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D99850" w14:textId="5F1425D3" w:rsidR="00E62195" w:rsidRPr="001F76D8" w:rsidRDefault="004D5543" w:rsidP="007B0C09">
      <w:pPr>
        <w:tabs>
          <w:tab w:val="clear" w:pos="851"/>
        </w:tabs>
        <w:ind w:leftChars="100" w:left="220"/>
        <w:jc w:val="center"/>
        <w:rPr>
          <w:b/>
          <w:lang w:eastAsia="ja-JP"/>
        </w:rPr>
      </w:pPr>
      <w:r>
        <w:rPr>
          <w:b/>
          <w:lang w:eastAsia="ja-JP"/>
        </w:rPr>
        <w:t xml:space="preserve"> </w:t>
      </w:r>
      <w:r w:rsidR="00E62195" w:rsidRPr="001F76D8">
        <w:rPr>
          <w:b/>
          <w:lang w:eastAsia="ja-JP"/>
        </w:rPr>
        <w:t>ANNEX 1</w:t>
      </w:r>
    </w:p>
    <w:p w14:paraId="12B4DB5B" w14:textId="77777777" w:rsidR="00E62195" w:rsidRPr="001F76D8" w:rsidRDefault="00E62195" w:rsidP="007B0C09">
      <w:pPr>
        <w:tabs>
          <w:tab w:val="clear" w:pos="851"/>
        </w:tabs>
        <w:ind w:leftChars="100" w:left="220"/>
        <w:jc w:val="center"/>
        <w:rPr>
          <w:lang w:eastAsia="ja-JP"/>
        </w:rPr>
      </w:pPr>
    </w:p>
    <w:p w14:paraId="66A8729B" w14:textId="2D09E00C" w:rsidR="00E62195" w:rsidRPr="001F76D8" w:rsidRDefault="00E279C4">
      <w:pPr>
        <w:tabs>
          <w:tab w:val="clear" w:pos="851"/>
        </w:tabs>
        <w:jc w:val="center"/>
        <w:rPr>
          <w:lang w:eastAsia="ja-JP"/>
        </w:rPr>
      </w:pPr>
      <w:r w:rsidRPr="001F76D8">
        <w:rPr>
          <w:b/>
          <w:lang w:eastAsia="ja-JP"/>
        </w:rPr>
        <w:t xml:space="preserve">DRAFT GUIDELINES ON </w:t>
      </w:r>
      <w:r w:rsidR="00B76BE3">
        <w:rPr>
          <w:b/>
          <w:lang w:eastAsia="ja-JP"/>
        </w:rPr>
        <w:t>CORRECTION</w:t>
      </w:r>
      <w:r w:rsidR="006C2FBE">
        <w:rPr>
          <w:b/>
          <w:lang w:eastAsia="ja-JP"/>
        </w:rPr>
        <w:t xml:space="preserve"> FACTORS </w:t>
      </w:r>
      <w:r w:rsidR="00A65270">
        <w:rPr>
          <w:b/>
          <w:lang w:eastAsia="ja-JP"/>
        </w:rPr>
        <w:t>AND VOYAGE ADJUSTMENTS</w:t>
      </w:r>
      <w:r w:rsidR="00B76BE3">
        <w:rPr>
          <w:b/>
          <w:lang w:eastAsia="ja-JP"/>
        </w:rPr>
        <w:t xml:space="preserve"> </w:t>
      </w:r>
      <w:r w:rsidR="00C15E81">
        <w:rPr>
          <w:b/>
          <w:lang w:eastAsia="ja-JP"/>
        </w:rPr>
        <w:t>FOR CII CALCULATIONS</w:t>
      </w:r>
      <w:r w:rsidRPr="001F76D8">
        <w:rPr>
          <w:b/>
          <w:lang w:eastAsia="ja-JP"/>
        </w:rPr>
        <w:t xml:space="preserve"> (G</w:t>
      </w:r>
      <w:r w:rsidR="000773CE">
        <w:rPr>
          <w:b/>
          <w:lang w:eastAsia="ja-JP"/>
        </w:rPr>
        <w:t>5</w:t>
      </w:r>
      <w:r w:rsidRPr="001F76D8">
        <w:rPr>
          <w:b/>
          <w:lang w:eastAsia="ja-JP"/>
        </w:rPr>
        <w:t>)</w:t>
      </w:r>
    </w:p>
    <w:p w14:paraId="3DDB31AF" w14:textId="096EF50B" w:rsidR="00EB7A2C" w:rsidRDefault="00EB7A2C">
      <w:pPr>
        <w:tabs>
          <w:tab w:val="clear" w:pos="851"/>
          <w:tab w:val="left" w:pos="7903"/>
        </w:tabs>
      </w:pPr>
    </w:p>
    <w:p w14:paraId="00BB5B00" w14:textId="77777777" w:rsidR="007B0C09" w:rsidRPr="001F76D8" w:rsidRDefault="007B0C09">
      <w:pPr>
        <w:tabs>
          <w:tab w:val="clear" w:pos="851"/>
          <w:tab w:val="left" w:pos="7903"/>
        </w:tabs>
      </w:pPr>
    </w:p>
    <w:p w14:paraId="7FFCB0D4" w14:textId="35A1DB8E" w:rsidR="00DF3353" w:rsidRDefault="00DF3353">
      <w:pPr>
        <w:tabs>
          <w:tab w:val="clear" w:pos="851"/>
          <w:tab w:val="left" w:pos="634"/>
        </w:tabs>
        <w:rPr>
          <w:rFonts w:eastAsia="SimSun" w:cs="Arial"/>
          <w:b/>
          <w:bCs/>
          <w:szCs w:val="22"/>
          <w:lang w:val="en-GB" w:eastAsia="zh-CN"/>
        </w:rPr>
      </w:pPr>
      <w:r w:rsidRPr="00DF3353">
        <w:rPr>
          <w:rFonts w:eastAsia="SimSun" w:cs="Arial"/>
          <w:b/>
          <w:bCs/>
          <w:szCs w:val="22"/>
          <w:lang w:val="en-GB" w:eastAsia="zh-CN"/>
        </w:rPr>
        <w:t>1</w:t>
      </w:r>
      <w:r w:rsidRPr="00DF3353">
        <w:rPr>
          <w:rFonts w:eastAsia="SimSun" w:cs="Arial"/>
          <w:b/>
          <w:bCs/>
          <w:szCs w:val="22"/>
          <w:lang w:val="en-GB" w:eastAsia="zh-CN"/>
        </w:rPr>
        <w:tab/>
        <w:t>Introduction</w:t>
      </w:r>
    </w:p>
    <w:p w14:paraId="1D70A9FC" w14:textId="77777777" w:rsidR="003D7988" w:rsidRPr="00DF3353" w:rsidRDefault="003D7988">
      <w:pPr>
        <w:tabs>
          <w:tab w:val="clear" w:pos="851"/>
          <w:tab w:val="left" w:pos="634"/>
        </w:tabs>
        <w:rPr>
          <w:rFonts w:eastAsia="SimSun" w:cs="Arial"/>
          <w:b/>
          <w:bCs/>
          <w:szCs w:val="22"/>
          <w:lang w:val="en-GB" w:eastAsia="zh-CN"/>
        </w:rPr>
      </w:pPr>
    </w:p>
    <w:p w14:paraId="7ABC195C" w14:textId="6E6228A0" w:rsidR="00DF3353" w:rsidRDefault="00DF3353" w:rsidP="00357D4C">
      <w:pPr>
        <w:tabs>
          <w:tab w:val="clear" w:pos="851"/>
          <w:tab w:val="left" w:pos="634"/>
        </w:tabs>
        <w:rPr>
          <w:rFonts w:eastAsia="SimSun" w:cs="Arial"/>
          <w:szCs w:val="22"/>
          <w:lang w:val="en-GB"/>
        </w:rPr>
      </w:pPr>
      <w:r w:rsidRPr="00DF3353">
        <w:rPr>
          <w:rFonts w:eastAsia="SimSun" w:cs="Arial"/>
          <w:bCs/>
          <w:szCs w:val="22"/>
          <w:lang w:val="en-GB"/>
        </w:rPr>
        <w:t>1.1</w:t>
      </w:r>
      <w:r w:rsidRPr="00DF3353">
        <w:rPr>
          <w:rFonts w:eastAsia="SimSun" w:cs="Arial"/>
          <w:bCs/>
          <w:szCs w:val="22"/>
          <w:lang w:val="en-GB"/>
        </w:rPr>
        <w:tab/>
      </w:r>
      <w:r w:rsidRPr="00DF3353">
        <w:rPr>
          <w:rFonts w:eastAsia="SimSun" w:cs="Arial"/>
          <w:szCs w:val="22"/>
          <w:lang w:val="en-GB"/>
        </w:rPr>
        <w:t xml:space="preserve">These </w:t>
      </w:r>
      <w:r w:rsidR="005D3B6D">
        <w:rPr>
          <w:rFonts w:eastAsia="SimSun" w:cs="Arial"/>
          <w:szCs w:val="22"/>
          <w:lang w:val="en-GB"/>
        </w:rPr>
        <w:t>G</w:t>
      </w:r>
      <w:r w:rsidRPr="00DF3353">
        <w:rPr>
          <w:rFonts w:eastAsia="SimSun" w:cs="Arial"/>
          <w:szCs w:val="22"/>
          <w:lang w:val="en-GB"/>
        </w:rPr>
        <w:t xml:space="preserve">uidelines address the </w:t>
      </w:r>
      <w:r w:rsidR="00163D8C">
        <w:rPr>
          <w:rFonts w:eastAsia="SimSun" w:cs="Arial"/>
          <w:szCs w:val="22"/>
          <w:lang w:val="en-GB"/>
        </w:rPr>
        <w:t>correction</w:t>
      </w:r>
      <w:r w:rsidR="00B4729F">
        <w:rPr>
          <w:rFonts w:eastAsia="SimSun" w:cs="Arial"/>
          <w:szCs w:val="22"/>
          <w:lang w:val="en-GB"/>
        </w:rPr>
        <w:t xml:space="preserve">s </w:t>
      </w:r>
      <w:r w:rsidR="00A65270">
        <w:rPr>
          <w:rFonts w:eastAsia="SimSun" w:cs="Arial"/>
          <w:szCs w:val="22"/>
          <w:lang w:val="en-GB"/>
        </w:rPr>
        <w:t xml:space="preserve">factors and voyage adjustments </w:t>
      </w:r>
      <w:r w:rsidR="00F26373">
        <w:rPr>
          <w:rFonts w:eastAsia="SimSun" w:cs="Arial"/>
          <w:szCs w:val="22"/>
          <w:lang w:val="en-GB"/>
        </w:rPr>
        <w:t xml:space="preserve">which may be </w:t>
      </w:r>
      <w:r w:rsidR="00664E82">
        <w:rPr>
          <w:rFonts w:eastAsia="SimSun" w:cs="Arial"/>
          <w:szCs w:val="22"/>
          <w:lang w:val="en-GB"/>
        </w:rPr>
        <w:t>applied to the operational carbon intensity indicator</w:t>
      </w:r>
      <w:r w:rsidR="004E4968">
        <w:rPr>
          <w:rFonts w:eastAsia="SimSun" w:cs="Arial"/>
          <w:szCs w:val="22"/>
          <w:lang w:val="en-GB"/>
        </w:rPr>
        <w:t xml:space="preserve"> </w:t>
      </w:r>
      <w:r w:rsidR="00CA1635">
        <w:rPr>
          <w:rFonts w:eastAsia="SimSun" w:cs="Arial"/>
          <w:szCs w:val="22"/>
          <w:lang w:val="en-GB"/>
        </w:rPr>
        <w:t>(</w:t>
      </w:r>
      <w:proofErr w:type="spellStart"/>
      <w:r w:rsidR="005320A1">
        <w:rPr>
          <w:rFonts w:eastAsia="SimSun" w:cs="Arial"/>
          <w:szCs w:val="22"/>
          <w:lang w:val="en-GB"/>
        </w:rPr>
        <w:t>CII</w:t>
      </w:r>
      <w:r w:rsidR="00F46F6B">
        <w:rPr>
          <w:rFonts w:eastAsia="SimSun" w:cs="Arial"/>
          <w:szCs w:val="22"/>
          <w:vertAlign w:val="subscript"/>
          <w:lang w:val="en-GB"/>
        </w:rPr>
        <w:t>ship</w:t>
      </w:r>
      <w:proofErr w:type="spellEnd"/>
      <w:r w:rsidR="005320A1">
        <w:rPr>
          <w:rFonts w:eastAsia="SimSun" w:cs="Arial"/>
          <w:szCs w:val="22"/>
          <w:lang w:val="en-GB"/>
        </w:rPr>
        <w:t xml:space="preserve">) </w:t>
      </w:r>
      <w:r w:rsidR="00EC45FE">
        <w:rPr>
          <w:rFonts w:eastAsia="SimSun" w:cs="Arial"/>
          <w:szCs w:val="22"/>
          <w:lang w:val="en-GB"/>
        </w:rPr>
        <w:t>as defined</w:t>
      </w:r>
      <w:r w:rsidR="00A81FD1">
        <w:rPr>
          <w:rFonts w:eastAsia="SimSun" w:cs="Arial"/>
          <w:szCs w:val="22"/>
          <w:lang w:val="en-GB"/>
        </w:rPr>
        <w:t xml:space="preserve"> by the Guidelines on Operational Carbon Intensity indicators and the Calculation Methods (CII Guidelines, G1)</w:t>
      </w:r>
      <w:r w:rsidRPr="00DF3353">
        <w:rPr>
          <w:rFonts w:eastAsia="SimSun" w:cs="Arial"/>
          <w:szCs w:val="22"/>
          <w:lang w:val="en-GB"/>
        </w:rPr>
        <w:t xml:space="preserve">. </w:t>
      </w:r>
    </w:p>
    <w:p w14:paraId="10D36C4C" w14:textId="77777777" w:rsidR="003D7988" w:rsidRPr="00DF3353" w:rsidRDefault="003D7988">
      <w:pPr>
        <w:tabs>
          <w:tab w:val="clear" w:pos="851"/>
          <w:tab w:val="left" w:pos="634"/>
        </w:tabs>
        <w:rPr>
          <w:rFonts w:eastAsia="SimSun" w:cs="Arial"/>
          <w:szCs w:val="22"/>
          <w:lang w:val="en-GB"/>
        </w:rPr>
      </w:pPr>
    </w:p>
    <w:p w14:paraId="1D25E572" w14:textId="19EE48E6" w:rsidR="00DF3353" w:rsidRDefault="00DF3353">
      <w:pPr>
        <w:rPr>
          <w:rFonts w:eastAsia="SimSun" w:cs="Arial"/>
          <w:b/>
          <w:bCs/>
          <w:szCs w:val="22"/>
          <w:lang w:val="en-GB" w:eastAsia="zh-CN"/>
        </w:rPr>
      </w:pPr>
      <w:r w:rsidRPr="00DF3353">
        <w:rPr>
          <w:rFonts w:eastAsia="SimSun" w:cs="Arial"/>
          <w:b/>
          <w:bCs/>
          <w:szCs w:val="22"/>
          <w:lang w:val="en-GB" w:eastAsia="zh-CN"/>
        </w:rPr>
        <w:t>2</w:t>
      </w:r>
      <w:r w:rsidR="00035A42">
        <w:rPr>
          <w:rFonts w:eastAsia="SimSun" w:cs="Arial"/>
          <w:b/>
          <w:bCs/>
          <w:szCs w:val="22"/>
          <w:lang w:val="en-GB" w:eastAsia="zh-CN"/>
        </w:rPr>
        <w:tab/>
      </w:r>
      <w:r w:rsidRPr="00DF3353">
        <w:rPr>
          <w:rFonts w:eastAsia="SimSun" w:cs="Arial"/>
          <w:b/>
          <w:bCs/>
          <w:szCs w:val="22"/>
          <w:lang w:val="en-GB" w:eastAsia="zh-CN"/>
        </w:rPr>
        <w:t>Definitions</w:t>
      </w:r>
    </w:p>
    <w:p w14:paraId="656F5640" w14:textId="1EDAACCC" w:rsidR="003D7988" w:rsidRDefault="003D7988">
      <w:pPr>
        <w:rPr>
          <w:rFonts w:eastAsia="SimSun" w:cs="Arial"/>
          <w:szCs w:val="22"/>
          <w:lang w:val="en-GB" w:eastAsia="zh-CN"/>
        </w:rPr>
      </w:pPr>
    </w:p>
    <w:p w14:paraId="4623E1CE" w14:textId="46E2CE48" w:rsidR="00AD60D9" w:rsidRPr="00AD60D9" w:rsidRDefault="00AD60D9">
      <w:pPr>
        <w:rPr>
          <w:rFonts w:eastAsia="SimSun" w:cs="Arial"/>
          <w:szCs w:val="22"/>
          <w:lang w:val="en-GB" w:eastAsia="zh-CN"/>
        </w:rPr>
      </w:pPr>
      <w:proofErr w:type="gramStart"/>
      <w:r w:rsidRPr="005B6145">
        <w:rPr>
          <w:rFonts w:eastAsia="SimSun" w:cs="Arial"/>
          <w:szCs w:val="22"/>
          <w:highlight w:val="lightGray"/>
          <w:u w:val="single"/>
          <w:lang w:val="en-GB" w:eastAsia="zh-CN"/>
        </w:rPr>
        <w:t>For the purpose of</w:t>
      </w:r>
      <w:proofErr w:type="gramEnd"/>
      <w:r w:rsidRPr="005B6145">
        <w:rPr>
          <w:rFonts w:eastAsia="SimSun" w:cs="Arial"/>
          <w:szCs w:val="22"/>
          <w:highlight w:val="lightGray"/>
          <w:u w:val="single"/>
          <w:lang w:val="en-GB" w:eastAsia="zh-CN"/>
        </w:rPr>
        <w:t xml:space="preserve"> these Guidelines, the definitions in Regulation 2 of MARPOL Annex VI, as amended, apply. In </w:t>
      </w:r>
      <w:proofErr w:type="gramStart"/>
      <w:r w:rsidRPr="005B6145">
        <w:rPr>
          <w:rFonts w:eastAsia="SimSun" w:cs="Arial"/>
          <w:szCs w:val="22"/>
          <w:highlight w:val="lightGray"/>
          <w:u w:val="single"/>
          <w:lang w:val="en-GB" w:eastAsia="zh-CN"/>
        </w:rPr>
        <w:t>addition</w:t>
      </w:r>
      <w:proofErr w:type="gramEnd"/>
      <w:r w:rsidRPr="005B6145">
        <w:rPr>
          <w:rFonts w:eastAsia="SimSun" w:cs="Arial"/>
          <w:szCs w:val="22"/>
          <w:highlight w:val="lightGray"/>
          <w:u w:val="single"/>
          <w:lang w:val="en-GB" w:eastAsia="zh-CN"/>
        </w:rPr>
        <w:t xml:space="preserve"> and for the scope of these guidelines, the following definitions should be considered</w:t>
      </w:r>
      <w:r w:rsidRPr="00AD60D9">
        <w:rPr>
          <w:rFonts w:eastAsia="SimSun" w:cs="Arial"/>
          <w:szCs w:val="22"/>
          <w:highlight w:val="lightGray"/>
          <w:lang w:val="en-GB" w:eastAsia="zh-CN"/>
        </w:rPr>
        <w:t>.</w:t>
      </w:r>
    </w:p>
    <w:p w14:paraId="5491F4A1" w14:textId="77777777" w:rsidR="00002FFD" w:rsidRPr="00DF3353" w:rsidRDefault="00002FFD">
      <w:pPr>
        <w:rPr>
          <w:rFonts w:eastAsia="SimSun" w:cs="Arial"/>
          <w:b/>
          <w:bCs/>
          <w:szCs w:val="22"/>
          <w:lang w:val="en-GB" w:eastAsia="zh-CN"/>
        </w:rPr>
      </w:pPr>
    </w:p>
    <w:p w14:paraId="51E0062D" w14:textId="7B4CC604" w:rsidR="00DF3353" w:rsidRDefault="00DF3353">
      <w:pPr>
        <w:rPr>
          <w:rFonts w:eastAsia="SimSun" w:cs="Arial"/>
          <w:szCs w:val="22"/>
          <w:lang w:val="en-GB"/>
        </w:rPr>
      </w:pPr>
      <w:r w:rsidRPr="00DF3353">
        <w:rPr>
          <w:rFonts w:eastAsia="SimSun" w:cs="Arial"/>
          <w:szCs w:val="22"/>
          <w:lang w:val="en-GB"/>
        </w:rPr>
        <w:t>2.1</w:t>
      </w:r>
      <w:r w:rsidRPr="00DF3353">
        <w:rPr>
          <w:rFonts w:eastAsia="SimSun" w:cs="Arial"/>
          <w:szCs w:val="22"/>
          <w:lang w:val="en-GB"/>
        </w:rPr>
        <w:tab/>
      </w:r>
      <w:r w:rsidRPr="00101E6E">
        <w:rPr>
          <w:rFonts w:eastAsia="SimSun" w:cs="Arial"/>
          <w:i/>
          <w:iCs/>
          <w:szCs w:val="22"/>
          <w:lang w:val="en-GB"/>
        </w:rPr>
        <w:t>MARPOL</w:t>
      </w:r>
      <w:r w:rsidRPr="00DF3353">
        <w:rPr>
          <w:rFonts w:eastAsia="SimSun" w:cs="Arial"/>
          <w:szCs w:val="22"/>
          <w:lang w:val="en-GB"/>
        </w:rPr>
        <w:t xml:space="preserve"> means the International Convention for the Prevention of Pollution from Ships, 1973, as modified by the Protocols of 1978 and 1997 relating thereto, as amended.</w:t>
      </w:r>
    </w:p>
    <w:p w14:paraId="4B556F74" w14:textId="77777777" w:rsidR="003D7988" w:rsidRPr="00DF3353" w:rsidRDefault="003D7988">
      <w:pPr>
        <w:rPr>
          <w:rFonts w:eastAsia="SimSun" w:cs="Arial"/>
          <w:szCs w:val="22"/>
          <w:lang w:val="en-GB"/>
        </w:rPr>
      </w:pPr>
    </w:p>
    <w:p w14:paraId="1A59DC4B" w14:textId="5012841D" w:rsidR="00DF3353" w:rsidRDefault="00DF3353">
      <w:pPr>
        <w:rPr>
          <w:rFonts w:eastAsia="SimSun" w:cs="Arial"/>
          <w:lang w:val="en-GB" w:eastAsia="zh-CN"/>
        </w:rPr>
      </w:pPr>
      <w:r w:rsidRPr="00DF3353">
        <w:rPr>
          <w:rFonts w:eastAsia="SimSun" w:cs="Arial"/>
          <w:szCs w:val="22"/>
          <w:lang w:val="en-GB" w:eastAsia="zh-CN"/>
        </w:rPr>
        <w:t>2.2</w:t>
      </w:r>
      <w:r w:rsidRPr="00DF3353">
        <w:rPr>
          <w:rFonts w:eastAsia="SimSun" w:cs="Arial"/>
          <w:szCs w:val="22"/>
          <w:lang w:val="en-GB" w:eastAsia="zh-CN"/>
        </w:rPr>
        <w:tab/>
      </w:r>
      <w:r w:rsidRPr="00101E6E">
        <w:rPr>
          <w:rFonts w:eastAsia="SimSun" w:cs="Arial"/>
          <w:i/>
          <w:iCs/>
          <w:szCs w:val="22"/>
          <w:lang w:val="en-GB" w:eastAsia="zh-CN"/>
        </w:rPr>
        <w:t>IMO DCS</w:t>
      </w:r>
      <w:r w:rsidRPr="00DF3353">
        <w:rPr>
          <w:rFonts w:eastAsia="SimSun" w:cs="Arial"/>
          <w:szCs w:val="22"/>
          <w:lang w:val="en-GB" w:eastAsia="zh-CN"/>
        </w:rPr>
        <w:t xml:space="preserve"> means the data collection system for fuel oil consumption of ships </w:t>
      </w:r>
      <w:r w:rsidRPr="00DF3353">
        <w:rPr>
          <w:rFonts w:eastAsia="SimSun" w:cs="Arial"/>
          <w:lang w:val="en-GB" w:eastAsia="zh-CN"/>
        </w:rPr>
        <w:t xml:space="preserve">referred to in regulation </w:t>
      </w:r>
      <w:r w:rsidR="00974E19" w:rsidRPr="00974E19">
        <w:rPr>
          <w:rFonts w:eastAsia="SimSun" w:cs="Arial"/>
          <w:strike/>
          <w:highlight w:val="lightGray"/>
          <w:lang w:val="en-GB" w:eastAsia="zh-CN"/>
        </w:rPr>
        <w:t>22A</w:t>
      </w:r>
      <w:r w:rsidR="00974E19">
        <w:rPr>
          <w:rFonts w:eastAsia="SimSun" w:cs="Arial"/>
          <w:lang w:val="en-GB" w:eastAsia="zh-CN"/>
        </w:rPr>
        <w:t xml:space="preserve"> </w:t>
      </w:r>
      <w:r w:rsidR="0081317E" w:rsidRPr="00974E19">
        <w:rPr>
          <w:rFonts w:eastAsia="SimSun" w:cs="Arial"/>
          <w:highlight w:val="lightGray"/>
          <w:u w:val="single"/>
          <w:lang w:val="en-GB" w:eastAsia="zh-CN"/>
        </w:rPr>
        <w:t>27</w:t>
      </w:r>
      <w:r w:rsidRPr="00DF3353">
        <w:rPr>
          <w:rFonts w:eastAsia="SimSun" w:cs="Arial"/>
          <w:lang w:val="en-GB" w:eastAsia="zh-CN"/>
        </w:rPr>
        <w:t xml:space="preserve"> and related provisions of MARPOL Annex VI.</w:t>
      </w:r>
    </w:p>
    <w:p w14:paraId="7CA37D18" w14:textId="77777777" w:rsidR="003D7988" w:rsidRPr="00DF3353" w:rsidRDefault="003D7988">
      <w:pPr>
        <w:rPr>
          <w:rFonts w:eastAsia="SimSun" w:cs="Arial"/>
          <w:lang w:val="en-GB" w:eastAsia="zh-CN"/>
        </w:rPr>
      </w:pPr>
    </w:p>
    <w:p w14:paraId="0464EAF6" w14:textId="538C6B8A" w:rsidR="00DF3353" w:rsidRDefault="00DF3353">
      <w:pPr>
        <w:rPr>
          <w:rFonts w:eastAsia="SimSun" w:cs="Arial"/>
          <w:szCs w:val="22"/>
          <w:lang w:val="en-GB"/>
        </w:rPr>
      </w:pPr>
      <w:r w:rsidRPr="00B10644">
        <w:rPr>
          <w:rFonts w:eastAsia="SimSun" w:cs="Arial"/>
          <w:strike/>
          <w:szCs w:val="22"/>
          <w:lang w:val="en-GB"/>
        </w:rPr>
        <w:t>2.3</w:t>
      </w:r>
      <w:r w:rsidRPr="00B10644">
        <w:rPr>
          <w:rFonts w:eastAsia="SimSun" w:cs="Arial"/>
          <w:strike/>
          <w:szCs w:val="22"/>
          <w:lang w:val="en-GB"/>
        </w:rPr>
        <w:tab/>
      </w:r>
      <w:r w:rsidRPr="00D46368">
        <w:rPr>
          <w:rFonts w:eastAsia="SimSun" w:cs="Arial"/>
          <w:strike/>
          <w:szCs w:val="22"/>
          <w:lang w:val="en-GB"/>
        </w:rPr>
        <w:t>For the purpose of these Guidelines, the definitions in</w:t>
      </w:r>
      <w:r w:rsidR="00B71E62" w:rsidRPr="00D46368">
        <w:rPr>
          <w:rFonts w:eastAsia="SimSun" w:cs="Arial"/>
          <w:strike/>
          <w:szCs w:val="22"/>
          <w:lang w:val="en-GB"/>
        </w:rPr>
        <w:t xml:space="preserve"> Regulation 2 of</w:t>
      </w:r>
      <w:r w:rsidRPr="00D46368">
        <w:rPr>
          <w:rFonts w:eastAsia="SimSun" w:cs="Arial"/>
          <w:strike/>
          <w:szCs w:val="22"/>
          <w:lang w:val="en-GB"/>
        </w:rPr>
        <w:t xml:space="preserve"> MARPOL Annex VI,</w:t>
      </w:r>
      <w:r w:rsidR="00B71E62" w:rsidRPr="00D46368">
        <w:rPr>
          <w:rFonts w:eastAsia="SimSun" w:cs="Arial"/>
          <w:strike/>
          <w:szCs w:val="22"/>
          <w:lang w:val="en-GB"/>
        </w:rPr>
        <w:t xml:space="preserve"> </w:t>
      </w:r>
      <w:r w:rsidRPr="00D46368">
        <w:rPr>
          <w:rFonts w:eastAsia="SimSun" w:cs="Arial"/>
          <w:strike/>
          <w:szCs w:val="22"/>
          <w:lang w:val="en-GB"/>
        </w:rPr>
        <w:t>as amended, apply.</w:t>
      </w:r>
      <w:r w:rsidRPr="00DF3353">
        <w:rPr>
          <w:rFonts w:eastAsia="SimSun" w:cs="Arial"/>
          <w:szCs w:val="22"/>
          <w:lang w:val="en-GB"/>
        </w:rPr>
        <w:t xml:space="preserve"> </w:t>
      </w:r>
    </w:p>
    <w:p w14:paraId="546917F7" w14:textId="02552098" w:rsidR="00D232B8" w:rsidRPr="00D232B8" w:rsidRDefault="00D232B8">
      <w:pPr>
        <w:rPr>
          <w:rFonts w:eastAsia="SimSun" w:cs="Arial"/>
          <w:szCs w:val="22"/>
          <w:lang w:val="en-GB"/>
        </w:rPr>
      </w:pPr>
      <w:r w:rsidRPr="00E522C8">
        <w:rPr>
          <w:rFonts w:eastAsia="SimSun" w:cs="Arial"/>
          <w:szCs w:val="22"/>
          <w:highlight w:val="lightGray"/>
          <w:u w:val="single"/>
          <w:lang w:val="en-GB"/>
        </w:rPr>
        <w:t>2.</w:t>
      </w:r>
      <w:r w:rsidR="00B10644">
        <w:rPr>
          <w:rFonts w:eastAsia="SimSun" w:cs="Arial"/>
          <w:szCs w:val="22"/>
          <w:highlight w:val="lightGray"/>
          <w:u w:val="single"/>
          <w:lang w:val="en-GB"/>
        </w:rPr>
        <w:t>3</w:t>
      </w:r>
      <w:r w:rsidRPr="00E522C8">
        <w:rPr>
          <w:rFonts w:eastAsia="SimSun" w:cs="Arial"/>
          <w:szCs w:val="22"/>
          <w:highlight w:val="lightGray"/>
          <w:u w:val="single"/>
          <w:lang w:val="en-GB"/>
        </w:rPr>
        <w:tab/>
        <w:t>A voyage is [</w:t>
      </w:r>
      <w:proofErr w:type="gramStart"/>
      <w:r w:rsidRPr="00E522C8">
        <w:rPr>
          <w:rFonts w:eastAsia="SimSun" w:cs="Arial"/>
          <w:szCs w:val="22"/>
          <w:highlight w:val="lightGray"/>
          <w:u w:val="single"/>
          <w:lang w:val="en-GB"/>
        </w:rPr>
        <w:t>a period of time</w:t>
      </w:r>
      <w:proofErr w:type="gramEnd"/>
      <w:r w:rsidRPr="00E522C8">
        <w:rPr>
          <w:rFonts w:eastAsia="SimSun" w:cs="Arial"/>
          <w:szCs w:val="22"/>
          <w:highlight w:val="lightGray"/>
          <w:u w:val="single"/>
          <w:lang w:val="en-GB"/>
        </w:rPr>
        <w:t xml:space="preserve"> where the vessel meets the criteria to apply any </w:t>
      </w:r>
      <w:r>
        <w:rPr>
          <w:rFonts w:eastAsia="SimSun" w:cs="Arial"/>
          <w:szCs w:val="22"/>
          <w:highlight w:val="lightGray"/>
          <w:u w:val="single"/>
          <w:lang w:val="en-GB"/>
        </w:rPr>
        <w:t>adjustment</w:t>
      </w:r>
      <w:r w:rsidRPr="00E522C8">
        <w:rPr>
          <w:rFonts w:eastAsia="SimSun" w:cs="Arial"/>
          <w:szCs w:val="22"/>
          <w:highlight w:val="lightGray"/>
          <w:u w:val="single"/>
          <w:lang w:val="en-GB"/>
        </w:rPr>
        <w:t>]</w:t>
      </w:r>
      <w:r>
        <w:rPr>
          <w:rFonts w:eastAsia="SimSun" w:cs="Arial"/>
          <w:szCs w:val="22"/>
          <w:u w:val="single"/>
          <w:lang w:val="en-GB"/>
        </w:rPr>
        <w:t xml:space="preserve"> </w:t>
      </w:r>
    </w:p>
    <w:p w14:paraId="751C7EE0" w14:textId="613C42F8" w:rsidR="00C3059A" w:rsidRDefault="00C3059A">
      <w:pPr>
        <w:rPr>
          <w:rFonts w:eastAsia="SimSun" w:cs="Arial"/>
          <w:szCs w:val="22"/>
          <w:lang w:val="en-GB"/>
        </w:rPr>
      </w:pPr>
    </w:p>
    <w:p w14:paraId="5FE21E00" w14:textId="46190D4F" w:rsidR="00C3059A" w:rsidRDefault="00C3059A">
      <w:pPr>
        <w:rPr>
          <w:rFonts w:eastAsia="SimSun" w:cs="Arial"/>
          <w:szCs w:val="22"/>
          <w:lang w:val="en-GB"/>
        </w:rPr>
      </w:pPr>
      <w:r>
        <w:rPr>
          <w:rFonts w:eastAsia="SimSun" w:cs="Arial"/>
          <w:szCs w:val="22"/>
          <w:lang w:val="en-GB"/>
        </w:rPr>
        <w:t>2.</w:t>
      </w:r>
      <w:r w:rsidR="00B10644">
        <w:rPr>
          <w:rFonts w:eastAsia="SimSun" w:cs="Arial"/>
          <w:szCs w:val="22"/>
          <w:lang w:val="en-GB"/>
        </w:rPr>
        <w:t>4</w:t>
      </w:r>
      <w:r>
        <w:rPr>
          <w:rFonts w:eastAsia="SimSun" w:cs="Arial"/>
          <w:szCs w:val="22"/>
          <w:lang w:val="en-GB"/>
        </w:rPr>
        <w:tab/>
      </w:r>
      <w:r w:rsidR="003631F7">
        <w:rPr>
          <w:rFonts w:eastAsia="SimSun" w:cs="Arial"/>
          <w:szCs w:val="22"/>
          <w:lang w:val="en-GB"/>
        </w:rPr>
        <w:t xml:space="preserve">A voyage </w:t>
      </w:r>
      <w:r w:rsidR="003631F7" w:rsidRPr="002215C6">
        <w:rPr>
          <w:rFonts w:eastAsia="SimSun" w:cs="Arial"/>
          <w:strike/>
          <w:szCs w:val="22"/>
          <w:highlight w:val="lightGray"/>
          <w:lang w:val="en-GB"/>
        </w:rPr>
        <w:t>exclusion</w:t>
      </w:r>
      <w:r w:rsidR="002215C6">
        <w:rPr>
          <w:rFonts w:eastAsia="SimSun" w:cs="Arial"/>
          <w:szCs w:val="22"/>
          <w:lang w:val="en-GB"/>
        </w:rPr>
        <w:t xml:space="preserve"> </w:t>
      </w:r>
      <w:r w:rsidR="000F0388">
        <w:rPr>
          <w:rFonts w:eastAsia="SimSun" w:cs="Arial"/>
          <w:szCs w:val="22"/>
          <w:lang w:val="en-GB"/>
        </w:rPr>
        <w:t>[</w:t>
      </w:r>
      <w:r w:rsidR="002215C6" w:rsidRPr="002215C6">
        <w:rPr>
          <w:rFonts w:eastAsia="SimSun" w:cs="Arial"/>
          <w:szCs w:val="22"/>
          <w:highlight w:val="lightGray"/>
          <w:u w:val="single"/>
          <w:lang w:val="en-GB"/>
        </w:rPr>
        <w:t>adjustment</w:t>
      </w:r>
      <w:r w:rsidR="000F0388" w:rsidRPr="00340838">
        <w:rPr>
          <w:rFonts w:eastAsia="SimSun" w:cs="Arial"/>
          <w:szCs w:val="22"/>
          <w:highlight w:val="lightGray"/>
          <w:u w:val="single"/>
          <w:lang w:val="en-GB"/>
        </w:rPr>
        <w:t>]</w:t>
      </w:r>
      <w:r w:rsidR="00340838" w:rsidRPr="00340838">
        <w:rPr>
          <w:rFonts w:eastAsia="SimSun" w:cs="Arial"/>
          <w:szCs w:val="22"/>
          <w:highlight w:val="lightGray"/>
          <w:u w:val="single"/>
          <w:lang w:val="en-GB"/>
        </w:rPr>
        <w:t>[correction]</w:t>
      </w:r>
      <w:r w:rsidR="001E77DA">
        <w:rPr>
          <w:rFonts w:eastAsia="SimSun" w:cs="Arial"/>
          <w:szCs w:val="22"/>
          <w:lang w:val="en-GB"/>
        </w:rPr>
        <w:t xml:space="preserve"> </w:t>
      </w:r>
      <w:r w:rsidR="0074181A">
        <w:rPr>
          <w:rFonts w:eastAsia="SimSun" w:cs="Arial"/>
          <w:szCs w:val="22"/>
          <w:lang w:val="en-GB"/>
        </w:rPr>
        <w:t>deducts</w:t>
      </w:r>
      <w:r w:rsidR="00322762">
        <w:rPr>
          <w:rFonts w:eastAsia="SimSun" w:cs="Arial"/>
          <w:szCs w:val="22"/>
          <w:lang w:val="en-GB"/>
        </w:rPr>
        <w:t xml:space="preserve"> </w:t>
      </w:r>
      <w:r w:rsidR="00420F1E">
        <w:rPr>
          <w:rFonts w:eastAsia="SimSun" w:cs="Arial"/>
          <w:szCs w:val="22"/>
          <w:lang w:val="en-GB"/>
        </w:rPr>
        <w:t>all</w:t>
      </w:r>
      <w:r w:rsidR="006A2663">
        <w:rPr>
          <w:rFonts w:eastAsia="SimSun" w:cs="Arial"/>
          <w:szCs w:val="22"/>
          <w:lang w:val="en-GB"/>
        </w:rPr>
        <w:t xml:space="preserve"> main engine</w:t>
      </w:r>
      <w:r w:rsidR="00B8564D">
        <w:rPr>
          <w:rFonts w:eastAsia="SimSun" w:cs="Arial"/>
          <w:szCs w:val="22"/>
          <w:lang w:val="en-GB"/>
        </w:rPr>
        <w:t>, auxiliary</w:t>
      </w:r>
      <w:r w:rsidR="00AD7104">
        <w:rPr>
          <w:rFonts w:eastAsia="SimSun" w:cs="Arial"/>
          <w:szCs w:val="22"/>
          <w:lang w:val="en-GB"/>
        </w:rPr>
        <w:t xml:space="preserve"> engine</w:t>
      </w:r>
      <w:r w:rsidR="001A50F4">
        <w:rPr>
          <w:rFonts w:eastAsia="SimSun" w:cs="Arial"/>
          <w:szCs w:val="22"/>
          <w:lang w:val="en-GB"/>
        </w:rPr>
        <w:t xml:space="preserve">, </w:t>
      </w:r>
      <w:proofErr w:type="gramStart"/>
      <w:r w:rsidR="001A50F4">
        <w:rPr>
          <w:rFonts w:eastAsia="SimSun" w:cs="Arial"/>
          <w:szCs w:val="22"/>
          <w:lang w:val="en-GB"/>
        </w:rPr>
        <w:t>boiler</w:t>
      </w:r>
      <w:proofErr w:type="gramEnd"/>
      <w:r w:rsidR="006A21F9">
        <w:rPr>
          <w:rFonts w:eastAsia="SimSun" w:cs="Arial"/>
          <w:szCs w:val="22"/>
          <w:lang w:val="en-GB"/>
        </w:rPr>
        <w:t xml:space="preserve"> and boil-off gas</w:t>
      </w:r>
      <w:r w:rsidR="00EF13A5">
        <w:rPr>
          <w:rFonts w:eastAsia="SimSun" w:cs="Arial"/>
          <w:szCs w:val="22"/>
          <w:lang w:val="en-GB"/>
        </w:rPr>
        <w:t xml:space="preserve"> </w:t>
      </w:r>
      <w:r w:rsidR="00EF13A5" w:rsidRPr="00EF13A5">
        <w:rPr>
          <w:rFonts w:eastAsia="SimSun" w:cs="Arial"/>
          <w:szCs w:val="22"/>
          <w:highlight w:val="lightGray"/>
          <w:u w:val="single"/>
          <w:lang w:val="en-GB"/>
        </w:rPr>
        <w:t>(if reported)</w:t>
      </w:r>
      <w:r w:rsidR="006A21F9">
        <w:rPr>
          <w:rFonts w:eastAsia="SimSun" w:cs="Arial"/>
          <w:szCs w:val="22"/>
          <w:lang w:val="en-GB"/>
        </w:rPr>
        <w:t xml:space="preserve"> related</w:t>
      </w:r>
      <w:r w:rsidR="00420F1E">
        <w:rPr>
          <w:rFonts w:eastAsia="SimSun" w:cs="Arial"/>
          <w:szCs w:val="22"/>
          <w:lang w:val="en-GB"/>
        </w:rPr>
        <w:t xml:space="preserve"> </w:t>
      </w:r>
      <w:r w:rsidR="00D85F29">
        <w:rPr>
          <w:rFonts w:eastAsia="SimSun" w:cs="Arial"/>
          <w:szCs w:val="22"/>
          <w:lang w:val="en-GB"/>
        </w:rPr>
        <w:t>fuel consumption</w:t>
      </w:r>
      <w:r w:rsidR="009254B6">
        <w:rPr>
          <w:rFonts w:eastAsia="SimSun" w:cs="Arial"/>
          <w:szCs w:val="22"/>
          <w:lang w:val="en-GB"/>
        </w:rPr>
        <w:t>,</w:t>
      </w:r>
      <w:r w:rsidR="00D85F29">
        <w:rPr>
          <w:rFonts w:eastAsia="SimSun" w:cs="Arial"/>
          <w:szCs w:val="22"/>
          <w:lang w:val="en-GB"/>
        </w:rPr>
        <w:t xml:space="preserve"> a</w:t>
      </w:r>
      <w:r w:rsidR="006A21F9">
        <w:rPr>
          <w:rFonts w:eastAsia="SimSun" w:cs="Arial"/>
          <w:szCs w:val="22"/>
          <w:lang w:val="en-GB"/>
        </w:rPr>
        <w:t>s well as</w:t>
      </w:r>
      <w:r w:rsidR="009254B6">
        <w:rPr>
          <w:rFonts w:eastAsia="SimSun" w:cs="Arial"/>
          <w:szCs w:val="22"/>
          <w:lang w:val="en-GB"/>
        </w:rPr>
        <w:t xml:space="preserve"> the</w:t>
      </w:r>
      <w:r w:rsidR="00D85F29">
        <w:rPr>
          <w:rFonts w:eastAsia="SimSun" w:cs="Arial"/>
          <w:szCs w:val="22"/>
          <w:lang w:val="en-GB"/>
        </w:rPr>
        <w:t xml:space="preserve"> associated distance travelled</w:t>
      </w:r>
      <w:r w:rsidR="009254B6">
        <w:rPr>
          <w:rFonts w:eastAsia="SimSun" w:cs="Arial"/>
          <w:szCs w:val="22"/>
          <w:lang w:val="en-GB"/>
        </w:rPr>
        <w:t xml:space="preserve"> </w:t>
      </w:r>
      <w:r w:rsidR="00D85F29">
        <w:rPr>
          <w:rFonts w:eastAsia="SimSun" w:cs="Arial"/>
          <w:szCs w:val="22"/>
          <w:lang w:val="en-GB"/>
        </w:rPr>
        <w:t>from the calculation of</w:t>
      </w:r>
      <w:r w:rsidR="00CF6FE6" w:rsidRPr="00841A43">
        <w:rPr>
          <w:rFonts w:eastAsia="SimSun" w:cs="Arial"/>
          <w:szCs w:val="22"/>
          <w:lang w:val="en-GB"/>
        </w:rPr>
        <w:t xml:space="preserve"> </w:t>
      </w:r>
      <w:r w:rsidR="00D85F29" w:rsidRPr="00841A43">
        <w:rPr>
          <w:rFonts w:eastAsia="SimSun" w:cs="Arial"/>
          <w:szCs w:val="22"/>
          <w:lang w:val="en-GB"/>
        </w:rPr>
        <w:t>attained</w:t>
      </w:r>
      <w:r w:rsidR="00D85F29">
        <w:rPr>
          <w:rFonts w:eastAsia="SimSun" w:cs="Arial"/>
          <w:szCs w:val="22"/>
          <w:lang w:val="en-GB"/>
        </w:rPr>
        <w:t xml:space="preserve"> CII</w:t>
      </w:r>
      <w:r w:rsidR="00CF6FE6">
        <w:rPr>
          <w:rFonts w:eastAsia="SimSun" w:cs="Arial"/>
          <w:szCs w:val="22"/>
          <w:lang w:val="en-GB"/>
        </w:rPr>
        <w:t xml:space="preserve"> </w:t>
      </w:r>
      <w:r w:rsidR="005B17DD">
        <w:rPr>
          <w:rFonts w:eastAsia="SimSun" w:cs="Arial"/>
          <w:szCs w:val="22"/>
          <w:lang w:val="en-GB"/>
        </w:rPr>
        <w:t>for a defined period</w:t>
      </w:r>
      <w:r w:rsidR="00DD592C">
        <w:rPr>
          <w:rFonts w:eastAsia="SimSun" w:cs="Arial"/>
          <w:szCs w:val="22"/>
          <w:lang w:val="en-GB"/>
        </w:rPr>
        <w:t xml:space="preserve"> subject to certain threshold conditions being met</w:t>
      </w:r>
      <w:r w:rsidR="000C6E9A">
        <w:rPr>
          <w:rFonts w:eastAsia="SimSun" w:cs="Arial"/>
          <w:szCs w:val="22"/>
          <w:lang w:val="en-GB"/>
        </w:rPr>
        <w:t>.</w:t>
      </w:r>
    </w:p>
    <w:p w14:paraId="6FA0DE78" w14:textId="09839237" w:rsidR="00DD592C" w:rsidRDefault="00DD592C">
      <w:pPr>
        <w:rPr>
          <w:rFonts w:eastAsia="SimSun" w:cs="Arial"/>
          <w:szCs w:val="22"/>
          <w:lang w:val="en-GB"/>
        </w:rPr>
      </w:pPr>
    </w:p>
    <w:p w14:paraId="178CFBC2" w14:textId="117382C8" w:rsidR="00DD592C" w:rsidRDefault="00DD592C">
      <w:pPr>
        <w:rPr>
          <w:rFonts w:eastAsia="SimSun" w:cs="Arial"/>
          <w:szCs w:val="22"/>
          <w:lang w:val="en-GB"/>
        </w:rPr>
      </w:pPr>
      <w:r>
        <w:rPr>
          <w:rFonts w:eastAsia="SimSun" w:cs="Arial"/>
          <w:szCs w:val="22"/>
          <w:lang w:val="en-GB"/>
        </w:rPr>
        <w:t>2.</w:t>
      </w:r>
      <w:r w:rsidR="00B10644">
        <w:rPr>
          <w:rFonts w:eastAsia="SimSun" w:cs="Arial"/>
          <w:szCs w:val="22"/>
          <w:lang w:val="en-GB"/>
        </w:rPr>
        <w:t>5</w:t>
      </w:r>
      <w:r>
        <w:rPr>
          <w:rFonts w:eastAsia="SimSun" w:cs="Arial"/>
          <w:szCs w:val="22"/>
          <w:lang w:val="en-GB"/>
        </w:rPr>
        <w:tab/>
        <w:t>A correction factor</w:t>
      </w:r>
      <w:r w:rsidR="00EB1139">
        <w:rPr>
          <w:rFonts w:eastAsia="SimSun" w:cs="Arial"/>
          <w:szCs w:val="22"/>
          <w:lang w:val="en-GB"/>
        </w:rPr>
        <w:t xml:space="preserve"> </w:t>
      </w:r>
      <w:r w:rsidR="00D46368" w:rsidRPr="00974E19">
        <w:rPr>
          <w:rFonts w:eastAsia="SimSun" w:cs="Arial"/>
          <w:szCs w:val="22"/>
          <w:highlight w:val="lightGray"/>
          <w:u w:val="single"/>
          <w:lang w:val="en-GB"/>
        </w:rPr>
        <w:t>means a facto</w:t>
      </w:r>
      <w:r w:rsidR="003561E1" w:rsidRPr="00974E19">
        <w:rPr>
          <w:rFonts w:eastAsia="SimSun" w:cs="Arial"/>
          <w:szCs w:val="22"/>
          <w:highlight w:val="lightGray"/>
          <w:u w:val="single"/>
          <w:lang w:val="en-GB"/>
        </w:rPr>
        <w:t xml:space="preserve">r </w:t>
      </w:r>
      <w:r w:rsidR="003561E1" w:rsidRPr="002A2BE4">
        <w:rPr>
          <w:rFonts w:eastAsia="SimSun" w:cs="Arial"/>
          <w:szCs w:val="22"/>
          <w:highlight w:val="lightGray"/>
          <w:u w:val="single"/>
          <w:lang w:val="en-GB"/>
        </w:rPr>
        <w:t xml:space="preserve">which </w:t>
      </w:r>
      <w:r w:rsidR="002123A3" w:rsidRPr="002A2BE4">
        <w:rPr>
          <w:rFonts w:eastAsia="SimSun" w:cs="Arial"/>
          <w:szCs w:val="22"/>
          <w:highlight w:val="lightGray"/>
          <w:u w:val="single"/>
          <w:lang w:val="en-GB"/>
        </w:rPr>
        <w:t>[</w:t>
      </w:r>
      <w:r w:rsidR="007A5337" w:rsidRPr="002A2BE4">
        <w:rPr>
          <w:rFonts w:eastAsia="SimSun" w:cs="Arial"/>
          <w:szCs w:val="22"/>
          <w:highlight w:val="lightGray"/>
          <w:u w:val="single"/>
          <w:lang w:val="en-GB"/>
        </w:rPr>
        <w:t>partially</w:t>
      </w:r>
      <w:r w:rsidR="002123A3" w:rsidRPr="002A2BE4">
        <w:rPr>
          <w:rFonts w:eastAsia="SimSun" w:cs="Arial"/>
          <w:szCs w:val="22"/>
          <w:highlight w:val="lightGray"/>
          <w:u w:val="single"/>
          <w:lang w:val="en-GB"/>
        </w:rPr>
        <w:t>]</w:t>
      </w:r>
      <w:r w:rsidR="007A5337">
        <w:rPr>
          <w:rFonts w:eastAsia="SimSun" w:cs="Arial"/>
          <w:szCs w:val="22"/>
          <w:lang w:val="en-GB"/>
        </w:rPr>
        <w:t xml:space="preserve"> </w:t>
      </w:r>
      <w:r w:rsidR="008903C3">
        <w:rPr>
          <w:rFonts w:eastAsia="SimSun" w:cs="Arial"/>
          <w:szCs w:val="22"/>
          <w:lang w:val="en-GB"/>
        </w:rPr>
        <w:t xml:space="preserve">adjusts </w:t>
      </w:r>
      <w:r w:rsidR="002123A3" w:rsidRPr="002A2BE4">
        <w:rPr>
          <w:rFonts w:eastAsia="SimSun" w:cs="Arial"/>
          <w:szCs w:val="22"/>
          <w:highlight w:val="lightGray"/>
          <w:u w:val="single"/>
          <w:lang w:val="en-GB"/>
        </w:rPr>
        <w:t>[</w:t>
      </w:r>
      <w:r w:rsidR="00C92CB1" w:rsidRPr="002A2BE4">
        <w:rPr>
          <w:rFonts w:eastAsia="SimSun" w:cs="Arial"/>
          <w:szCs w:val="22"/>
          <w:highlight w:val="lightGray"/>
          <w:u w:val="single"/>
          <w:lang w:val="en-GB"/>
        </w:rPr>
        <w:t>parameter</w:t>
      </w:r>
      <w:r w:rsidR="007A5337" w:rsidRPr="002A2BE4">
        <w:rPr>
          <w:rFonts w:eastAsia="SimSun" w:cs="Arial"/>
          <w:szCs w:val="22"/>
          <w:highlight w:val="lightGray"/>
          <w:u w:val="single"/>
          <w:lang w:val="en-GB"/>
        </w:rPr>
        <w:t>s</w:t>
      </w:r>
      <w:r w:rsidR="00C92CB1" w:rsidRPr="002A2BE4">
        <w:rPr>
          <w:rFonts w:eastAsia="SimSun" w:cs="Arial"/>
          <w:szCs w:val="22"/>
          <w:highlight w:val="lightGray"/>
          <w:u w:val="single"/>
          <w:lang w:val="en-GB"/>
        </w:rPr>
        <w:t xml:space="preserve"> in</w:t>
      </w:r>
      <w:r w:rsidR="002A2BE4" w:rsidRPr="002A2BE4">
        <w:rPr>
          <w:rFonts w:eastAsia="SimSun" w:cs="Arial"/>
          <w:szCs w:val="22"/>
          <w:highlight w:val="lightGray"/>
          <w:u w:val="single"/>
          <w:lang w:val="en-GB"/>
        </w:rPr>
        <w:t>]</w:t>
      </w:r>
      <w:r w:rsidR="00C92CB1">
        <w:rPr>
          <w:rFonts w:eastAsia="SimSun" w:cs="Arial"/>
          <w:szCs w:val="22"/>
          <w:lang w:val="en-GB"/>
        </w:rPr>
        <w:t xml:space="preserve"> the </w:t>
      </w:r>
      <w:r w:rsidR="00EA080E">
        <w:rPr>
          <w:rFonts w:eastAsia="SimSun" w:cs="Arial"/>
          <w:szCs w:val="22"/>
          <w:lang w:val="en-GB"/>
        </w:rPr>
        <w:t>calculation of CII</w:t>
      </w:r>
      <w:r w:rsidR="004E78EB">
        <w:rPr>
          <w:rFonts w:eastAsia="SimSun" w:cs="Arial"/>
          <w:szCs w:val="22"/>
          <w:lang w:val="en-GB"/>
        </w:rPr>
        <w:t>.</w:t>
      </w:r>
    </w:p>
    <w:p w14:paraId="36CCEABF" w14:textId="77777777" w:rsidR="003D7988" w:rsidRPr="00DF3353" w:rsidRDefault="003D7988">
      <w:pPr>
        <w:rPr>
          <w:rFonts w:eastAsia="SimSun" w:cs="Arial"/>
          <w:szCs w:val="22"/>
          <w:lang w:val="en-GB"/>
        </w:rPr>
      </w:pPr>
    </w:p>
    <w:p w14:paraId="2E969E4F" w14:textId="41A50700" w:rsidR="00DF3353" w:rsidRDefault="00DF3353">
      <w:pPr>
        <w:rPr>
          <w:rFonts w:eastAsia="SimSun" w:cs="Arial"/>
          <w:szCs w:val="22"/>
          <w:lang w:val="en-GB"/>
        </w:rPr>
      </w:pPr>
      <w:r w:rsidRPr="00DF3353">
        <w:rPr>
          <w:rFonts w:eastAsia="SimSun" w:cs="Arial"/>
          <w:szCs w:val="22"/>
          <w:lang w:val="en-GB"/>
        </w:rPr>
        <w:t>2.</w:t>
      </w:r>
      <w:r w:rsidR="00B10644">
        <w:rPr>
          <w:rFonts w:eastAsia="SimSun" w:cs="Arial"/>
          <w:szCs w:val="22"/>
          <w:lang w:val="en-GB"/>
        </w:rPr>
        <w:t>6</w:t>
      </w:r>
      <w:r w:rsidRPr="00DF3353">
        <w:rPr>
          <w:rFonts w:eastAsia="SimSun" w:cs="Arial"/>
          <w:szCs w:val="22"/>
          <w:lang w:val="en-GB"/>
        </w:rPr>
        <w:tab/>
        <w:t xml:space="preserve">A refrigerated container or </w:t>
      </w:r>
      <w:r w:rsidR="009468A2">
        <w:rPr>
          <w:rFonts w:eastAsia="SimSun" w:cs="Arial"/>
          <w:szCs w:val="22"/>
          <w:lang w:val="en-GB"/>
        </w:rPr>
        <w:t>"</w:t>
      </w:r>
      <w:r w:rsidRPr="00DF3353">
        <w:rPr>
          <w:rFonts w:eastAsia="SimSun" w:cs="Arial"/>
          <w:szCs w:val="22"/>
          <w:lang w:val="en-GB"/>
        </w:rPr>
        <w:t>reefer</w:t>
      </w:r>
      <w:r w:rsidR="003561E1">
        <w:rPr>
          <w:rFonts w:eastAsia="SimSun" w:cs="Arial"/>
          <w:szCs w:val="22"/>
          <w:lang w:val="en-GB"/>
        </w:rPr>
        <w:t xml:space="preserve"> </w:t>
      </w:r>
      <w:r w:rsidR="003561E1" w:rsidRPr="00974E19">
        <w:rPr>
          <w:rFonts w:eastAsia="SimSun" w:cs="Arial"/>
          <w:szCs w:val="22"/>
          <w:highlight w:val="lightGray"/>
          <w:u w:val="single"/>
          <w:lang w:val="en-GB"/>
        </w:rPr>
        <w:t>container</w:t>
      </w:r>
      <w:r w:rsidR="009468A2">
        <w:rPr>
          <w:rFonts w:eastAsia="SimSun" w:cs="Arial"/>
          <w:szCs w:val="22"/>
          <w:lang w:val="en-GB"/>
        </w:rPr>
        <w:t>"</w:t>
      </w:r>
      <w:r w:rsidRPr="00DF3353">
        <w:rPr>
          <w:rFonts w:eastAsia="SimSun" w:cs="Arial"/>
          <w:szCs w:val="22"/>
          <w:lang w:val="en-GB"/>
        </w:rPr>
        <w:t xml:space="preserve"> is an intermodal shipping container that is refrigerated </w:t>
      </w:r>
      <w:r w:rsidR="0080746B" w:rsidRPr="00974E19">
        <w:rPr>
          <w:rFonts w:eastAsia="SimSun" w:cs="Arial"/>
          <w:szCs w:val="22"/>
          <w:highlight w:val="lightGray"/>
          <w:u w:val="single"/>
          <w:lang w:val="en-GB"/>
        </w:rPr>
        <w:t>(including chilled and frozen containers)</w:t>
      </w:r>
      <w:r w:rsidR="0080746B">
        <w:rPr>
          <w:rFonts w:eastAsia="SimSun" w:cs="Arial"/>
          <w:szCs w:val="22"/>
          <w:lang w:val="en-GB"/>
        </w:rPr>
        <w:t xml:space="preserve"> </w:t>
      </w:r>
      <w:r w:rsidRPr="00DF3353">
        <w:rPr>
          <w:rFonts w:eastAsia="SimSun" w:cs="Arial"/>
          <w:szCs w:val="22"/>
          <w:lang w:val="en-GB"/>
        </w:rPr>
        <w:t>for the transportation of temperature-sensitive cargo.</w:t>
      </w:r>
    </w:p>
    <w:p w14:paraId="771F464D" w14:textId="05D8FEB3" w:rsidR="0084048A" w:rsidRDefault="0084048A">
      <w:pPr>
        <w:rPr>
          <w:rFonts w:eastAsia="SimSun" w:cs="Arial"/>
          <w:szCs w:val="22"/>
          <w:lang w:val="en-GB"/>
        </w:rPr>
      </w:pPr>
    </w:p>
    <w:p w14:paraId="70AFBCEA" w14:textId="712A3982" w:rsidR="0084048A" w:rsidRDefault="0084048A">
      <w:pPr>
        <w:rPr>
          <w:rFonts w:eastAsia="SimSun" w:cs="Arial"/>
          <w:szCs w:val="22"/>
          <w:lang w:val="en-GB"/>
        </w:rPr>
      </w:pPr>
      <w:r>
        <w:rPr>
          <w:rFonts w:eastAsia="SimSun" w:cs="Arial"/>
          <w:szCs w:val="22"/>
          <w:lang w:val="en-GB"/>
        </w:rPr>
        <w:t>2.</w:t>
      </w:r>
      <w:r w:rsidR="00B10644">
        <w:rPr>
          <w:rFonts w:eastAsia="SimSun" w:cs="Arial"/>
          <w:szCs w:val="22"/>
          <w:lang w:val="en-GB"/>
        </w:rPr>
        <w:t>7</w:t>
      </w:r>
      <w:r>
        <w:rPr>
          <w:rFonts w:eastAsia="SimSun" w:cs="Arial"/>
          <w:szCs w:val="22"/>
          <w:lang w:val="en-GB"/>
        </w:rPr>
        <w:tab/>
      </w:r>
      <w:r w:rsidR="002F2731">
        <w:rPr>
          <w:rFonts w:eastAsia="SimSun" w:cs="Arial"/>
          <w:szCs w:val="22"/>
          <w:lang w:val="en-GB"/>
        </w:rPr>
        <w:t>Ice edge</w:t>
      </w:r>
      <w:r w:rsidR="00B14516">
        <w:rPr>
          <w:rFonts w:eastAsia="SimSun" w:cs="Arial"/>
          <w:szCs w:val="22"/>
          <w:lang w:val="en-GB"/>
        </w:rPr>
        <w:t xml:space="preserve"> </w:t>
      </w:r>
      <w:r w:rsidR="00834745">
        <w:rPr>
          <w:rFonts w:eastAsia="SimSun" w:cs="Arial"/>
          <w:szCs w:val="22"/>
          <w:lang w:val="en-GB"/>
        </w:rPr>
        <w:t>is</w:t>
      </w:r>
      <w:r w:rsidR="00F4526C">
        <w:rPr>
          <w:rFonts w:eastAsia="SimSun" w:cs="Arial"/>
          <w:szCs w:val="22"/>
          <w:lang w:val="en-GB"/>
        </w:rPr>
        <w:t xml:space="preserve"> defined by </w:t>
      </w:r>
      <w:r w:rsidR="00CD6F18">
        <w:rPr>
          <w:rFonts w:eastAsia="SimSun" w:cs="Arial"/>
          <w:szCs w:val="22"/>
          <w:lang w:val="en-GB"/>
        </w:rPr>
        <w:t>paragraph 4.4. of the WMO Sea-Ice Nomenclature, March 2014 as</w:t>
      </w:r>
      <w:r w:rsidR="00834745">
        <w:rPr>
          <w:rFonts w:eastAsia="SimSun" w:cs="Arial"/>
          <w:szCs w:val="22"/>
          <w:lang w:val="en-GB"/>
        </w:rPr>
        <w:t xml:space="preserve"> the demarcation at any given time between the open sea and sea ice of any kind, whether fast or drifting.</w:t>
      </w:r>
    </w:p>
    <w:p w14:paraId="4406CD1E" w14:textId="5237626F" w:rsidR="000516FD" w:rsidRDefault="000516FD">
      <w:pPr>
        <w:rPr>
          <w:rFonts w:eastAsia="SimSun" w:cs="Arial"/>
          <w:szCs w:val="22"/>
          <w:u w:val="single"/>
          <w:lang w:val="en-GB"/>
        </w:rPr>
      </w:pPr>
      <w:r w:rsidRPr="00E62DE2">
        <w:rPr>
          <w:rFonts w:eastAsia="SimSun" w:cs="Arial"/>
          <w:szCs w:val="22"/>
          <w:highlight w:val="lightGray"/>
          <w:u w:val="single"/>
          <w:lang w:val="en-GB"/>
        </w:rPr>
        <w:lastRenderedPageBreak/>
        <w:t>2.</w:t>
      </w:r>
      <w:r w:rsidR="00B10644">
        <w:rPr>
          <w:rFonts w:eastAsia="SimSun" w:cs="Arial"/>
          <w:szCs w:val="22"/>
          <w:highlight w:val="lightGray"/>
          <w:u w:val="single"/>
          <w:lang w:val="en-GB"/>
        </w:rPr>
        <w:t>8</w:t>
      </w:r>
      <w:r w:rsidRPr="00E62DE2">
        <w:rPr>
          <w:rFonts w:eastAsia="SimSun" w:cs="Arial"/>
          <w:szCs w:val="22"/>
          <w:highlight w:val="lightGray"/>
          <w:u w:val="single"/>
          <w:lang w:val="en-GB"/>
        </w:rPr>
        <w:tab/>
      </w:r>
      <w:r w:rsidR="002D0318" w:rsidRPr="00E62DE2">
        <w:rPr>
          <w:rFonts w:eastAsia="SimSun" w:cs="Arial"/>
          <w:szCs w:val="22"/>
          <w:highlight w:val="lightGray"/>
          <w:u w:val="single"/>
          <w:lang w:val="en-GB"/>
        </w:rPr>
        <w:t xml:space="preserve">A tanker should be considered in Ship-to-Ship (STS) operation when operating in accordance </w:t>
      </w:r>
      <w:proofErr w:type="gramStart"/>
      <w:r w:rsidR="002D0318" w:rsidRPr="00E62DE2">
        <w:rPr>
          <w:rFonts w:eastAsia="SimSun" w:cs="Arial"/>
          <w:szCs w:val="22"/>
          <w:highlight w:val="lightGray"/>
          <w:u w:val="single"/>
          <w:lang w:val="en-GB"/>
        </w:rPr>
        <w:t>to</w:t>
      </w:r>
      <w:proofErr w:type="gramEnd"/>
      <w:r w:rsidR="002D0318" w:rsidRPr="00E62DE2">
        <w:rPr>
          <w:rFonts w:eastAsia="SimSun" w:cs="Arial"/>
          <w:szCs w:val="22"/>
          <w:highlight w:val="lightGray"/>
          <w:u w:val="single"/>
          <w:lang w:val="en-GB"/>
        </w:rPr>
        <w:t xml:space="preserve"> Regulation 41.2 of MARPOL Annex I and applying the best practices in accordance with the OCIMF Ship to Ship Transfer Guide for Petroleum, Chemical and Liquefied Gases. </w:t>
      </w:r>
      <w:proofErr w:type="gramStart"/>
      <w:r w:rsidR="002D0318" w:rsidRPr="00E62DE2">
        <w:rPr>
          <w:rFonts w:eastAsia="SimSun" w:cs="Arial"/>
          <w:szCs w:val="22"/>
          <w:highlight w:val="lightGray"/>
          <w:u w:val="single"/>
          <w:lang w:val="en-GB"/>
        </w:rPr>
        <w:t>For the purpose of</w:t>
      </w:r>
      <w:proofErr w:type="gramEnd"/>
      <w:r w:rsidR="002D0318" w:rsidRPr="00E62DE2">
        <w:rPr>
          <w:rFonts w:eastAsia="SimSun" w:cs="Arial"/>
          <w:szCs w:val="22"/>
          <w:highlight w:val="lightGray"/>
          <w:u w:val="single"/>
          <w:lang w:val="en-GB"/>
        </w:rPr>
        <w:t xml:space="preserve"> these guidelines, a tanker is engaged in STS operations if the voyage leg between cargo loading and cargo discharging locations is no longer than 600 nm and the time for each voyage leg is limited to 72 hours.</w:t>
      </w:r>
    </w:p>
    <w:p w14:paraId="001DE46F" w14:textId="77777777" w:rsidR="00E57677" w:rsidRDefault="00E57677">
      <w:pPr>
        <w:rPr>
          <w:rFonts w:eastAsia="SimSun" w:cs="Arial"/>
          <w:szCs w:val="22"/>
          <w:u w:val="single"/>
          <w:lang w:val="en-GB"/>
        </w:rPr>
      </w:pPr>
    </w:p>
    <w:p w14:paraId="14B90997" w14:textId="67EF6DEC" w:rsidR="00E57677" w:rsidRPr="00E62DE2" w:rsidRDefault="00E57677">
      <w:pPr>
        <w:rPr>
          <w:rFonts w:eastAsia="SimSun" w:cs="Arial"/>
          <w:szCs w:val="22"/>
          <w:u w:val="single"/>
          <w:lang w:val="en-GB"/>
        </w:rPr>
      </w:pPr>
      <w:r w:rsidRPr="002D463F">
        <w:rPr>
          <w:rFonts w:eastAsia="SimSun" w:cs="Arial"/>
          <w:szCs w:val="22"/>
          <w:highlight w:val="lightGray"/>
          <w:u w:val="single"/>
          <w:lang w:val="en-GB"/>
        </w:rPr>
        <w:t>2.</w:t>
      </w:r>
      <w:r w:rsidR="00B10644">
        <w:rPr>
          <w:rFonts w:eastAsia="SimSun" w:cs="Arial"/>
          <w:szCs w:val="22"/>
          <w:highlight w:val="lightGray"/>
          <w:u w:val="single"/>
          <w:lang w:val="en-GB"/>
        </w:rPr>
        <w:t>9</w:t>
      </w:r>
      <w:r w:rsidR="00FB1E95" w:rsidRPr="002D463F">
        <w:rPr>
          <w:rFonts w:eastAsia="SimSun" w:cs="Arial"/>
          <w:szCs w:val="22"/>
          <w:highlight w:val="lightGray"/>
          <w:u w:val="single"/>
          <w:lang w:val="en-GB"/>
        </w:rPr>
        <w:tab/>
        <w:t xml:space="preserve">A Shuttle Tanker with Dynamic Positioning is a tanker which is equipped with Dynamic Positioning and specialized cargo handling equipment making them capable of loading cargo </w:t>
      </w:r>
      <w:r w:rsidR="001B346E" w:rsidRPr="002D463F">
        <w:rPr>
          <w:rFonts w:eastAsia="SimSun" w:cs="Arial"/>
          <w:szCs w:val="22"/>
          <w:highlight w:val="lightGray"/>
          <w:u w:val="single"/>
          <w:lang w:val="en-GB"/>
        </w:rPr>
        <w:t>oil at offshore installations for further crude oil distribution to receiving terminals and refineries</w:t>
      </w:r>
      <w:r w:rsidR="00B82086" w:rsidRPr="002D463F">
        <w:rPr>
          <w:rFonts w:eastAsia="SimSun" w:cs="Arial"/>
          <w:szCs w:val="22"/>
          <w:highlight w:val="lightGray"/>
          <w:u w:val="single"/>
          <w:lang w:val="en-GB"/>
        </w:rPr>
        <w:t>. Shuttle</w:t>
      </w:r>
      <w:r w:rsidR="006B7316" w:rsidRPr="002D463F">
        <w:rPr>
          <w:rFonts w:eastAsia="SimSun" w:cs="Arial"/>
          <w:szCs w:val="22"/>
          <w:highlight w:val="lightGray"/>
          <w:u w:val="single"/>
          <w:lang w:val="en-GB"/>
        </w:rPr>
        <w:t xml:space="preserve"> tankers are purpose built for such operations and </w:t>
      </w:r>
      <w:r w:rsidR="0020028F" w:rsidRPr="002D463F">
        <w:rPr>
          <w:rFonts w:eastAsia="SimSun" w:cs="Arial"/>
          <w:szCs w:val="22"/>
          <w:highlight w:val="lightGray"/>
          <w:u w:val="single"/>
          <w:lang w:val="en-GB"/>
        </w:rPr>
        <w:t xml:space="preserve">may not </w:t>
      </w:r>
      <w:r w:rsidR="002D463F" w:rsidRPr="002D463F">
        <w:rPr>
          <w:rFonts w:eastAsia="SimSun" w:cs="Arial"/>
          <w:szCs w:val="22"/>
          <w:highlight w:val="lightGray"/>
          <w:u w:val="single"/>
          <w:lang w:val="en-GB"/>
        </w:rPr>
        <w:t>be replaced by conventional tankers for this type of trade.</w:t>
      </w:r>
    </w:p>
    <w:p w14:paraId="2B648616" w14:textId="77777777" w:rsidR="002D0318" w:rsidRDefault="002D0318">
      <w:pPr>
        <w:rPr>
          <w:rFonts w:eastAsia="SimSun" w:cs="Arial"/>
          <w:szCs w:val="22"/>
          <w:lang w:val="en-GB"/>
        </w:rPr>
      </w:pPr>
    </w:p>
    <w:p w14:paraId="7E8683A8" w14:textId="5E4122C5" w:rsidR="00DF3353" w:rsidRDefault="00DF3353">
      <w:pPr>
        <w:keepNext/>
        <w:keepLines/>
        <w:rPr>
          <w:rFonts w:eastAsia="SimSun" w:cs="Arial"/>
          <w:b/>
          <w:bCs/>
          <w:szCs w:val="22"/>
          <w:lang w:val="en-GB" w:eastAsia="zh-CN"/>
        </w:rPr>
      </w:pPr>
      <w:r w:rsidRPr="00DF3353">
        <w:rPr>
          <w:rFonts w:eastAsia="SimSun" w:cs="Arial"/>
          <w:b/>
          <w:bCs/>
          <w:szCs w:val="22"/>
          <w:lang w:val="en-GB" w:eastAsia="zh-CN"/>
        </w:rPr>
        <w:t>3</w:t>
      </w:r>
      <w:r w:rsidRPr="00DF3353">
        <w:rPr>
          <w:rFonts w:eastAsia="SimSun" w:cs="Arial"/>
          <w:b/>
          <w:bCs/>
          <w:szCs w:val="22"/>
          <w:lang w:val="en-GB" w:eastAsia="zh-CN"/>
        </w:rPr>
        <w:tab/>
        <w:t>Application</w:t>
      </w:r>
    </w:p>
    <w:p w14:paraId="03DFC818" w14:textId="77777777" w:rsidR="00421C25" w:rsidRPr="00DF3353" w:rsidRDefault="00421C25">
      <w:pPr>
        <w:keepNext/>
        <w:keepLines/>
        <w:rPr>
          <w:rFonts w:eastAsia="SimSun" w:cs="Arial"/>
          <w:b/>
          <w:bCs/>
          <w:szCs w:val="22"/>
          <w:lang w:val="en-GB" w:eastAsia="zh-CN"/>
        </w:rPr>
      </w:pPr>
    </w:p>
    <w:p w14:paraId="0975CDFA" w14:textId="1589E3A8" w:rsidR="00DF3353" w:rsidRDefault="00DF3353">
      <w:pPr>
        <w:keepNext/>
        <w:keepLines/>
        <w:textAlignment w:val="center"/>
        <w:rPr>
          <w:rFonts w:eastAsia="SimSun" w:cs="Arial"/>
          <w:szCs w:val="22"/>
          <w:lang w:val="en-GB"/>
        </w:rPr>
      </w:pPr>
      <w:r w:rsidRPr="00632EFA">
        <w:rPr>
          <w:rFonts w:eastAsia="SimSun" w:cs="Arial"/>
          <w:szCs w:val="22"/>
          <w:lang w:val="en-GB"/>
        </w:rPr>
        <w:t>3.1</w:t>
      </w:r>
      <w:r w:rsidRPr="00632EFA">
        <w:rPr>
          <w:rFonts w:eastAsia="SimSun" w:cs="Arial"/>
          <w:szCs w:val="22"/>
          <w:lang w:val="en-GB"/>
        </w:rPr>
        <w:tab/>
        <w:t>For all ships to which regulation 2</w:t>
      </w:r>
      <w:r w:rsidR="00271FC2" w:rsidRPr="00632EFA">
        <w:rPr>
          <w:rFonts w:eastAsia="SimSun" w:cs="Arial"/>
          <w:szCs w:val="22"/>
          <w:lang w:val="en-GB"/>
        </w:rPr>
        <w:t>8</w:t>
      </w:r>
      <w:r w:rsidRPr="00632EFA">
        <w:rPr>
          <w:rFonts w:eastAsia="SimSun" w:cs="Arial"/>
          <w:szCs w:val="22"/>
          <w:lang w:val="en-GB"/>
        </w:rPr>
        <w:t xml:space="preserve"> of M</w:t>
      </w:r>
      <w:r w:rsidRPr="00632EFA">
        <w:rPr>
          <w:rFonts w:eastAsia="SimSun" w:cs="Arial"/>
          <w:szCs w:val="22"/>
          <w:lang w:val="en-GB" w:eastAsia="zh-CN"/>
        </w:rPr>
        <w:t>ARPOL</w:t>
      </w:r>
      <w:r w:rsidRPr="00632EFA">
        <w:rPr>
          <w:rFonts w:eastAsia="SimSun" w:cs="Arial"/>
          <w:szCs w:val="22"/>
          <w:lang w:val="en-GB"/>
        </w:rPr>
        <w:t xml:space="preserve"> Annex VI applies, </w:t>
      </w:r>
      <w:bookmarkStart w:id="0" w:name="_Hlk60482125"/>
      <w:r w:rsidRPr="00632EFA">
        <w:rPr>
          <w:rFonts w:eastAsia="SimSun" w:cs="Arial"/>
          <w:szCs w:val="22"/>
          <w:lang w:val="en-GB"/>
        </w:rPr>
        <w:t xml:space="preserve">the </w:t>
      </w:r>
      <w:r w:rsidR="00F03FA6" w:rsidRPr="00632EFA">
        <w:rPr>
          <w:rFonts w:eastAsia="SimSun" w:cs="Arial"/>
          <w:szCs w:val="22"/>
          <w:lang w:val="en-GB"/>
        </w:rPr>
        <w:t>operational</w:t>
      </w:r>
      <w:r w:rsidR="00632EFA" w:rsidRPr="00632EFA">
        <w:rPr>
          <w:rFonts w:eastAsia="SimSun" w:cs="Arial"/>
          <w:szCs w:val="22"/>
          <w:lang w:val="en-GB"/>
        </w:rPr>
        <w:t xml:space="preserve"> carbon intensity formula</w:t>
      </w:r>
      <w:r w:rsidRPr="00632EFA">
        <w:rPr>
          <w:rFonts w:eastAsia="SimSun" w:cs="Arial"/>
          <w:szCs w:val="22"/>
          <w:lang w:val="en-GB"/>
        </w:rPr>
        <w:t xml:space="preserve"> defined in section 4</w:t>
      </w:r>
      <w:bookmarkEnd w:id="0"/>
      <w:r w:rsidRPr="00632EFA">
        <w:rPr>
          <w:rFonts w:eastAsia="SimSun" w:cs="Arial"/>
          <w:szCs w:val="22"/>
          <w:lang w:val="en-GB"/>
        </w:rPr>
        <w:t xml:space="preserve"> should be a</w:t>
      </w:r>
      <w:r w:rsidR="00632EFA" w:rsidRPr="00632EFA">
        <w:rPr>
          <w:rFonts w:eastAsia="SimSun" w:cs="Arial"/>
          <w:szCs w:val="22"/>
          <w:lang w:val="en-GB"/>
        </w:rPr>
        <w:t xml:space="preserve">pplied when using voyage </w:t>
      </w:r>
      <w:r w:rsidR="00BB53A6">
        <w:rPr>
          <w:rFonts w:eastAsia="SimSun" w:cs="Arial"/>
          <w:szCs w:val="22"/>
          <w:lang w:val="en-GB"/>
        </w:rPr>
        <w:t>adjustments</w:t>
      </w:r>
      <w:r w:rsidR="00BB53A6" w:rsidRPr="00632EFA">
        <w:rPr>
          <w:rFonts w:eastAsia="SimSun" w:cs="Arial"/>
          <w:szCs w:val="22"/>
          <w:lang w:val="en-GB"/>
        </w:rPr>
        <w:t xml:space="preserve"> </w:t>
      </w:r>
      <w:r w:rsidR="00632EFA" w:rsidRPr="00632EFA">
        <w:rPr>
          <w:rFonts w:eastAsia="SimSun" w:cs="Arial"/>
          <w:szCs w:val="22"/>
          <w:lang w:val="en-GB"/>
        </w:rPr>
        <w:t>or correction factors</w:t>
      </w:r>
      <w:r w:rsidRPr="00632EFA">
        <w:rPr>
          <w:rFonts w:eastAsia="SimSun" w:cs="Arial"/>
          <w:szCs w:val="22"/>
          <w:lang w:val="en-GB"/>
        </w:rPr>
        <w:t>.</w:t>
      </w:r>
    </w:p>
    <w:p w14:paraId="08D33B07" w14:textId="77777777" w:rsidR="002235AA" w:rsidRDefault="002235AA">
      <w:pPr>
        <w:keepNext/>
        <w:keepLines/>
        <w:textAlignment w:val="center"/>
        <w:rPr>
          <w:rFonts w:eastAsia="SimSun" w:cs="Arial"/>
          <w:szCs w:val="22"/>
          <w:lang w:val="en-GB"/>
        </w:rPr>
      </w:pPr>
    </w:p>
    <w:p w14:paraId="5DF1F020" w14:textId="14524D77" w:rsidR="002235AA" w:rsidRPr="00315D70" w:rsidRDefault="002235AA">
      <w:pPr>
        <w:keepNext/>
        <w:keepLines/>
        <w:textAlignment w:val="center"/>
        <w:rPr>
          <w:rFonts w:eastAsia="SimSun" w:cs="Arial"/>
          <w:szCs w:val="22"/>
          <w:u w:val="single"/>
          <w:lang w:val="en-GB"/>
        </w:rPr>
      </w:pPr>
      <w:r w:rsidRPr="00315D70">
        <w:rPr>
          <w:rFonts w:eastAsia="SimSun" w:cs="Arial"/>
          <w:szCs w:val="22"/>
          <w:highlight w:val="lightGray"/>
          <w:u w:val="single"/>
          <w:lang w:val="en-GB"/>
        </w:rPr>
        <w:t>3.2</w:t>
      </w:r>
      <w:r w:rsidRPr="00315D70">
        <w:rPr>
          <w:rFonts w:eastAsia="SimSun" w:cs="Arial"/>
          <w:szCs w:val="22"/>
          <w:highlight w:val="lightGray"/>
          <w:u w:val="single"/>
          <w:lang w:val="en-GB"/>
        </w:rPr>
        <w:tab/>
      </w:r>
      <w:r w:rsidR="00F07F9F" w:rsidRPr="00315D70">
        <w:rPr>
          <w:rFonts w:eastAsia="SimSun" w:cs="Arial"/>
          <w:szCs w:val="22"/>
          <w:highlight w:val="lightGray"/>
          <w:u w:val="single"/>
          <w:lang w:val="en-GB"/>
        </w:rPr>
        <w:t xml:space="preserve">Rating of ships according to </w:t>
      </w:r>
      <w:r w:rsidR="00897BC3" w:rsidRPr="00315D70">
        <w:rPr>
          <w:rFonts w:eastAsia="SimSun" w:cs="Arial"/>
          <w:szCs w:val="22"/>
          <w:highlight w:val="lightGray"/>
          <w:u w:val="single"/>
          <w:lang w:val="en-GB"/>
        </w:rPr>
        <w:t>Resolution MEPC.339(76) 2021 Guidelines on the Operational Carbon Intensity</w:t>
      </w:r>
      <w:r w:rsidR="00313424" w:rsidRPr="00315D70">
        <w:rPr>
          <w:rFonts w:eastAsia="SimSun" w:cs="Arial"/>
          <w:szCs w:val="22"/>
          <w:highlight w:val="lightGray"/>
          <w:u w:val="single"/>
          <w:lang w:val="en-GB"/>
        </w:rPr>
        <w:t xml:space="preserve"> Rating of Ships (CII Rating Guidelines G4) should be carried out using the </w:t>
      </w:r>
      <w:r w:rsidR="00F047CB" w:rsidRPr="00315D70">
        <w:rPr>
          <w:rFonts w:eastAsia="SimSun" w:cs="Arial"/>
          <w:szCs w:val="22"/>
          <w:highlight w:val="lightGray"/>
          <w:u w:val="single"/>
          <w:lang w:val="en-GB"/>
        </w:rPr>
        <w:t>corrected CII</w:t>
      </w:r>
      <w:r w:rsidR="00315D70" w:rsidRPr="00315D70">
        <w:rPr>
          <w:rFonts w:eastAsia="SimSun" w:cs="Arial"/>
          <w:szCs w:val="22"/>
          <w:highlight w:val="lightGray"/>
          <w:u w:val="single"/>
          <w:lang w:val="en-GB"/>
        </w:rPr>
        <w:t xml:space="preserve"> value.</w:t>
      </w:r>
    </w:p>
    <w:p w14:paraId="26C1E801" w14:textId="77EE268E" w:rsidR="006B7637" w:rsidRDefault="006B7637">
      <w:pPr>
        <w:keepNext/>
        <w:keepLines/>
        <w:textAlignment w:val="center"/>
        <w:rPr>
          <w:rFonts w:eastAsia="SimSun" w:cs="Arial"/>
          <w:szCs w:val="22"/>
          <w:lang w:val="en-GB"/>
        </w:rPr>
      </w:pPr>
    </w:p>
    <w:p w14:paraId="064A1EA2" w14:textId="2166172B" w:rsidR="006B7637" w:rsidRPr="00632EFA" w:rsidRDefault="006B7637">
      <w:pPr>
        <w:keepNext/>
        <w:keepLines/>
        <w:textAlignment w:val="center"/>
        <w:rPr>
          <w:rFonts w:eastAsia="SimSun" w:cs="Arial"/>
          <w:szCs w:val="22"/>
          <w:lang w:val="en-GB"/>
        </w:rPr>
      </w:pPr>
      <w:r>
        <w:rPr>
          <w:rFonts w:eastAsia="SimSun" w:cs="Arial"/>
          <w:szCs w:val="22"/>
          <w:lang w:val="en-GB"/>
        </w:rPr>
        <w:t>3.</w:t>
      </w:r>
      <w:r w:rsidR="00315D70">
        <w:rPr>
          <w:rFonts w:eastAsia="SimSun" w:cs="Arial"/>
          <w:szCs w:val="22"/>
          <w:lang w:val="en-GB"/>
        </w:rPr>
        <w:t>3</w:t>
      </w:r>
      <w:r>
        <w:rPr>
          <w:rFonts w:eastAsia="SimSun" w:cs="Arial"/>
          <w:szCs w:val="22"/>
          <w:lang w:val="en-GB"/>
        </w:rPr>
        <w:tab/>
        <w:t>Correction</w:t>
      </w:r>
      <w:r w:rsidR="00371D62">
        <w:rPr>
          <w:rFonts w:eastAsia="SimSun" w:cs="Arial"/>
          <w:szCs w:val="22"/>
          <w:lang w:val="en-GB"/>
        </w:rPr>
        <w:t>s</w:t>
      </w:r>
      <w:r>
        <w:rPr>
          <w:rFonts w:eastAsia="SimSun" w:cs="Arial"/>
          <w:szCs w:val="22"/>
          <w:lang w:val="en-GB"/>
        </w:rPr>
        <w:t xml:space="preserve"> </w:t>
      </w:r>
      <w:r w:rsidRPr="00371D62">
        <w:rPr>
          <w:rFonts w:eastAsia="SimSun" w:cs="Arial"/>
          <w:strike/>
          <w:szCs w:val="22"/>
          <w:highlight w:val="lightGray"/>
          <w:lang w:val="en-GB"/>
        </w:rPr>
        <w:t>factors</w:t>
      </w:r>
      <w:r>
        <w:rPr>
          <w:rFonts w:eastAsia="SimSun" w:cs="Arial"/>
          <w:szCs w:val="22"/>
          <w:lang w:val="en-GB"/>
        </w:rPr>
        <w:t xml:space="preserve"> </w:t>
      </w:r>
      <w:r w:rsidR="000653DF">
        <w:rPr>
          <w:rFonts w:eastAsia="SimSun" w:cs="Arial"/>
          <w:szCs w:val="22"/>
          <w:lang w:val="en-GB"/>
        </w:rPr>
        <w:t>for electrical related fuel consumption, boiler consumption</w:t>
      </w:r>
      <w:r w:rsidR="00D1056C">
        <w:rPr>
          <w:rFonts w:eastAsia="SimSun" w:cs="Arial"/>
          <w:szCs w:val="22"/>
          <w:lang w:val="en-GB"/>
        </w:rPr>
        <w:t>,</w:t>
      </w:r>
      <w:r w:rsidR="000653DF">
        <w:rPr>
          <w:rFonts w:eastAsia="SimSun" w:cs="Arial"/>
          <w:szCs w:val="22"/>
          <w:lang w:val="en-GB"/>
        </w:rPr>
        <w:t xml:space="preserve"> </w:t>
      </w:r>
      <w:r w:rsidR="000653DF" w:rsidRPr="00921713">
        <w:rPr>
          <w:rFonts w:eastAsia="SimSun" w:cs="Arial"/>
          <w:strike/>
          <w:szCs w:val="22"/>
          <w:highlight w:val="lightGray"/>
          <w:lang w:val="en-GB"/>
        </w:rPr>
        <w:t>boil off gas management</w:t>
      </w:r>
      <w:r w:rsidR="000653DF">
        <w:rPr>
          <w:rFonts w:eastAsia="SimSun" w:cs="Arial"/>
          <w:szCs w:val="22"/>
          <w:lang w:val="en-GB"/>
        </w:rPr>
        <w:t xml:space="preserve"> </w:t>
      </w:r>
      <w:r w:rsidR="00283BC8">
        <w:rPr>
          <w:rFonts w:eastAsia="SimSun" w:cs="Arial" w:hint="eastAsia"/>
          <w:szCs w:val="22"/>
          <w:lang w:val="en-GB" w:eastAsia="zh-CN"/>
        </w:rPr>
        <w:t>and</w:t>
      </w:r>
      <w:r w:rsidR="00283BC8">
        <w:rPr>
          <w:rFonts w:eastAsia="SimSun" w:cs="Arial"/>
          <w:szCs w:val="22"/>
          <w:lang w:val="en-GB" w:eastAsia="zh-CN"/>
        </w:rPr>
        <w:t xml:space="preserve"> other related </w:t>
      </w:r>
      <w:r w:rsidR="00D43CAA">
        <w:rPr>
          <w:rFonts w:eastAsia="SimSun" w:cs="Arial"/>
          <w:szCs w:val="22"/>
          <w:lang w:val="en-GB" w:eastAsia="zh-CN"/>
        </w:rPr>
        <w:t>fuel</w:t>
      </w:r>
      <w:r w:rsidR="00BB53A6">
        <w:rPr>
          <w:rFonts w:eastAsia="SimSun" w:cs="Arial"/>
          <w:szCs w:val="22"/>
          <w:lang w:val="en-GB" w:eastAsia="zh-CN"/>
        </w:rPr>
        <w:t xml:space="preserve"> consumption </w:t>
      </w:r>
      <w:r w:rsidR="000653DF">
        <w:rPr>
          <w:rFonts w:eastAsia="SimSun" w:cs="Arial"/>
          <w:szCs w:val="22"/>
          <w:lang w:val="en-GB"/>
        </w:rPr>
        <w:t xml:space="preserve">should not be used </w:t>
      </w:r>
      <w:r w:rsidR="009543F4">
        <w:rPr>
          <w:rFonts w:eastAsia="SimSun" w:cs="Arial"/>
          <w:szCs w:val="22"/>
          <w:lang w:val="en-GB"/>
        </w:rPr>
        <w:t xml:space="preserve">for periods where voyage </w:t>
      </w:r>
      <w:r w:rsidR="009543F4" w:rsidRPr="001D6D3C">
        <w:rPr>
          <w:rFonts w:eastAsia="SimSun" w:cs="Arial"/>
          <w:strike/>
          <w:szCs w:val="22"/>
          <w:highlight w:val="lightGray"/>
          <w:lang w:val="en-GB"/>
        </w:rPr>
        <w:t>exclusions</w:t>
      </w:r>
      <w:r w:rsidR="001D6D3C" w:rsidRPr="000D11F7">
        <w:rPr>
          <w:rFonts w:eastAsia="SimSun" w:cs="Arial"/>
          <w:szCs w:val="22"/>
          <w:lang w:val="en-GB"/>
        </w:rPr>
        <w:t xml:space="preserve"> </w:t>
      </w:r>
      <w:r w:rsidR="001D6D3C" w:rsidRPr="001D6D3C">
        <w:rPr>
          <w:rFonts w:eastAsia="SimSun" w:cs="Arial"/>
          <w:szCs w:val="22"/>
          <w:highlight w:val="lightGray"/>
          <w:u w:val="single"/>
          <w:lang w:val="en-GB"/>
        </w:rPr>
        <w:t>adjustments</w:t>
      </w:r>
      <w:r w:rsidR="009543F4">
        <w:rPr>
          <w:rFonts w:eastAsia="SimSun" w:cs="Arial"/>
          <w:szCs w:val="22"/>
          <w:lang w:val="en-GB"/>
        </w:rPr>
        <w:t xml:space="preserve"> apply.</w:t>
      </w:r>
      <w:r w:rsidR="00BA3FE1">
        <w:rPr>
          <w:rFonts w:eastAsia="SimSun" w:cs="Arial"/>
          <w:szCs w:val="22"/>
          <w:lang w:val="en-GB"/>
        </w:rPr>
        <w:t xml:space="preserve"> </w:t>
      </w:r>
    </w:p>
    <w:p w14:paraId="56DFFA19" w14:textId="77777777" w:rsidR="00421C25" w:rsidRPr="00BE773F" w:rsidRDefault="00421C25">
      <w:pPr>
        <w:keepNext/>
        <w:keepLines/>
        <w:textAlignment w:val="center"/>
        <w:rPr>
          <w:rFonts w:eastAsia="SimSun" w:cs="Arial"/>
          <w:szCs w:val="22"/>
          <w:highlight w:val="yellow"/>
          <w:lang w:val="en-GB"/>
        </w:rPr>
      </w:pPr>
    </w:p>
    <w:p w14:paraId="01B868EE" w14:textId="77777777" w:rsidR="00421C25" w:rsidRPr="00DF3353" w:rsidRDefault="00421C25">
      <w:pPr>
        <w:textAlignment w:val="center"/>
        <w:rPr>
          <w:rFonts w:eastAsia="SimSun" w:cs="Arial"/>
          <w:szCs w:val="22"/>
          <w:lang w:val="en-GB"/>
        </w:rPr>
      </w:pPr>
    </w:p>
    <w:p w14:paraId="49B491A4" w14:textId="27D3D3D5" w:rsidR="00DF3353" w:rsidRDefault="00DF3353" w:rsidP="00C46038">
      <w:pPr>
        <w:tabs>
          <w:tab w:val="clear" w:pos="851"/>
        </w:tabs>
        <w:ind w:left="851" w:hanging="851"/>
        <w:rPr>
          <w:rFonts w:eastAsia="SimSun" w:cs="Arial"/>
          <w:b/>
          <w:bCs/>
          <w:szCs w:val="22"/>
          <w:lang w:val="en-GB" w:eastAsia="zh-CN"/>
        </w:rPr>
      </w:pPr>
      <w:r w:rsidRPr="00DF3353">
        <w:rPr>
          <w:rFonts w:eastAsia="SimSun" w:cs="Arial"/>
          <w:b/>
          <w:bCs/>
          <w:szCs w:val="22"/>
          <w:lang w:val="en-GB" w:eastAsia="zh-CN"/>
        </w:rPr>
        <w:t>4</w:t>
      </w:r>
      <w:r w:rsidR="00035A42">
        <w:rPr>
          <w:rFonts w:eastAsia="SimSun" w:cs="Arial"/>
          <w:b/>
          <w:bCs/>
          <w:szCs w:val="22"/>
          <w:lang w:val="en-GB" w:eastAsia="zh-CN"/>
        </w:rPr>
        <w:tab/>
      </w:r>
      <w:r w:rsidR="00AE0A3B">
        <w:rPr>
          <w:rFonts w:eastAsia="SimSun" w:cs="Arial"/>
          <w:b/>
          <w:bCs/>
          <w:szCs w:val="22"/>
          <w:lang w:val="en-GB" w:eastAsia="zh-CN"/>
        </w:rPr>
        <w:t xml:space="preserve">Attained </w:t>
      </w:r>
      <w:proofErr w:type="spellStart"/>
      <w:r w:rsidR="00FC32BB">
        <w:rPr>
          <w:rFonts w:eastAsia="SimSun" w:cs="Arial"/>
          <w:b/>
          <w:bCs/>
          <w:szCs w:val="22"/>
          <w:lang w:val="en-GB" w:eastAsia="zh-CN"/>
        </w:rPr>
        <w:t>CII</w:t>
      </w:r>
      <w:r w:rsidR="00AE0A3B" w:rsidRPr="00AE0A3B">
        <w:rPr>
          <w:rFonts w:eastAsia="SimSun" w:cs="Arial"/>
          <w:b/>
          <w:bCs/>
          <w:szCs w:val="22"/>
          <w:vertAlign w:val="subscript"/>
          <w:lang w:val="en-GB" w:eastAsia="zh-CN"/>
        </w:rPr>
        <w:t>Ship</w:t>
      </w:r>
      <w:proofErr w:type="spellEnd"/>
      <w:r w:rsidR="00FC32BB">
        <w:rPr>
          <w:rFonts w:eastAsia="SimSun" w:cs="Arial"/>
          <w:b/>
          <w:bCs/>
          <w:szCs w:val="22"/>
          <w:lang w:val="en-GB" w:eastAsia="zh-CN"/>
        </w:rPr>
        <w:t xml:space="preserve"> </w:t>
      </w:r>
      <w:r w:rsidR="00BB6F15">
        <w:rPr>
          <w:rFonts w:eastAsia="SimSun" w:cs="Arial"/>
          <w:b/>
          <w:bCs/>
          <w:szCs w:val="22"/>
          <w:lang w:val="en-GB" w:eastAsia="zh-CN"/>
        </w:rPr>
        <w:t>Formula</w:t>
      </w:r>
      <w:r w:rsidR="00CA2599">
        <w:rPr>
          <w:rFonts w:eastAsia="SimSun" w:cs="Arial"/>
          <w:b/>
          <w:bCs/>
          <w:szCs w:val="22"/>
          <w:lang w:val="en-GB" w:eastAsia="zh-CN"/>
        </w:rPr>
        <w:t xml:space="preserve"> for Voyage </w:t>
      </w:r>
      <w:proofErr w:type="spellStart"/>
      <w:r w:rsidR="00CA2599" w:rsidRPr="00BE50C1">
        <w:rPr>
          <w:rFonts w:eastAsia="SimSun" w:cs="Arial"/>
          <w:b/>
          <w:bCs/>
          <w:strike/>
          <w:szCs w:val="22"/>
          <w:highlight w:val="lightGray"/>
          <w:lang w:val="en-GB" w:eastAsia="zh-CN"/>
        </w:rPr>
        <w:t>Exclusions</w:t>
      </w:r>
      <w:r w:rsidR="00BE50C1" w:rsidRPr="00BE50C1">
        <w:rPr>
          <w:rFonts w:eastAsia="SimSun" w:cs="Arial"/>
          <w:b/>
          <w:bCs/>
          <w:szCs w:val="22"/>
          <w:highlight w:val="lightGray"/>
          <w:u w:val="single"/>
          <w:lang w:val="en-GB" w:eastAsia="zh-CN"/>
        </w:rPr>
        <w:t>Adjustments</w:t>
      </w:r>
      <w:proofErr w:type="spellEnd"/>
      <w:r w:rsidR="00CA2599">
        <w:rPr>
          <w:rFonts w:eastAsia="SimSun" w:cs="Arial"/>
          <w:b/>
          <w:bCs/>
          <w:szCs w:val="22"/>
          <w:lang w:val="en-GB" w:eastAsia="zh-CN"/>
        </w:rPr>
        <w:t xml:space="preserve"> and Correction Factors</w:t>
      </w:r>
    </w:p>
    <w:p w14:paraId="50CD20D0" w14:textId="5CB42C23" w:rsidR="00BB6F15" w:rsidRDefault="00BB6F15">
      <w:pPr>
        <w:tabs>
          <w:tab w:val="clear" w:pos="851"/>
        </w:tabs>
        <w:rPr>
          <w:rFonts w:eastAsia="SimSun" w:cs="Arial"/>
          <w:b/>
          <w:bCs/>
          <w:szCs w:val="22"/>
          <w:lang w:val="en-GB" w:eastAsia="zh-CN"/>
        </w:rPr>
      </w:pPr>
    </w:p>
    <w:p w14:paraId="070E2DF5" w14:textId="06B68401" w:rsidR="0018495E" w:rsidRDefault="00452931">
      <w:pPr>
        <w:tabs>
          <w:tab w:val="clear" w:pos="851"/>
        </w:tabs>
        <w:rPr>
          <w:rFonts w:eastAsia="SimSun" w:cs="Arial"/>
          <w:szCs w:val="22"/>
          <w:lang w:val="en-GB" w:eastAsia="zh-CN"/>
        </w:rPr>
      </w:pPr>
      <w:r>
        <w:rPr>
          <w:rFonts w:eastAsia="SimSun" w:cs="Arial"/>
          <w:szCs w:val="22"/>
          <w:lang w:val="en-GB" w:eastAsia="zh-CN"/>
        </w:rPr>
        <w:t xml:space="preserve">Use of voyage </w:t>
      </w:r>
      <w:proofErr w:type="spellStart"/>
      <w:r w:rsidR="00C3059A" w:rsidRPr="00BE50C1">
        <w:rPr>
          <w:rFonts w:eastAsia="SimSun" w:cs="Arial"/>
          <w:strike/>
          <w:szCs w:val="22"/>
          <w:highlight w:val="lightGray"/>
          <w:lang w:val="en-GB" w:eastAsia="zh-CN"/>
        </w:rPr>
        <w:t>exclusion</w:t>
      </w:r>
      <w:r w:rsidRPr="00BE50C1">
        <w:rPr>
          <w:rFonts w:eastAsia="SimSun" w:cs="Arial"/>
          <w:strike/>
          <w:szCs w:val="22"/>
          <w:highlight w:val="lightGray"/>
          <w:lang w:val="en-GB" w:eastAsia="zh-CN"/>
        </w:rPr>
        <w:t>s</w:t>
      </w:r>
      <w:r w:rsidR="00BE50C1">
        <w:rPr>
          <w:rFonts w:eastAsia="SimSun" w:cs="Arial"/>
          <w:szCs w:val="22"/>
          <w:highlight w:val="lightGray"/>
          <w:u w:val="single"/>
          <w:lang w:val="en-GB" w:eastAsia="zh-CN"/>
        </w:rPr>
        <w:t>a</w:t>
      </w:r>
      <w:r w:rsidR="00BE50C1" w:rsidRPr="00BE50C1">
        <w:rPr>
          <w:rFonts w:eastAsia="SimSun" w:cs="Arial"/>
          <w:szCs w:val="22"/>
          <w:highlight w:val="lightGray"/>
          <w:u w:val="single"/>
          <w:lang w:val="en-GB" w:eastAsia="zh-CN"/>
        </w:rPr>
        <w:t>djustments</w:t>
      </w:r>
      <w:proofErr w:type="spellEnd"/>
      <w:r w:rsidR="00EF6483">
        <w:rPr>
          <w:rFonts w:eastAsia="SimSun" w:cs="Arial"/>
          <w:szCs w:val="22"/>
          <w:lang w:val="en-GB" w:eastAsia="zh-CN"/>
        </w:rPr>
        <w:t xml:space="preserve"> and correction factors</w:t>
      </w:r>
      <w:r>
        <w:rPr>
          <w:rFonts w:eastAsia="SimSun" w:cs="Arial"/>
          <w:szCs w:val="22"/>
          <w:lang w:val="en-GB" w:eastAsia="zh-CN"/>
        </w:rPr>
        <w:t xml:space="preserve"> require</w:t>
      </w:r>
      <w:r w:rsidR="00447364">
        <w:rPr>
          <w:rFonts w:eastAsia="SimSun" w:cs="Arial"/>
          <w:szCs w:val="22"/>
          <w:lang w:val="en-GB" w:eastAsia="zh-CN"/>
        </w:rPr>
        <w:t xml:space="preserve"> changes to be made to the overall </w:t>
      </w:r>
      <w:r w:rsidR="00833961" w:rsidRPr="00F15764">
        <w:rPr>
          <w:rFonts w:eastAsia="SimSun" w:cs="Arial"/>
          <w:szCs w:val="22"/>
          <w:highlight w:val="lightGray"/>
          <w:u w:val="single"/>
          <w:lang w:val="en-GB" w:eastAsia="zh-CN"/>
        </w:rPr>
        <w:t>attained</w:t>
      </w:r>
      <w:r w:rsidR="00833961">
        <w:rPr>
          <w:rFonts w:eastAsia="SimSun" w:cs="Arial"/>
          <w:szCs w:val="22"/>
          <w:lang w:val="en-GB" w:eastAsia="zh-CN"/>
        </w:rPr>
        <w:t xml:space="preserve"> </w:t>
      </w:r>
      <w:proofErr w:type="spellStart"/>
      <w:r w:rsidR="00447364">
        <w:rPr>
          <w:rFonts w:eastAsia="SimSun" w:cs="Arial"/>
          <w:szCs w:val="22"/>
          <w:lang w:val="en-GB" w:eastAsia="zh-CN"/>
        </w:rPr>
        <w:t>CII</w:t>
      </w:r>
      <w:r w:rsidR="001F6CD2" w:rsidRPr="001F6CD2">
        <w:rPr>
          <w:rFonts w:eastAsia="SimSun" w:cs="Arial"/>
          <w:szCs w:val="22"/>
          <w:vertAlign w:val="subscript"/>
          <w:lang w:val="en-GB" w:eastAsia="zh-CN"/>
        </w:rPr>
        <w:t>Ship</w:t>
      </w:r>
      <w:proofErr w:type="spellEnd"/>
      <w:r w:rsidR="00447364">
        <w:rPr>
          <w:rFonts w:eastAsia="SimSun" w:cs="Arial"/>
          <w:szCs w:val="22"/>
          <w:lang w:val="en-GB" w:eastAsia="zh-CN"/>
        </w:rPr>
        <w:t xml:space="preserve"> formula as follows:</w:t>
      </w:r>
    </w:p>
    <w:p w14:paraId="423BC1AE" w14:textId="39DEC3FC" w:rsidR="00421C25" w:rsidRDefault="00421C25">
      <w:pPr>
        <w:rPr>
          <w:rFonts w:eastAsia="SimSun" w:cs="Arial"/>
          <w:b/>
          <w:bCs/>
          <w:szCs w:val="22"/>
          <w:lang w:val="en-GB" w:eastAsia="zh-CN"/>
        </w:rPr>
      </w:pPr>
    </w:p>
    <w:p w14:paraId="321164CD" w14:textId="4BC4FDAB" w:rsidR="00C712AA" w:rsidRPr="00DF3353" w:rsidRDefault="00B64C7C">
      <w:pPr>
        <w:rPr>
          <w:rFonts w:eastAsia="SimSun" w:cs="Arial"/>
          <w:b/>
          <w:bCs/>
          <w:szCs w:val="22"/>
          <w:lang w:val="en-GB" w:eastAsia="zh-CN"/>
        </w:rPr>
      </w:pPr>
      <m:oMathPara>
        <m:oMath>
          <m:f>
            <m:fPr>
              <m:ctrlPr>
                <w:rPr>
                  <w:rFonts w:ascii="Cambria Math" w:eastAsia="SimSun" w:hAnsi="Cambria Math" w:cs="Arial"/>
                  <w:i/>
                  <w:iCs/>
                  <w:sz w:val="20"/>
                  <w:highlight w:val="lightGray"/>
                </w:rPr>
              </m:ctrlPr>
            </m:fPr>
            <m:num>
              <m:nary>
                <m:naryPr>
                  <m:chr m:val="∑"/>
                  <m:limLoc m:val="undOvr"/>
                  <m:supHide m:val="1"/>
                  <m:ctrlPr>
                    <w:rPr>
                      <w:rFonts w:ascii="Cambria Math" w:eastAsia="SimSun" w:hAnsi="Cambria Math" w:cs="Arial"/>
                      <w:i/>
                      <w:iCs/>
                      <w:sz w:val="20"/>
                      <w:highlight w:val="lightGray"/>
                    </w:rPr>
                  </m:ctrlPr>
                </m:naryPr>
                <m:sub>
                  <m:r>
                    <w:rPr>
                      <w:rFonts w:ascii="Cambria Math" w:eastAsia="SimSun" w:hAnsi="Cambria Math" w:cs="Arial"/>
                      <w:sz w:val="20"/>
                      <w:highlight w:val="lightGray"/>
                    </w:rPr>
                    <m:t>j</m:t>
                  </m:r>
                </m:sub>
                <m:sup/>
                <m:e>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C</m:t>
                      </m:r>
                    </m:e>
                    <m:sub>
                      <m:r>
                        <w:rPr>
                          <w:rFonts w:ascii="Cambria Math" w:eastAsia="SimSun" w:hAnsi="Cambria Math" w:cs="Arial"/>
                          <w:sz w:val="20"/>
                          <w:highlight w:val="lightGray"/>
                        </w:rPr>
                        <m:t>Fj</m:t>
                      </m:r>
                    </m:sub>
                  </m:sSub>
                  <m:r>
                    <m:rPr>
                      <m:sty m:val="p"/>
                    </m:rPr>
                    <w:rPr>
                      <w:rFonts w:ascii="Cambria Math" w:eastAsia="SimSun" w:hAnsi="Cambria Math" w:cs="Arial"/>
                      <w:sz w:val="20"/>
                      <w:highlight w:val="lightGray"/>
                    </w:rPr>
                    <m:t>⋅</m:t>
                  </m:r>
                  <m:d>
                    <m:dPr>
                      <m:begChr m:val="{"/>
                      <m:endChr m:val="}"/>
                      <m:ctrlPr>
                        <w:rPr>
                          <w:rFonts w:ascii="Cambria Math" w:eastAsia="SimSun" w:hAnsi="Cambria Math" w:cs="Arial"/>
                          <w:i/>
                          <w:iCs/>
                          <w:sz w:val="20"/>
                          <w:highlight w:val="lightGray"/>
                        </w:rPr>
                      </m:ctrlPr>
                    </m:dPr>
                    <m:e>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FC</m:t>
                          </m:r>
                        </m:e>
                        <m:sub>
                          <m:r>
                            <w:rPr>
                              <w:rFonts w:ascii="Cambria Math" w:eastAsia="SimSun" w:hAnsi="Cambria Math" w:cs="Arial"/>
                              <w:sz w:val="20"/>
                              <w:highlight w:val="lightGray"/>
                            </w:rPr>
                            <m:t>j</m:t>
                          </m:r>
                        </m:sub>
                      </m:sSub>
                      <m:r>
                        <w:rPr>
                          <w:rFonts w:ascii="Cambria Math" w:eastAsia="SimSun" w:hAnsi="Cambria Math" w:cs="Arial"/>
                          <w:sz w:val="20"/>
                          <w:highlight w:val="lightGray"/>
                        </w:rPr>
                        <m:t>-</m:t>
                      </m:r>
                      <m:d>
                        <m:dPr>
                          <m:ctrlPr>
                            <w:rPr>
                              <w:rFonts w:ascii="Cambria Math" w:eastAsia="SimSun" w:hAnsi="Cambria Math" w:cs="Arial"/>
                              <w:i/>
                              <w:iCs/>
                              <w:sz w:val="20"/>
                              <w:highlight w:val="lightGray"/>
                            </w:rPr>
                          </m:ctrlPr>
                        </m:dPr>
                        <m:e>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FC</m:t>
                              </m:r>
                            </m:e>
                            <m:sub>
                              <m:r>
                                <w:rPr>
                                  <w:rFonts w:ascii="Cambria Math" w:eastAsia="SimSun" w:hAnsi="Cambria Math" w:cs="Arial"/>
                                  <w:sz w:val="20"/>
                                  <w:highlight w:val="lightGray"/>
                                </w:rPr>
                                <m:t>voyage</m:t>
                              </m:r>
                              <m:r>
                                <m:rPr>
                                  <m:sty m:val="p"/>
                                </m:rPr>
                                <w:rPr>
                                  <w:rFonts w:ascii="Cambria Math" w:eastAsia="SimSun" w:hAnsi="Cambria Math" w:cs="Arial"/>
                                  <w:sz w:val="20"/>
                                  <w:highlight w:val="lightGray"/>
                                </w:rPr>
                                <m:t>,</m:t>
                              </m:r>
                              <m:r>
                                <w:rPr>
                                  <w:rFonts w:ascii="Cambria Math" w:eastAsia="SimSun" w:hAnsi="Cambria Math" w:cs="Arial"/>
                                  <w:sz w:val="20"/>
                                  <w:highlight w:val="lightGray"/>
                                </w:rPr>
                                <m:t>j</m:t>
                              </m:r>
                            </m:sub>
                          </m:sSub>
                          <m:r>
                            <m:rPr>
                              <m:sty m:val="p"/>
                            </m:rPr>
                            <w:rPr>
                              <w:rFonts w:ascii="Cambria Math" w:eastAsia="SimSun" w:hAnsi="Cambria Math" w:cs="Arial"/>
                              <w:sz w:val="20"/>
                              <w:highlight w:val="lightGray"/>
                            </w:rPr>
                            <m:t>+</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TF</m:t>
                              </m:r>
                            </m:e>
                            <m:sub>
                              <m:r>
                                <w:rPr>
                                  <w:rFonts w:ascii="Cambria Math" w:eastAsia="SimSun" w:hAnsi="Cambria Math" w:cs="Arial"/>
                                  <w:sz w:val="20"/>
                                  <w:highlight w:val="lightGray"/>
                                </w:rPr>
                                <m:t>j</m:t>
                              </m:r>
                            </m:sub>
                          </m:sSub>
                          <m:r>
                            <w:rPr>
                              <w:rFonts w:ascii="Cambria Math" w:eastAsia="SimSun" w:hAnsi="Cambria Math" w:cs="Arial"/>
                              <w:sz w:val="20"/>
                              <w:highlight w:val="lightGray"/>
                            </w:rPr>
                            <m:t>+</m:t>
                          </m:r>
                          <m:d>
                            <m:dPr>
                              <m:ctrlPr>
                                <w:rPr>
                                  <w:rFonts w:ascii="Cambria Math" w:eastAsia="SimSun" w:hAnsi="Cambria Math" w:cs="Arial"/>
                                  <w:i/>
                                  <w:iCs/>
                                  <w:sz w:val="20"/>
                                  <w:highlight w:val="lightGray"/>
                                </w:rPr>
                              </m:ctrlPr>
                            </m:dPr>
                            <m:e>
                              <m:r>
                                <m:rPr>
                                  <m:sty m:val="p"/>
                                </m:rPr>
                                <w:rPr>
                                  <w:rFonts w:ascii="Cambria Math" w:eastAsia="SimSun" w:hAnsi="Cambria Math" w:cs="Arial"/>
                                  <w:sz w:val="20"/>
                                  <w:highlight w:val="lightGray"/>
                                </w:rPr>
                                <m:t>0.75-0.03</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y</m:t>
                                  </m:r>
                                </m:e>
                                <m:sub>
                                  <m:r>
                                    <w:rPr>
                                      <w:rFonts w:ascii="Cambria Math" w:eastAsia="SimSun" w:hAnsi="Cambria Math" w:cs="Arial"/>
                                      <w:sz w:val="20"/>
                                      <w:highlight w:val="lightGray"/>
                                    </w:rPr>
                                    <m:t>i</m:t>
                                  </m:r>
                                </m:sub>
                              </m:sSub>
                            </m:e>
                          </m:d>
                          <m:r>
                            <w:rPr>
                              <w:rFonts w:ascii="Cambria Math" w:eastAsia="SimSun" w:hAnsi="Cambria Math" w:cs="Arial"/>
                              <w:sz w:val="20"/>
                              <w:highlight w:val="lightGray"/>
                            </w:rPr>
                            <m:t>∙</m:t>
                          </m:r>
                          <m:d>
                            <m:dPr>
                              <m:ctrlPr>
                                <w:rPr>
                                  <w:rFonts w:ascii="Cambria Math" w:eastAsia="SimSun" w:hAnsi="Cambria Math" w:cs="Arial"/>
                                  <w:i/>
                                  <w:iCs/>
                                  <w:sz w:val="20"/>
                                  <w:highlight w:val="lightGray"/>
                                </w:rPr>
                              </m:ctrlPr>
                            </m:dPr>
                            <m:e>
                              <m:r>
                                <w:rPr>
                                  <w:rFonts w:ascii="Cambria Math" w:eastAsia="SimSun" w:hAnsi="Cambria Math" w:cs="Arial"/>
                                  <w:sz w:val="20"/>
                                  <w:highlight w:val="lightGray"/>
                                </w:rPr>
                                <m:t xml:space="preserve"> </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FC</m:t>
                                  </m:r>
                                </m:e>
                                <m:sub>
                                  <m:r>
                                    <w:rPr>
                                      <w:rFonts w:ascii="Cambria Math" w:eastAsia="SimSun" w:hAnsi="Cambria Math" w:cs="Arial"/>
                                      <w:sz w:val="20"/>
                                      <w:highlight w:val="lightGray"/>
                                    </w:rPr>
                                    <m:t>electrical</m:t>
                                  </m:r>
                                  <m:r>
                                    <m:rPr>
                                      <m:sty m:val="p"/>
                                    </m:rPr>
                                    <w:rPr>
                                      <w:rFonts w:ascii="Cambria Math" w:eastAsia="SimSun" w:hAnsi="Cambria Math" w:cs="Arial"/>
                                      <w:sz w:val="20"/>
                                      <w:highlight w:val="lightGray"/>
                                    </w:rPr>
                                    <m:t>,</m:t>
                                  </m:r>
                                  <m:r>
                                    <w:rPr>
                                      <w:rFonts w:ascii="Cambria Math" w:eastAsia="SimSun" w:hAnsi="Cambria Math" w:cs="Arial"/>
                                      <w:sz w:val="20"/>
                                      <w:highlight w:val="lightGray"/>
                                    </w:rPr>
                                    <m:t>j</m:t>
                                  </m:r>
                                </m:sub>
                              </m:sSub>
                              <m:r>
                                <m:rPr>
                                  <m:sty m:val="p"/>
                                </m:rPr>
                                <w:rPr>
                                  <w:rFonts w:ascii="Cambria Math" w:eastAsia="SimSun" w:hAnsi="Cambria Math" w:cs="Arial"/>
                                  <w:sz w:val="20"/>
                                  <w:highlight w:val="lightGray"/>
                                </w:rPr>
                                <m:t>+</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FC</m:t>
                                  </m:r>
                                </m:e>
                                <m:sub>
                                  <m:r>
                                    <w:rPr>
                                      <w:rFonts w:ascii="Cambria Math" w:eastAsia="SimSun" w:hAnsi="Cambria Math" w:cs="Arial"/>
                                      <w:sz w:val="20"/>
                                      <w:highlight w:val="lightGray"/>
                                    </w:rPr>
                                    <m:t>boiler</m:t>
                                  </m:r>
                                  <m:r>
                                    <m:rPr>
                                      <m:sty m:val="p"/>
                                    </m:rPr>
                                    <w:rPr>
                                      <w:rFonts w:ascii="Cambria Math" w:eastAsia="SimSun" w:hAnsi="Cambria Math" w:cs="Arial"/>
                                      <w:sz w:val="20"/>
                                      <w:highlight w:val="lightGray"/>
                                    </w:rPr>
                                    <m:t>,</m:t>
                                  </m:r>
                                  <m:r>
                                    <w:rPr>
                                      <w:rFonts w:ascii="Cambria Math" w:eastAsia="SimSun" w:hAnsi="Cambria Math" w:cs="Arial"/>
                                      <w:sz w:val="20"/>
                                      <w:highlight w:val="lightGray"/>
                                    </w:rPr>
                                    <m:t>j</m:t>
                                  </m:r>
                                </m:sub>
                              </m:sSub>
                              <m:r>
                                <m:rPr>
                                  <m:sty m:val="p"/>
                                </m:rPr>
                                <w:rPr>
                                  <w:rFonts w:ascii="Cambria Math" w:eastAsia="SimSun" w:hAnsi="Cambria Math" w:cs="Arial"/>
                                  <w:sz w:val="20"/>
                                  <w:highlight w:val="lightGray"/>
                                </w:rPr>
                                <m:t>+ </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FC</m:t>
                                  </m:r>
                                </m:e>
                                <m:sub>
                                  <m:r>
                                    <w:rPr>
                                      <w:rFonts w:ascii="Cambria Math" w:eastAsia="SimSun" w:hAnsi="Cambria Math" w:cs="Arial"/>
                                      <w:sz w:val="20"/>
                                      <w:highlight w:val="lightGray"/>
                                    </w:rPr>
                                    <m:t>others</m:t>
                                  </m:r>
                                  <m:r>
                                    <m:rPr>
                                      <m:sty m:val="p"/>
                                    </m:rPr>
                                    <w:rPr>
                                      <w:rFonts w:ascii="Cambria Math" w:eastAsia="SimSun" w:hAnsi="Cambria Math" w:cs="Arial"/>
                                      <w:sz w:val="20"/>
                                      <w:highlight w:val="lightGray"/>
                                    </w:rPr>
                                    <m:t>,</m:t>
                                  </m:r>
                                  <m:r>
                                    <w:rPr>
                                      <w:rFonts w:ascii="Cambria Math" w:eastAsia="SimSun" w:hAnsi="Cambria Math" w:cs="Arial"/>
                                      <w:sz w:val="20"/>
                                      <w:highlight w:val="lightGray"/>
                                    </w:rPr>
                                    <m:t>j</m:t>
                                  </m:r>
                                </m:sub>
                              </m:sSub>
                            </m:e>
                          </m:d>
                        </m:e>
                      </m:d>
                    </m:e>
                  </m:d>
                </m:e>
              </m:nary>
            </m:num>
            <m:den>
              <m:d>
                <m:dPr>
                  <m:begChr m:val=""/>
                  <m:ctrlPr>
                    <w:rPr>
                      <w:rFonts w:ascii="Cambria Math" w:eastAsia="SimSun" w:hAnsi="Cambria Math" w:cs="Arial"/>
                      <w:i/>
                      <w:iCs/>
                      <w:sz w:val="20"/>
                      <w:highlight w:val="lightGray"/>
                    </w:rPr>
                  </m:ctrlPr>
                </m:dPr>
                <m:e>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f</m:t>
                      </m:r>
                    </m:e>
                    <m:sub>
                      <m:r>
                        <w:rPr>
                          <w:rFonts w:ascii="Cambria Math" w:eastAsia="SimSun" w:hAnsi="Cambria Math" w:cs="Arial"/>
                          <w:sz w:val="20"/>
                          <w:highlight w:val="lightGray"/>
                        </w:rPr>
                        <m:t>i</m:t>
                      </m:r>
                    </m:sub>
                  </m:sSub>
                  <m:r>
                    <m:rPr>
                      <m:sty m:val="p"/>
                    </m:rPr>
                    <w:rPr>
                      <w:rFonts w:ascii="Cambria Math" w:eastAsia="SimSun" w:hAnsi="Cambria Math" w:cs="Arial"/>
                      <w:sz w:val="20"/>
                      <w:highlight w:val="lightGray"/>
                    </w:rPr>
                    <m:t>⋅</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f</m:t>
                      </m:r>
                    </m:e>
                    <m:sub>
                      <m:r>
                        <w:rPr>
                          <w:rFonts w:ascii="Cambria Math" w:eastAsia="SimSun" w:hAnsi="Cambria Math" w:cs="Arial"/>
                          <w:sz w:val="20"/>
                          <w:highlight w:val="lightGray"/>
                        </w:rPr>
                        <m:t>m</m:t>
                      </m:r>
                    </m:sub>
                  </m:sSub>
                  <m:r>
                    <m:rPr>
                      <m:sty m:val="p"/>
                    </m:rPr>
                    <w:rPr>
                      <w:rFonts w:ascii="Cambria Math" w:eastAsia="SimSun" w:hAnsi="Cambria Math" w:cs="Arial"/>
                      <w:sz w:val="20"/>
                      <w:highlight w:val="lightGray"/>
                    </w:rPr>
                    <m:t>⋅</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f</m:t>
                      </m:r>
                    </m:e>
                    <m:sub>
                      <m:r>
                        <w:rPr>
                          <w:rFonts w:ascii="Cambria Math" w:eastAsia="SimSun" w:hAnsi="Cambria Math" w:cs="Arial"/>
                          <w:sz w:val="20"/>
                          <w:highlight w:val="lightGray"/>
                        </w:rPr>
                        <m:t>c</m:t>
                      </m:r>
                    </m:sub>
                  </m:sSub>
                  <m:r>
                    <m:rPr>
                      <m:sty m:val="p"/>
                    </m:rPr>
                    <w:rPr>
                      <w:rFonts w:ascii="Cambria Math" w:eastAsia="SimSun" w:hAnsi="Cambria Math" w:cs="Arial"/>
                      <w:sz w:val="20"/>
                      <w:highlight w:val="lightGray"/>
                    </w:rPr>
                    <m:t>⋅</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f</m:t>
                      </m:r>
                    </m:e>
                    <m:sub>
                      <m:r>
                        <w:rPr>
                          <w:rFonts w:ascii="Cambria Math" w:eastAsia="SimSun" w:hAnsi="Cambria Math" w:cs="Arial"/>
                          <w:sz w:val="20"/>
                          <w:highlight w:val="lightGray"/>
                        </w:rPr>
                        <m:t>iVSE</m:t>
                      </m:r>
                    </m:sub>
                  </m:sSub>
                  <m:r>
                    <m:rPr>
                      <m:sty m:val="p"/>
                    </m:rPr>
                    <w:rPr>
                      <w:rFonts w:ascii="Cambria Math" w:eastAsia="SimSun" w:hAnsi="Cambria Math" w:cs="Arial"/>
                      <w:sz w:val="20"/>
                      <w:highlight w:val="lightGray"/>
                    </w:rPr>
                    <m:t>⋅</m:t>
                  </m:r>
                  <m:r>
                    <w:rPr>
                      <w:rFonts w:ascii="Cambria Math" w:eastAsia="SimSun" w:hAnsi="Cambria Math" w:cs="Arial"/>
                      <w:sz w:val="20"/>
                      <w:highlight w:val="lightGray"/>
                    </w:rPr>
                    <m:t>Capacity</m:t>
                  </m:r>
                  <m:r>
                    <m:rPr>
                      <m:sty m:val="p"/>
                    </m:rPr>
                    <w:rPr>
                      <w:rFonts w:ascii="Cambria Math" w:eastAsia="SimSun" w:hAnsi="Cambria Math" w:cs="Arial"/>
                      <w:sz w:val="20"/>
                      <w:highlight w:val="lightGray"/>
                    </w:rPr>
                    <m:t>⋅</m:t>
                  </m:r>
                  <m:sSub>
                    <m:sSubPr>
                      <m:ctrlPr>
                        <w:rPr>
                          <w:rFonts w:ascii="Cambria Math" w:eastAsia="SimSun" w:hAnsi="Cambria Math" w:cs="Arial"/>
                          <w:i/>
                          <w:iCs/>
                          <w:sz w:val="20"/>
                          <w:highlight w:val="lightGray"/>
                        </w:rPr>
                      </m:ctrlPr>
                    </m:sSubPr>
                    <m:e>
                      <m:d>
                        <m:dPr>
                          <m:endChr m:val=""/>
                          <m:ctrlPr>
                            <w:rPr>
                              <w:rFonts w:ascii="Cambria Math" w:eastAsia="SimSun" w:hAnsi="Cambria Math" w:cs="Arial"/>
                              <w:i/>
                              <w:iCs/>
                              <w:sz w:val="20"/>
                              <w:highlight w:val="lightGray"/>
                            </w:rPr>
                          </m:ctrlPr>
                        </m:dPr>
                        <m:e>
                          <m:r>
                            <w:rPr>
                              <w:rFonts w:ascii="Cambria Math" w:eastAsia="SimSun" w:hAnsi="Cambria Math" w:cs="Arial"/>
                              <w:sz w:val="20"/>
                              <w:highlight w:val="lightGray"/>
                            </w:rPr>
                            <m:t>D</m:t>
                          </m:r>
                        </m:e>
                      </m:d>
                    </m:e>
                    <m:sub>
                      <m:r>
                        <w:rPr>
                          <w:rFonts w:ascii="Cambria Math" w:eastAsia="SimSun" w:hAnsi="Cambria Math" w:cs="Arial"/>
                          <w:sz w:val="20"/>
                          <w:highlight w:val="lightGray"/>
                        </w:rPr>
                        <m:t>t</m:t>
                      </m:r>
                    </m:sub>
                  </m:sSub>
                  <m:r>
                    <m:rPr>
                      <m:sty m:val="p"/>
                    </m:rPr>
                    <w:rPr>
                      <w:rFonts w:ascii="Cambria Math" w:eastAsia="SimSun" w:hAnsi="Cambria Math" w:cs="Arial"/>
                      <w:sz w:val="20"/>
                      <w:highlight w:val="lightGray"/>
                    </w:rPr>
                    <m:t>-</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D</m:t>
                      </m:r>
                    </m:e>
                    <m:sub>
                      <m:r>
                        <w:rPr>
                          <w:rFonts w:ascii="Cambria Math" w:eastAsia="SimSun" w:hAnsi="Cambria Math" w:cs="Arial"/>
                          <w:sz w:val="20"/>
                          <w:highlight w:val="lightGray"/>
                        </w:rPr>
                        <m:t>x</m:t>
                      </m:r>
                    </m:sub>
                  </m:sSub>
                </m:e>
              </m:d>
              <m:r>
                <m:rPr>
                  <m:sty m:val="p"/>
                </m:rPr>
                <w:rPr>
                  <w:rFonts w:ascii="Cambria Math" w:eastAsia="SimSun" w:hAnsi="Cambria Math" w:cs="Arial"/>
                  <w:sz w:val="20"/>
                  <w:highlight w:val="lightGray"/>
                </w:rPr>
                <m:t>⋅</m:t>
              </m:r>
              <m:sSub>
                <m:sSubPr>
                  <m:ctrlPr>
                    <w:rPr>
                      <w:rFonts w:ascii="Cambria Math" w:eastAsia="SimSun" w:hAnsi="Cambria Math" w:cs="Arial"/>
                      <w:i/>
                      <w:iCs/>
                      <w:sz w:val="20"/>
                      <w:highlight w:val="lightGray"/>
                    </w:rPr>
                  </m:ctrlPr>
                </m:sSubPr>
                <m:e>
                  <m:r>
                    <w:rPr>
                      <w:rFonts w:ascii="Cambria Math" w:eastAsia="SimSun" w:hAnsi="Cambria Math" w:cs="Arial"/>
                      <w:sz w:val="20"/>
                      <w:highlight w:val="lightGray"/>
                    </w:rPr>
                    <m:t>AF</m:t>
                  </m:r>
                </m:e>
                <m:sub>
                  <m:r>
                    <w:rPr>
                      <w:rFonts w:ascii="Cambria Math" w:eastAsia="SimSun" w:hAnsi="Cambria Math" w:cs="Arial"/>
                      <w:sz w:val="20"/>
                      <w:highlight w:val="lightGray"/>
                    </w:rPr>
                    <m:t>PT</m:t>
                  </m:r>
                </m:sub>
              </m:sSub>
            </m:den>
          </m:f>
        </m:oMath>
      </m:oMathPara>
    </w:p>
    <w:p w14:paraId="503D4181" w14:textId="77777777" w:rsidR="00F84EEE" w:rsidRDefault="00F84EEE" w:rsidP="00160754">
      <w:pPr>
        <w:widowControl w:val="0"/>
        <w:adjustRightInd w:val="0"/>
        <w:snapToGrid w:val="0"/>
        <w:rPr>
          <w:rFonts w:cs="Arial"/>
          <w:kern w:val="2"/>
          <w:lang w:eastAsia="ja-JP"/>
        </w:rPr>
      </w:pPr>
      <w:bookmarkStart w:id="1" w:name="_Hlk56330020"/>
    </w:p>
    <w:p w14:paraId="5C940A45" w14:textId="42304113" w:rsidR="00160754" w:rsidRDefault="00160754" w:rsidP="00160754">
      <w:pPr>
        <w:widowControl w:val="0"/>
        <w:adjustRightInd w:val="0"/>
        <w:snapToGrid w:val="0"/>
        <w:rPr>
          <w:rFonts w:cs="Arial"/>
          <w:kern w:val="2"/>
          <w:lang w:eastAsia="ja-JP"/>
        </w:rPr>
      </w:pPr>
      <w:r>
        <w:rPr>
          <w:rFonts w:cs="Arial"/>
          <w:kern w:val="2"/>
          <w:lang w:eastAsia="ja-JP"/>
        </w:rPr>
        <w:t>Where:</w:t>
      </w:r>
    </w:p>
    <w:p w14:paraId="08DE4D69" w14:textId="77777777" w:rsidR="000B6A4B" w:rsidRDefault="000B6A4B" w:rsidP="00160754">
      <w:pPr>
        <w:widowControl w:val="0"/>
        <w:adjustRightInd w:val="0"/>
        <w:snapToGrid w:val="0"/>
        <w:rPr>
          <w:rFonts w:cs="Arial"/>
          <w:kern w:val="2"/>
          <w:lang w:eastAsia="ja-JP"/>
        </w:rPr>
      </w:pPr>
    </w:p>
    <w:p w14:paraId="5F9F30D7" w14:textId="77777777" w:rsidR="00C618CA" w:rsidRPr="00C618CA" w:rsidRDefault="00C618CA" w:rsidP="00C618CA">
      <w:pPr>
        <w:widowControl w:val="0"/>
        <w:tabs>
          <w:tab w:val="clear" w:pos="851"/>
        </w:tabs>
        <w:autoSpaceDE w:val="0"/>
        <w:autoSpaceDN w:val="0"/>
        <w:adjustRightInd w:val="0"/>
        <w:snapToGrid w:val="0"/>
        <w:spacing w:line="264" w:lineRule="auto"/>
        <w:ind w:left="714"/>
        <w:rPr>
          <w:rFonts w:eastAsia="SimSun" w:cs="Arial"/>
          <w:b/>
          <w:bCs/>
          <w:i/>
          <w:iCs/>
          <w:szCs w:val="22"/>
        </w:rPr>
      </w:pPr>
    </w:p>
    <w:p w14:paraId="365AD501" w14:textId="7C10B208" w:rsidR="00160754" w:rsidRDefault="00160754" w:rsidP="00C24F13">
      <w:pPr>
        <w:widowControl w:val="0"/>
        <w:numPr>
          <w:ilvl w:val="0"/>
          <w:numId w:val="5"/>
        </w:numPr>
        <w:tabs>
          <w:tab w:val="clear" w:pos="851"/>
        </w:tabs>
        <w:autoSpaceDE w:val="0"/>
        <w:autoSpaceDN w:val="0"/>
        <w:adjustRightInd w:val="0"/>
        <w:snapToGrid w:val="0"/>
        <w:rPr>
          <w:rFonts w:eastAsia="SimSun" w:cs="Arial"/>
          <w:color w:val="000000"/>
        </w:rPr>
      </w:pPr>
      <m:oMath>
        <m:r>
          <w:rPr>
            <w:rFonts w:ascii="Cambria Math" w:eastAsia="DengXian" w:hAnsi="Cambria Math" w:cs="Arial"/>
            <w:noProof/>
            <w:color w:val="000000"/>
          </w:rPr>
          <m:t>j</m:t>
        </m:r>
      </m:oMath>
      <w:r w:rsidRPr="007852F6">
        <w:rPr>
          <w:rFonts w:eastAsia="SimSun" w:cs="Arial"/>
          <w:color w:val="000000"/>
        </w:rPr>
        <w:t xml:space="preserve"> is </w:t>
      </w:r>
      <w:r w:rsidRPr="007852F6">
        <w:rPr>
          <w:rFonts w:eastAsia="DengXian" w:cs="Arial"/>
          <w:color w:val="000000"/>
        </w:rPr>
        <w:t>the</w:t>
      </w:r>
      <w:r w:rsidRPr="007852F6">
        <w:rPr>
          <w:rFonts w:eastAsia="SimSun" w:cs="Arial"/>
          <w:color w:val="000000"/>
        </w:rPr>
        <w:t xml:space="preserve"> fuel </w:t>
      </w:r>
      <w:proofErr w:type="gramStart"/>
      <w:r w:rsidRPr="007852F6">
        <w:rPr>
          <w:rFonts w:eastAsia="SimSun" w:cs="Arial"/>
          <w:color w:val="000000"/>
        </w:rPr>
        <w:t>type;</w:t>
      </w:r>
      <w:proofErr w:type="gramEnd"/>
    </w:p>
    <w:p w14:paraId="122F9754" w14:textId="77777777" w:rsidR="00355981" w:rsidRPr="007852F6" w:rsidRDefault="00355981" w:rsidP="00355981">
      <w:pPr>
        <w:widowControl w:val="0"/>
        <w:tabs>
          <w:tab w:val="clear" w:pos="851"/>
        </w:tabs>
        <w:autoSpaceDE w:val="0"/>
        <w:autoSpaceDN w:val="0"/>
        <w:adjustRightInd w:val="0"/>
        <w:snapToGrid w:val="0"/>
        <w:ind w:left="720"/>
        <w:rPr>
          <w:rFonts w:eastAsia="SimSun" w:cs="Arial"/>
          <w:color w:val="000000"/>
        </w:rPr>
      </w:pPr>
    </w:p>
    <w:p w14:paraId="03A501F9" w14:textId="6A5613C9" w:rsidR="00160754" w:rsidRPr="00D47421" w:rsidRDefault="00B64C7C" w:rsidP="00C24F13">
      <w:pPr>
        <w:widowControl w:val="0"/>
        <w:numPr>
          <w:ilvl w:val="0"/>
          <w:numId w:val="5"/>
        </w:numPr>
        <w:tabs>
          <w:tab w:val="clear" w:pos="851"/>
        </w:tabs>
        <w:autoSpaceDE w:val="0"/>
        <w:autoSpaceDN w:val="0"/>
        <w:adjustRightInd w:val="0"/>
        <w:snapToGrid w:val="0"/>
        <w:spacing w:line="264" w:lineRule="auto"/>
        <w:ind w:left="714" w:hanging="357"/>
        <w:rPr>
          <w:rFonts w:eastAsia="SimSun" w:cs="Arial"/>
          <w:b/>
          <w:bCs/>
          <w:i/>
          <w:iCs/>
        </w:rPr>
      </w:pPr>
      <m:oMath>
        <m:sSub>
          <m:sSubPr>
            <m:ctrlPr>
              <w:rPr>
                <w:rFonts w:ascii="Cambria Math" w:eastAsia="DengXian" w:hAnsi="Cambria Math" w:cs="Arial"/>
                <w:i/>
                <w:noProof/>
              </w:rPr>
            </m:ctrlPr>
          </m:sSubPr>
          <m:e>
            <m:r>
              <w:rPr>
                <w:rFonts w:ascii="Cambria Math" w:eastAsia="DengXian" w:hAnsi="Cambria Math" w:cs="Arial"/>
                <w:noProof/>
              </w:rPr>
              <m:t>C</m:t>
            </m:r>
          </m:e>
          <m:sub>
            <m:sSub>
              <m:sSubPr>
                <m:ctrlPr>
                  <w:rPr>
                    <w:rFonts w:ascii="Cambria Math" w:eastAsia="DengXian" w:hAnsi="Cambria Math" w:cs="Arial"/>
                    <w:i/>
                    <w:noProof/>
                  </w:rPr>
                </m:ctrlPr>
              </m:sSubPr>
              <m:e>
                <m:r>
                  <w:rPr>
                    <w:rFonts w:ascii="Cambria Math" w:eastAsia="DengXian" w:hAnsi="Cambria Math" w:cs="Arial"/>
                    <w:noProof/>
                  </w:rPr>
                  <m:t>F</m:t>
                </m:r>
              </m:e>
              <m:sub>
                <m:r>
                  <w:rPr>
                    <w:rFonts w:ascii="Cambria Math" w:eastAsia="DengXian" w:hAnsi="Cambria Math" w:cs="Arial"/>
                    <w:noProof/>
                  </w:rPr>
                  <m:t>j</m:t>
                </m:r>
              </m:sub>
            </m:sSub>
          </m:sub>
        </m:sSub>
      </m:oMath>
      <w:r w:rsidR="00160754" w:rsidRPr="007852F6">
        <w:rPr>
          <w:rFonts w:eastAsia="DengXian" w:cs="Arial"/>
        </w:rPr>
        <w:t xml:space="preserve">represents the fuel mass to </w:t>
      </w:r>
      <w:r w:rsidR="00160754" w:rsidRPr="007852F6">
        <w:rPr>
          <w:rFonts w:eastAsia="SimSun" w:cs="Arial"/>
        </w:rPr>
        <w:t>CO</w:t>
      </w:r>
      <w:r w:rsidR="00160754" w:rsidRPr="007852F6">
        <w:rPr>
          <w:rFonts w:eastAsia="SimSun" w:cs="Arial"/>
          <w:vertAlign w:val="subscript"/>
        </w:rPr>
        <w:t>2</w:t>
      </w:r>
      <w:r w:rsidR="00160754" w:rsidRPr="007852F6">
        <w:rPr>
          <w:rFonts w:eastAsia="SimSun" w:cs="Arial"/>
        </w:rPr>
        <w:t xml:space="preserve"> mass conversion factor for fuel type </w:t>
      </w:r>
      <m:oMath>
        <m:r>
          <w:rPr>
            <w:rFonts w:ascii="Cambria Math" w:eastAsia="DengXian" w:hAnsi="Cambria Math" w:cs="Arial"/>
            <w:noProof/>
          </w:rPr>
          <m:t>j</m:t>
        </m:r>
      </m:oMath>
      <w:r w:rsidR="00160754" w:rsidRPr="007852F6">
        <w:rPr>
          <w:rFonts w:eastAsia="SimSun" w:cs="Arial"/>
        </w:rPr>
        <w:t xml:space="preserve">, in line with those specified in the </w:t>
      </w:r>
      <w:r w:rsidR="00160754" w:rsidRPr="007852F6">
        <w:rPr>
          <w:rFonts w:eastAsia="SimSun" w:cs="Arial"/>
          <w:i/>
          <w:iCs/>
        </w:rPr>
        <w:t xml:space="preserve">2018 Guidelines on the method of calculation of the attained </w:t>
      </w:r>
      <w:r w:rsidR="00160754" w:rsidRPr="007852F6">
        <w:rPr>
          <w:rFonts w:eastAsia="SimSun" w:cs="Arial"/>
          <w:i/>
          <w:iCs/>
        </w:rPr>
        <w:lastRenderedPageBreak/>
        <w:t xml:space="preserve">EEDI for new ships (resolution MEPC.308(73)), as may be further </w:t>
      </w:r>
      <w:proofErr w:type="gramStart"/>
      <w:r w:rsidR="00160754" w:rsidRPr="007852F6">
        <w:rPr>
          <w:rFonts w:eastAsia="SimSun" w:cs="Arial"/>
          <w:i/>
          <w:iCs/>
        </w:rPr>
        <w:t>amended</w:t>
      </w:r>
      <w:r w:rsidR="00160754">
        <w:rPr>
          <w:rFonts w:eastAsia="SimSun" w:cs="Arial"/>
        </w:rPr>
        <w:t>;</w:t>
      </w:r>
      <w:proofErr w:type="gramEnd"/>
    </w:p>
    <w:p w14:paraId="401D7C9A" w14:textId="77777777" w:rsidR="00874467" w:rsidRPr="00874467" w:rsidRDefault="00874467" w:rsidP="00874467">
      <w:pPr>
        <w:widowControl w:val="0"/>
        <w:tabs>
          <w:tab w:val="clear" w:pos="851"/>
        </w:tabs>
        <w:autoSpaceDE w:val="0"/>
        <w:autoSpaceDN w:val="0"/>
        <w:adjustRightInd w:val="0"/>
        <w:snapToGrid w:val="0"/>
        <w:ind w:left="720"/>
        <w:rPr>
          <w:rFonts w:eastAsia="SimSun" w:cs="Arial"/>
        </w:rPr>
      </w:pPr>
    </w:p>
    <w:p w14:paraId="69027DC0" w14:textId="6E9E0B1E" w:rsidR="00874467" w:rsidRDefault="00874467" w:rsidP="00874467">
      <w:pPr>
        <w:widowControl w:val="0"/>
        <w:numPr>
          <w:ilvl w:val="0"/>
          <w:numId w:val="5"/>
        </w:numPr>
        <w:tabs>
          <w:tab w:val="clear" w:pos="851"/>
        </w:tabs>
        <w:autoSpaceDE w:val="0"/>
        <w:autoSpaceDN w:val="0"/>
        <w:adjustRightInd w:val="0"/>
        <w:snapToGrid w:val="0"/>
        <w:rPr>
          <w:rFonts w:eastAsia="SimSun" w:cs="Arial"/>
        </w:rPr>
      </w:pPr>
      <m:oMath>
        <m:r>
          <w:rPr>
            <w:rFonts w:ascii="Cambria Math" w:eastAsia="DengXian" w:hAnsi="Cambria Math" w:cs="Arial"/>
            <w:noProof/>
          </w:rPr>
          <m:t>F</m:t>
        </m:r>
        <m:sSub>
          <m:sSubPr>
            <m:ctrlPr>
              <w:rPr>
                <w:rFonts w:ascii="Cambria Math" w:eastAsia="DengXian" w:hAnsi="Cambria Math" w:cs="Arial"/>
                <w:i/>
                <w:noProof/>
              </w:rPr>
            </m:ctrlPr>
          </m:sSubPr>
          <m:e>
            <m:r>
              <w:rPr>
                <w:rFonts w:ascii="Cambria Math" w:eastAsia="DengXian" w:hAnsi="Cambria Math" w:cs="Arial"/>
                <w:noProof/>
              </w:rPr>
              <m:t>C</m:t>
            </m:r>
          </m:e>
          <m:sub>
            <m:r>
              <w:rPr>
                <w:rFonts w:ascii="Cambria Math" w:eastAsia="DengXian" w:hAnsi="Cambria Math" w:cs="Arial"/>
                <w:noProof/>
              </w:rPr>
              <m:t>j</m:t>
            </m:r>
          </m:sub>
        </m:sSub>
      </m:oMath>
      <w:r w:rsidRPr="007852F6">
        <w:rPr>
          <w:rFonts w:eastAsia="DengXian" w:cs="Arial"/>
        </w:rPr>
        <w:t xml:space="preserve"> is the total mass (in </w:t>
      </w:r>
      <w:r w:rsidRPr="007852F6">
        <w:rPr>
          <w:rFonts w:eastAsia="SimSun" w:cs="Arial"/>
        </w:rPr>
        <w:t>grams</w:t>
      </w:r>
      <w:r w:rsidRPr="007852F6">
        <w:rPr>
          <w:rFonts w:eastAsia="DengXian" w:cs="Arial"/>
        </w:rPr>
        <w:t xml:space="preserve">) of consumed fuel of type </w:t>
      </w:r>
      <m:oMath>
        <m:r>
          <w:rPr>
            <w:rFonts w:ascii="Cambria Math" w:eastAsia="SimSun" w:hAnsi="Cambria Math" w:cs="Arial"/>
            <w:noProof/>
          </w:rPr>
          <m:t>j</m:t>
        </m:r>
      </m:oMath>
      <w:r w:rsidRPr="007852F6">
        <w:rPr>
          <w:rFonts w:eastAsia="SimSun" w:cs="Arial"/>
        </w:rPr>
        <w:t xml:space="preserve"> in the calendar year</w:t>
      </w:r>
      <w:r>
        <w:rPr>
          <w:rFonts w:eastAsia="SimSun" w:cs="Arial"/>
        </w:rPr>
        <w:t xml:space="preserve">, </w:t>
      </w:r>
      <w:r w:rsidRPr="007852F6">
        <w:rPr>
          <w:rFonts w:eastAsia="SimSun" w:cs="Arial"/>
        </w:rPr>
        <w:t xml:space="preserve">as reported under IMO </w:t>
      </w:r>
      <w:proofErr w:type="gramStart"/>
      <w:r w:rsidRPr="007852F6">
        <w:rPr>
          <w:rFonts w:eastAsia="SimSun" w:cs="Arial"/>
        </w:rPr>
        <w:t>DCS</w:t>
      </w:r>
      <w:r>
        <w:rPr>
          <w:rFonts w:eastAsia="SimSun" w:cs="Arial"/>
        </w:rPr>
        <w:t xml:space="preserve"> and</w:t>
      </w:r>
      <w:r w:rsidRPr="007852F6">
        <w:rPr>
          <w:rFonts w:eastAsia="SimSun" w:cs="Arial"/>
        </w:rPr>
        <w:t>;</w:t>
      </w:r>
      <w:proofErr w:type="gramEnd"/>
    </w:p>
    <w:p w14:paraId="55D5A60F" w14:textId="33CFC307" w:rsidR="00D47421" w:rsidRDefault="00D47421" w:rsidP="00D47421">
      <w:pPr>
        <w:pStyle w:val="ListParagraph"/>
        <w:rPr>
          <w:rFonts w:eastAsia="SimSun" w:cs="Arial"/>
          <w:b/>
          <w:bCs/>
          <w:i/>
          <w:iCs/>
        </w:rPr>
      </w:pPr>
    </w:p>
    <w:p w14:paraId="6C495FCE" w14:textId="5BC6F1B6" w:rsidR="00160754" w:rsidRDefault="00160754" w:rsidP="00C24F13">
      <w:pPr>
        <w:widowControl w:val="0"/>
        <w:numPr>
          <w:ilvl w:val="0"/>
          <w:numId w:val="5"/>
        </w:numPr>
        <w:tabs>
          <w:tab w:val="clear" w:pos="851"/>
        </w:tabs>
        <w:autoSpaceDE w:val="0"/>
        <w:autoSpaceDN w:val="0"/>
        <w:adjustRightInd w:val="0"/>
        <w:snapToGrid w:val="0"/>
        <w:spacing w:line="264" w:lineRule="auto"/>
        <w:ind w:left="714" w:hanging="357"/>
        <w:rPr>
          <w:rFonts w:eastAsia="SimSun" w:cs="Arial"/>
        </w:rPr>
      </w:pPr>
      <m:oMath>
        <m:r>
          <w:rPr>
            <w:rFonts w:ascii="Cambria Math" w:eastAsia="DengXian" w:hAnsi="Cambria Math" w:cs="Arial"/>
            <w:noProof/>
          </w:rPr>
          <m:t>F</m:t>
        </m:r>
        <m:sSub>
          <m:sSubPr>
            <m:ctrlPr>
              <w:rPr>
                <w:rFonts w:ascii="Cambria Math" w:eastAsia="DengXian" w:hAnsi="Cambria Math" w:cs="Arial"/>
                <w:i/>
                <w:noProof/>
              </w:rPr>
            </m:ctrlPr>
          </m:sSubPr>
          <m:e>
            <m:r>
              <w:rPr>
                <w:rFonts w:ascii="Cambria Math" w:eastAsia="DengXian" w:hAnsi="Cambria Math" w:cs="Arial"/>
                <w:noProof/>
              </w:rPr>
              <m:t>C</m:t>
            </m:r>
          </m:e>
          <m:sub>
            <m:r>
              <w:rPr>
                <w:rFonts w:ascii="Cambria Math" w:eastAsia="DengXian" w:hAnsi="Cambria Math" w:cs="Arial"/>
                <w:noProof/>
              </w:rPr>
              <m:t>voyage,j</m:t>
            </m:r>
          </m:sub>
        </m:sSub>
      </m:oMath>
      <w:r w:rsidRPr="007852F6">
        <w:rPr>
          <w:rFonts w:eastAsia="DengXian" w:cs="Arial"/>
        </w:rPr>
        <w:t xml:space="preserve"> is the total mass (in </w:t>
      </w:r>
      <w:r w:rsidRPr="007852F6">
        <w:rPr>
          <w:rFonts w:eastAsia="SimSun" w:cs="Arial"/>
        </w:rPr>
        <w:t>grams</w:t>
      </w:r>
      <w:r w:rsidRPr="007852F6">
        <w:rPr>
          <w:rFonts w:eastAsia="DengXian" w:cs="Arial"/>
        </w:rPr>
        <w:t xml:space="preserve">) of fuel of type </w:t>
      </w:r>
      <m:oMath>
        <m:r>
          <w:rPr>
            <w:rFonts w:ascii="Cambria Math" w:eastAsia="SimSun" w:hAnsi="Cambria Math" w:cs="Arial"/>
            <w:noProof/>
          </w:rPr>
          <m:t>j</m:t>
        </m:r>
      </m:oMath>
      <w:r w:rsidRPr="007852F6">
        <w:rPr>
          <w:rFonts w:eastAsia="SimSun" w:cs="Arial"/>
        </w:rPr>
        <w:t xml:space="preserve">, consumed </w:t>
      </w:r>
      <w:r w:rsidRPr="005B0980">
        <w:rPr>
          <w:rFonts w:eastAsia="SimSun" w:cs="Arial"/>
          <w:strike/>
          <w:highlight w:val="lightGray"/>
        </w:rPr>
        <w:t>during voyages</w:t>
      </w:r>
      <w:r w:rsidRPr="007852F6">
        <w:rPr>
          <w:rFonts w:eastAsia="SimSun" w:cs="Arial"/>
        </w:rPr>
        <w:t xml:space="preserve"> </w:t>
      </w:r>
      <w:r w:rsidR="008D17D0" w:rsidRPr="008D17D0">
        <w:rPr>
          <w:rFonts w:eastAsia="SimSun" w:cs="Arial"/>
          <w:highlight w:val="lightGray"/>
          <w:u w:val="single"/>
        </w:rPr>
        <w:t>in periods</w:t>
      </w:r>
      <w:r w:rsidR="008D17D0" w:rsidRPr="008D17D0">
        <w:rPr>
          <w:rFonts w:eastAsia="SimSun" w:cs="Arial"/>
          <w:u w:val="single"/>
        </w:rPr>
        <w:t xml:space="preserve"> </w:t>
      </w:r>
      <w:r w:rsidRPr="007852F6">
        <w:rPr>
          <w:rFonts w:eastAsia="SimSun" w:cs="Arial"/>
        </w:rPr>
        <w:t>during the calendar year</w:t>
      </w:r>
      <w:r>
        <w:rPr>
          <w:rFonts w:eastAsia="SimSun" w:cs="Arial"/>
        </w:rPr>
        <w:t xml:space="preserve"> which may be deducted according to </w:t>
      </w:r>
      <w:r>
        <w:rPr>
          <w:rFonts w:cs="Arial"/>
        </w:rPr>
        <w:t xml:space="preserve">paragraph </w:t>
      </w:r>
      <w:r w:rsidR="00851653">
        <w:rPr>
          <w:rFonts w:cs="Arial"/>
        </w:rPr>
        <w:t>4.1</w:t>
      </w:r>
      <w:r>
        <w:rPr>
          <w:rFonts w:cs="Arial"/>
        </w:rPr>
        <w:t xml:space="preserve"> of this </w:t>
      </w:r>
      <w:proofErr w:type="gramStart"/>
      <w:r>
        <w:rPr>
          <w:rFonts w:cs="Arial"/>
        </w:rPr>
        <w:t>Resolution</w:t>
      </w:r>
      <w:r w:rsidRPr="007852F6">
        <w:rPr>
          <w:rFonts w:eastAsia="SimSun" w:cs="Arial"/>
        </w:rPr>
        <w:t>;</w:t>
      </w:r>
      <w:proofErr w:type="gramEnd"/>
    </w:p>
    <w:p w14:paraId="2B11C997" w14:textId="77777777" w:rsidR="00CC418A" w:rsidRDefault="00CC418A" w:rsidP="00CC418A">
      <w:pPr>
        <w:pStyle w:val="ListParagraph"/>
        <w:rPr>
          <w:rFonts w:eastAsia="SimSun" w:cs="Arial"/>
        </w:rPr>
      </w:pPr>
    </w:p>
    <w:p w14:paraId="7A33AA1B" w14:textId="1259A3C3" w:rsidR="00CC418A" w:rsidRPr="001818BA" w:rsidRDefault="00CC418A" w:rsidP="00CC418A">
      <w:pPr>
        <w:widowControl w:val="0"/>
        <w:numPr>
          <w:ilvl w:val="0"/>
          <w:numId w:val="5"/>
        </w:numPr>
        <w:tabs>
          <w:tab w:val="clear" w:pos="851"/>
        </w:tabs>
        <w:autoSpaceDE w:val="0"/>
        <w:autoSpaceDN w:val="0"/>
        <w:adjustRightInd w:val="0"/>
        <w:snapToGrid w:val="0"/>
        <w:spacing w:line="264" w:lineRule="auto"/>
        <w:ind w:left="714" w:hanging="357"/>
        <w:rPr>
          <w:rFonts w:eastAsia="SimSun" w:cs="Arial"/>
          <w:b/>
          <w:bCs/>
          <w:i/>
          <w:iCs/>
          <w:highlight w:val="lightGray"/>
          <w:u w:val="single"/>
        </w:rPr>
      </w:pPr>
      <w:r w:rsidRPr="001818BA">
        <w:rPr>
          <w:rFonts w:eastAsia="SimSun" w:cs="Arial"/>
          <w:highlight w:val="lightGray"/>
          <w:u w:val="single"/>
        </w:rPr>
        <w:t xml:space="preserve">STS means ship to ship transfer operations for tankers as defined in Regulation 41.2 of MARPOL Annex </w:t>
      </w:r>
      <w:proofErr w:type="gramStart"/>
      <w:r w:rsidRPr="001818BA">
        <w:rPr>
          <w:rFonts w:eastAsia="SimSun" w:cs="Arial"/>
          <w:highlight w:val="lightGray"/>
          <w:u w:val="single"/>
        </w:rPr>
        <w:t>I;</w:t>
      </w:r>
      <w:proofErr w:type="gramEnd"/>
    </w:p>
    <w:p w14:paraId="274304B9" w14:textId="77777777" w:rsidR="00874467" w:rsidRPr="001818BA" w:rsidRDefault="00874467" w:rsidP="00874467">
      <w:pPr>
        <w:widowControl w:val="0"/>
        <w:tabs>
          <w:tab w:val="clear" w:pos="851"/>
        </w:tabs>
        <w:autoSpaceDE w:val="0"/>
        <w:autoSpaceDN w:val="0"/>
        <w:adjustRightInd w:val="0"/>
        <w:snapToGrid w:val="0"/>
        <w:spacing w:line="264" w:lineRule="auto"/>
        <w:ind w:left="714"/>
        <w:rPr>
          <w:rFonts w:eastAsia="SimSun" w:cs="Arial"/>
          <w:highlight w:val="lightGray"/>
          <w:u w:val="single"/>
        </w:rPr>
      </w:pPr>
    </w:p>
    <w:p w14:paraId="32E76377" w14:textId="657E0750" w:rsidR="00874467" w:rsidRPr="001818BA" w:rsidRDefault="00B64C7C" w:rsidP="00874467">
      <w:pPr>
        <w:widowControl w:val="0"/>
        <w:numPr>
          <w:ilvl w:val="0"/>
          <w:numId w:val="5"/>
        </w:numPr>
        <w:tabs>
          <w:tab w:val="clear" w:pos="851"/>
        </w:tabs>
        <w:autoSpaceDE w:val="0"/>
        <w:autoSpaceDN w:val="0"/>
        <w:adjustRightInd w:val="0"/>
        <w:snapToGrid w:val="0"/>
        <w:spacing w:line="264" w:lineRule="auto"/>
        <w:ind w:left="714" w:hanging="357"/>
        <w:rPr>
          <w:rFonts w:eastAsia="SimSun" w:cs="Arial"/>
          <w:b/>
          <w:bCs/>
          <w:i/>
          <w:iCs/>
          <w:szCs w:val="22"/>
          <w:highlight w:val="lightGray"/>
          <w:u w:val="single"/>
        </w:rPr>
      </w:pPr>
      <m:oMath>
        <m:sSub>
          <m:sSubPr>
            <m:ctrlPr>
              <w:rPr>
                <w:rFonts w:ascii="Cambria Math" w:eastAsia="SimSun" w:hAnsi="Cambria Math" w:cs="Arial"/>
                <w:i/>
                <w:szCs w:val="22"/>
                <w:highlight w:val="lightGray"/>
                <w:u w:val="single"/>
              </w:rPr>
            </m:ctrlPr>
          </m:sSubPr>
          <m:e>
            <m:r>
              <w:rPr>
                <w:rFonts w:ascii="Cambria Math" w:eastAsia="SimSun" w:hAnsi="Cambria Math" w:cs="Arial"/>
                <w:szCs w:val="22"/>
                <w:highlight w:val="lightGray"/>
                <w:u w:val="single"/>
              </w:rPr>
              <m:t>TF</m:t>
            </m:r>
          </m:e>
          <m:sub>
            <m:r>
              <w:rPr>
                <w:rFonts w:ascii="Cambria Math" w:eastAsia="SimSun" w:hAnsi="Cambria Math" w:cs="Arial"/>
                <w:szCs w:val="22"/>
                <w:highlight w:val="lightGray"/>
                <w:u w:val="single"/>
              </w:rPr>
              <m:t>j</m:t>
            </m:r>
          </m:sub>
        </m:sSub>
        <m:r>
          <w:rPr>
            <w:rFonts w:ascii="Cambria Math" w:eastAsia="SimSun" w:hAnsi="Cambria Math" w:cs="Arial"/>
            <w:szCs w:val="22"/>
            <w:highlight w:val="lightGray"/>
            <w:u w:val="single"/>
          </w:rPr>
          <m:t xml:space="preserve"> </m:t>
        </m:r>
      </m:oMath>
      <w:r w:rsidR="00874467" w:rsidRPr="001818BA">
        <w:rPr>
          <w:rFonts w:eastAsia="DengXian" w:cs="Arial"/>
          <w:szCs w:val="22"/>
          <w:highlight w:val="lightGray"/>
          <w:u w:val="single"/>
        </w:rPr>
        <w:t xml:space="preserve">= </w:t>
      </w:r>
      <m:oMath>
        <m:d>
          <m:dPr>
            <m:ctrlPr>
              <w:rPr>
                <w:rFonts w:ascii="Cambria Math" w:eastAsia="DengXian" w:hAnsi="Cambria Math" w:cs="Arial"/>
                <w:i/>
                <w:szCs w:val="22"/>
                <w:highlight w:val="lightGray"/>
                <w:u w:val="single"/>
              </w:rPr>
            </m:ctrlPr>
          </m:dPr>
          <m:e>
            <m:r>
              <w:rPr>
                <w:rFonts w:ascii="Cambria Math" w:eastAsia="DengXian" w:hAnsi="Cambria Math" w:cs="Arial"/>
                <w:szCs w:val="22"/>
                <w:highlight w:val="lightGray"/>
                <w:u w:val="single"/>
              </w:rPr>
              <m:t>1-</m:t>
            </m:r>
            <m:sSub>
              <m:sSubPr>
                <m:ctrlPr>
                  <w:rPr>
                    <w:rFonts w:ascii="Cambria Math" w:eastAsia="SimSun" w:hAnsi="Cambria Math" w:cs="Arial"/>
                    <w:i/>
                    <w:szCs w:val="22"/>
                    <w:highlight w:val="lightGray"/>
                    <w:u w:val="single"/>
                  </w:rPr>
                </m:ctrlPr>
              </m:sSubPr>
              <m:e>
                <m:r>
                  <w:rPr>
                    <w:rFonts w:ascii="Cambria Math" w:eastAsia="SimSun" w:hAnsi="Cambria Math" w:cs="Arial"/>
                    <w:szCs w:val="22"/>
                    <w:highlight w:val="lightGray"/>
                    <w:u w:val="single"/>
                  </w:rPr>
                  <m:t>AF</m:t>
                </m:r>
              </m:e>
              <m:sub>
                <m:r>
                  <w:rPr>
                    <w:rFonts w:ascii="Cambria Math" w:eastAsia="SimSun" w:hAnsi="Cambria Math" w:cs="Arial"/>
                    <w:szCs w:val="22"/>
                    <w:highlight w:val="lightGray"/>
                    <w:u w:val="single"/>
                  </w:rPr>
                  <m:t>Tanker</m:t>
                </m:r>
              </m:sub>
            </m:sSub>
            <m:ctrlPr>
              <w:rPr>
                <w:rFonts w:ascii="Cambria Math" w:eastAsia="SimSun" w:hAnsi="Cambria Math" w:cs="Arial"/>
                <w:i/>
                <w:iCs/>
                <w:szCs w:val="22"/>
                <w:highlight w:val="lightGray"/>
                <w:u w:val="single"/>
              </w:rPr>
            </m:ctrlPr>
          </m:e>
        </m:d>
        <m:r>
          <m:rPr>
            <m:sty m:val="p"/>
          </m:rPr>
          <w:rPr>
            <w:rFonts w:ascii="Cambria Math" w:eastAsia="SimSun" w:hAnsi="Cambria Math" w:cs="Arial"/>
            <w:szCs w:val="22"/>
            <w:highlight w:val="lightGray"/>
            <w:u w:val="single"/>
          </w:rPr>
          <m:t>⋅</m:t>
        </m:r>
        <m:sSub>
          <m:sSubPr>
            <m:ctrlPr>
              <w:rPr>
                <w:rFonts w:ascii="Cambria Math" w:eastAsia="SimSun" w:hAnsi="Cambria Math" w:cs="Arial"/>
                <w:i/>
                <w:iCs/>
                <w:szCs w:val="22"/>
                <w:highlight w:val="lightGray"/>
                <w:u w:val="single"/>
              </w:rPr>
            </m:ctrlPr>
          </m:sSubPr>
          <m:e>
            <m:r>
              <w:rPr>
                <w:rFonts w:ascii="Cambria Math" w:eastAsia="SimSun" w:hAnsi="Cambria Math" w:cs="Arial"/>
                <w:szCs w:val="22"/>
                <w:highlight w:val="lightGray"/>
                <w:u w:val="single"/>
              </w:rPr>
              <m:t>FC</m:t>
            </m:r>
          </m:e>
          <m:sub>
            <m:r>
              <w:rPr>
                <w:rFonts w:ascii="Cambria Math" w:eastAsia="SimSun" w:hAnsi="Cambria Math" w:cs="Arial"/>
                <w:szCs w:val="22"/>
                <w:highlight w:val="lightGray"/>
                <w:u w:val="single"/>
              </w:rPr>
              <m:t>S</m:t>
            </m:r>
            <m:r>
              <m:rPr>
                <m:sty m:val="p"/>
              </m:rPr>
              <w:rPr>
                <w:rFonts w:ascii="Cambria Math" w:eastAsia="SimSun" w:hAnsi="Cambria Math" w:cs="Arial"/>
                <w:szCs w:val="22"/>
                <w:highlight w:val="lightGray"/>
                <w:u w:val="single"/>
              </w:rPr>
              <m:t>,</m:t>
            </m:r>
            <m:r>
              <w:rPr>
                <w:rFonts w:ascii="Cambria Math" w:eastAsia="SimSun" w:hAnsi="Cambria Math" w:cs="Arial"/>
                <w:szCs w:val="22"/>
                <w:highlight w:val="lightGray"/>
                <w:u w:val="single"/>
              </w:rPr>
              <m:t>j</m:t>
            </m:r>
          </m:sub>
        </m:sSub>
      </m:oMath>
      <w:r w:rsidR="00874467" w:rsidRPr="001818BA">
        <w:rPr>
          <w:rFonts w:eastAsia="DengXian" w:cs="Arial"/>
          <w:iCs/>
          <w:szCs w:val="22"/>
          <w:highlight w:val="lightGray"/>
          <w:u w:val="single"/>
        </w:rPr>
        <w:t xml:space="preserve">  </w:t>
      </w:r>
      <w:r w:rsidR="00874467" w:rsidRPr="001818BA">
        <w:rPr>
          <w:rFonts w:eastAsia="DengXian" w:cs="Arial"/>
          <w:szCs w:val="22"/>
          <w:highlight w:val="lightGray"/>
          <w:u w:val="single"/>
        </w:rPr>
        <w:t>represents the quantity of</w:t>
      </w:r>
      <w:r w:rsidR="00874467" w:rsidRPr="001818BA">
        <w:rPr>
          <w:rFonts w:eastAsia="SimSun" w:cs="Arial"/>
          <w:b/>
          <w:bCs/>
          <w:i/>
          <w:iCs/>
          <w:szCs w:val="22"/>
          <w:highlight w:val="lightGray"/>
          <w:u w:val="single"/>
        </w:rPr>
        <w:t xml:space="preserve"> </w:t>
      </w:r>
      <w:r w:rsidR="00874467" w:rsidRPr="001818BA">
        <w:rPr>
          <w:rFonts w:eastAsia="DengXian" w:cs="Arial"/>
          <w:szCs w:val="22"/>
          <w:highlight w:val="lightGray"/>
          <w:u w:val="single"/>
        </w:rPr>
        <w:t xml:space="preserve">fuel j removed for STS or shuttle tanker operation, where </w:t>
      </w:r>
      <m:oMath>
        <m:sSub>
          <m:sSubPr>
            <m:ctrlPr>
              <w:rPr>
                <w:rFonts w:ascii="Cambria Math" w:eastAsia="SimSun" w:hAnsi="Cambria Math" w:cs="Arial"/>
                <w:i/>
                <w:iCs/>
                <w:szCs w:val="22"/>
                <w:highlight w:val="lightGray"/>
                <w:u w:val="single"/>
              </w:rPr>
            </m:ctrlPr>
          </m:sSubPr>
          <m:e>
            <m:r>
              <w:rPr>
                <w:rFonts w:ascii="Cambria Math" w:eastAsia="SimSun" w:hAnsi="Cambria Math" w:cs="Arial"/>
                <w:szCs w:val="22"/>
                <w:highlight w:val="lightGray"/>
                <w:u w:val="single"/>
              </w:rPr>
              <m:t>FC</m:t>
            </m:r>
          </m:e>
          <m:sub>
            <m:r>
              <w:rPr>
                <w:rFonts w:ascii="Cambria Math" w:eastAsia="SimSun" w:hAnsi="Cambria Math" w:cs="Arial"/>
                <w:szCs w:val="22"/>
                <w:highlight w:val="lightGray"/>
                <w:u w:val="single"/>
              </w:rPr>
              <m:t>S</m:t>
            </m:r>
            <m:r>
              <m:rPr>
                <m:sty m:val="p"/>
              </m:rPr>
              <w:rPr>
                <w:rFonts w:ascii="Cambria Math" w:eastAsia="SimSun" w:hAnsi="Cambria Math" w:cs="Arial"/>
                <w:szCs w:val="22"/>
                <w:highlight w:val="lightGray"/>
                <w:u w:val="single"/>
              </w:rPr>
              <m:t>,</m:t>
            </m:r>
            <m:r>
              <w:rPr>
                <w:rFonts w:ascii="Cambria Math" w:eastAsia="SimSun" w:hAnsi="Cambria Math" w:cs="Arial"/>
                <w:szCs w:val="22"/>
                <w:highlight w:val="lightGray"/>
                <w:u w:val="single"/>
              </w:rPr>
              <m:t>j</m:t>
            </m:r>
          </m:sub>
        </m:sSub>
        <m:r>
          <w:rPr>
            <w:rFonts w:ascii="Cambria Math" w:eastAsia="SimSun" w:hAnsi="Cambria Math" w:cs="Arial"/>
            <w:szCs w:val="22"/>
            <w:highlight w:val="lightGray"/>
            <w:u w:val="single"/>
          </w:rPr>
          <m:t xml:space="preserve">= </m:t>
        </m:r>
        <m:sSub>
          <m:sSubPr>
            <m:ctrlPr>
              <w:rPr>
                <w:rFonts w:ascii="Cambria Math" w:eastAsia="SimSun" w:hAnsi="Cambria Math" w:cs="Arial"/>
                <w:i/>
                <w:iCs/>
                <w:szCs w:val="22"/>
                <w:highlight w:val="lightGray"/>
                <w:u w:val="single"/>
              </w:rPr>
            </m:ctrlPr>
          </m:sSubPr>
          <m:e>
            <m:r>
              <w:rPr>
                <w:rFonts w:ascii="Cambria Math" w:eastAsia="SimSun" w:hAnsi="Cambria Math" w:cs="Arial"/>
                <w:szCs w:val="22"/>
                <w:highlight w:val="lightGray"/>
                <w:u w:val="single"/>
              </w:rPr>
              <m:t>FC</m:t>
            </m:r>
          </m:e>
          <m:sub>
            <m:r>
              <w:rPr>
                <w:rFonts w:ascii="Cambria Math" w:eastAsia="SimSun" w:hAnsi="Cambria Math" w:cs="Arial"/>
                <w:szCs w:val="22"/>
                <w:highlight w:val="lightGray"/>
                <w:u w:val="single"/>
              </w:rPr>
              <m:t>j</m:t>
            </m:r>
          </m:sub>
        </m:sSub>
      </m:oMath>
      <w:r w:rsidR="00874467" w:rsidRPr="001818BA">
        <w:rPr>
          <w:rFonts w:eastAsia="DengXian" w:cs="Arial"/>
          <w:iCs/>
          <w:szCs w:val="22"/>
          <w:highlight w:val="lightGray"/>
          <w:u w:val="single"/>
        </w:rPr>
        <w:t xml:space="preserve"> for shuttle tankers and </w:t>
      </w:r>
      <m:oMath>
        <m:sSub>
          <m:sSubPr>
            <m:ctrlPr>
              <w:rPr>
                <w:rFonts w:ascii="Cambria Math" w:eastAsia="SimSun" w:hAnsi="Cambria Math" w:cs="Arial"/>
                <w:i/>
                <w:iCs/>
                <w:szCs w:val="22"/>
                <w:highlight w:val="lightGray"/>
                <w:u w:val="single"/>
              </w:rPr>
            </m:ctrlPr>
          </m:sSubPr>
          <m:e>
            <m:r>
              <w:rPr>
                <w:rFonts w:ascii="Cambria Math" w:eastAsia="SimSun" w:hAnsi="Cambria Math" w:cs="Arial"/>
                <w:szCs w:val="22"/>
                <w:highlight w:val="lightGray"/>
                <w:u w:val="single"/>
              </w:rPr>
              <m:t>FC</m:t>
            </m:r>
          </m:e>
          <m:sub>
            <m:r>
              <w:rPr>
                <w:rFonts w:ascii="Cambria Math" w:eastAsia="SimSun" w:hAnsi="Cambria Math" w:cs="Arial"/>
                <w:szCs w:val="22"/>
                <w:highlight w:val="lightGray"/>
                <w:u w:val="single"/>
              </w:rPr>
              <m:t>S</m:t>
            </m:r>
            <m:r>
              <m:rPr>
                <m:sty m:val="p"/>
              </m:rPr>
              <w:rPr>
                <w:rFonts w:ascii="Cambria Math" w:eastAsia="SimSun" w:hAnsi="Cambria Math" w:cs="Arial"/>
                <w:szCs w:val="22"/>
                <w:highlight w:val="lightGray"/>
                <w:u w:val="single"/>
              </w:rPr>
              <m:t>,</m:t>
            </m:r>
            <m:r>
              <w:rPr>
                <w:rFonts w:ascii="Cambria Math" w:eastAsia="SimSun" w:hAnsi="Cambria Math" w:cs="Arial"/>
                <w:szCs w:val="22"/>
                <w:highlight w:val="lightGray"/>
                <w:u w:val="single"/>
              </w:rPr>
              <m:t>j</m:t>
            </m:r>
          </m:sub>
        </m:sSub>
      </m:oMath>
      <w:r w:rsidR="00874467" w:rsidRPr="001818BA">
        <w:rPr>
          <w:rFonts w:eastAsia="DengXian" w:cs="Arial"/>
          <w:iCs/>
          <w:szCs w:val="22"/>
          <w:highlight w:val="lightGray"/>
          <w:u w:val="single"/>
        </w:rPr>
        <w:t xml:space="preserve"> is the total quantity of fuel </w:t>
      </w:r>
      <w:r w:rsidR="00874467" w:rsidRPr="001818BA">
        <w:rPr>
          <w:rFonts w:eastAsia="DengXian" w:cs="Arial"/>
          <w:i/>
          <w:szCs w:val="22"/>
          <w:highlight w:val="lightGray"/>
          <w:u w:val="single"/>
        </w:rPr>
        <w:t>j</w:t>
      </w:r>
      <w:r w:rsidR="00874467" w:rsidRPr="001818BA">
        <w:rPr>
          <w:rFonts w:eastAsia="DengXian" w:cs="Arial"/>
          <w:iCs/>
          <w:szCs w:val="22"/>
          <w:highlight w:val="lightGray"/>
          <w:u w:val="single"/>
        </w:rPr>
        <w:t xml:space="preserve"> used on STS voyages for STS vessels. If </w:t>
      </w:r>
      <m:oMath>
        <m:sSub>
          <m:sSubPr>
            <m:ctrlPr>
              <w:rPr>
                <w:rFonts w:ascii="Cambria Math" w:eastAsia="SimSun" w:hAnsi="Cambria Math" w:cs="Arial"/>
                <w:i/>
                <w:iCs/>
                <w:szCs w:val="22"/>
                <w:highlight w:val="lightGray"/>
                <w:u w:val="single"/>
              </w:rPr>
            </m:ctrlPr>
          </m:sSubPr>
          <m:e>
            <m:r>
              <w:rPr>
                <w:rFonts w:ascii="Cambria Math" w:eastAsia="SimSun" w:hAnsi="Cambria Math" w:cs="Arial"/>
                <w:szCs w:val="22"/>
                <w:highlight w:val="lightGray"/>
                <w:u w:val="single"/>
              </w:rPr>
              <m:t>TF</m:t>
            </m:r>
          </m:e>
          <m:sub>
            <m:r>
              <w:rPr>
                <w:rFonts w:ascii="Cambria Math" w:eastAsia="SimSun" w:hAnsi="Cambria Math" w:cs="Arial"/>
                <w:szCs w:val="22"/>
                <w:highlight w:val="lightGray"/>
                <w:u w:val="single"/>
              </w:rPr>
              <m:t>j</m:t>
            </m:r>
          </m:sub>
        </m:sSub>
        <m:r>
          <w:rPr>
            <w:rFonts w:ascii="Cambria Math" w:eastAsia="DengXian" w:hAnsi="Cambria Math" w:cs="Arial"/>
            <w:szCs w:val="22"/>
            <w:highlight w:val="lightGray"/>
            <w:u w:val="single"/>
          </w:rPr>
          <m:t>&gt;0</m:t>
        </m:r>
      </m:oMath>
      <w:r w:rsidR="00874467" w:rsidRPr="001818BA">
        <w:rPr>
          <w:rFonts w:eastAsia="DengXian" w:cs="Arial"/>
          <w:iCs/>
          <w:szCs w:val="22"/>
          <w:highlight w:val="lightGray"/>
          <w:u w:val="single"/>
        </w:rPr>
        <w:t xml:space="preserve"> then </w:t>
      </w:r>
      <m:oMath>
        <m:sSub>
          <m:sSubPr>
            <m:ctrlPr>
              <w:rPr>
                <w:rFonts w:ascii="Cambria Math" w:eastAsia="SimSun" w:hAnsi="Cambria Math" w:cs="Arial"/>
                <w:i/>
                <w:iCs/>
                <w:szCs w:val="22"/>
                <w:highlight w:val="lightGray"/>
                <w:u w:val="single"/>
              </w:rPr>
            </m:ctrlPr>
          </m:sSubPr>
          <m:e>
            <m:r>
              <w:rPr>
                <w:rFonts w:ascii="Cambria Math" w:eastAsia="SimSun" w:hAnsi="Cambria Math" w:cs="Arial"/>
                <w:szCs w:val="22"/>
                <w:highlight w:val="lightGray"/>
                <w:u w:val="single"/>
              </w:rPr>
              <m:t>FC</m:t>
            </m:r>
          </m:e>
          <m:sub>
            <m:r>
              <w:rPr>
                <w:rFonts w:ascii="Cambria Math" w:eastAsia="SimSun" w:hAnsi="Cambria Math" w:cs="Arial"/>
                <w:szCs w:val="22"/>
                <w:highlight w:val="lightGray"/>
                <w:u w:val="single"/>
              </w:rPr>
              <m:t>electrical</m:t>
            </m:r>
            <m:r>
              <m:rPr>
                <m:sty m:val="p"/>
              </m:rPr>
              <w:rPr>
                <w:rFonts w:ascii="Cambria Math" w:eastAsia="SimSun" w:hAnsi="Cambria Math" w:cs="Arial"/>
                <w:szCs w:val="22"/>
                <w:highlight w:val="lightGray"/>
                <w:u w:val="single"/>
              </w:rPr>
              <m:t>,</m:t>
            </m:r>
            <m:r>
              <w:rPr>
                <w:rFonts w:ascii="Cambria Math" w:eastAsia="SimSun" w:hAnsi="Cambria Math" w:cs="Arial"/>
                <w:szCs w:val="22"/>
                <w:highlight w:val="lightGray"/>
                <w:u w:val="single"/>
              </w:rPr>
              <m:t>j</m:t>
            </m:r>
          </m:sub>
        </m:sSub>
        <m:r>
          <m:rPr>
            <m:sty m:val="p"/>
          </m:rPr>
          <w:rPr>
            <w:rFonts w:ascii="Cambria Math" w:eastAsia="SimSun" w:hAnsi="Cambria Math" w:cs="Arial"/>
            <w:szCs w:val="22"/>
            <w:highlight w:val="lightGray"/>
            <w:u w:val="single"/>
          </w:rPr>
          <m:t>=</m:t>
        </m:r>
        <m:sSub>
          <m:sSubPr>
            <m:ctrlPr>
              <w:rPr>
                <w:rFonts w:ascii="Cambria Math" w:eastAsia="SimSun" w:hAnsi="Cambria Math" w:cs="Arial"/>
                <w:i/>
                <w:iCs/>
                <w:szCs w:val="22"/>
                <w:highlight w:val="lightGray"/>
                <w:u w:val="single"/>
              </w:rPr>
            </m:ctrlPr>
          </m:sSubPr>
          <m:e>
            <m:r>
              <w:rPr>
                <w:rFonts w:ascii="Cambria Math" w:eastAsia="SimSun" w:hAnsi="Cambria Math" w:cs="Arial"/>
                <w:szCs w:val="22"/>
                <w:highlight w:val="lightGray"/>
                <w:u w:val="single"/>
              </w:rPr>
              <m:t>FC</m:t>
            </m:r>
          </m:e>
          <m:sub>
            <m:r>
              <w:rPr>
                <w:rFonts w:ascii="Cambria Math" w:eastAsia="SimSun" w:hAnsi="Cambria Math" w:cs="Arial"/>
                <w:szCs w:val="22"/>
                <w:highlight w:val="lightGray"/>
                <w:u w:val="single"/>
              </w:rPr>
              <m:t>boiler</m:t>
            </m:r>
            <m:r>
              <m:rPr>
                <m:sty m:val="p"/>
              </m:rPr>
              <w:rPr>
                <w:rFonts w:ascii="Cambria Math" w:eastAsia="SimSun" w:hAnsi="Cambria Math" w:cs="Arial"/>
                <w:szCs w:val="22"/>
                <w:highlight w:val="lightGray"/>
                <w:u w:val="single"/>
              </w:rPr>
              <m:t>,</m:t>
            </m:r>
            <m:r>
              <w:rPr>
                <w:rFonts w:ascii="Cambria Math" w:eastAsia="SimSun" w:hAnsi="Cambria Math" w:cs="Arial"/>
                <w:szCs w:val="22"/>
                <w:highlight w:val="lightGray"/>
                <w:u w:val="single"/>
              </w:rPr>
              <m:t>j</m:t>
            </m:r>
          </m:sub>
        </m:sSub>
        <m:r>
          <m:rPr>
            <m:sty m:val="p"/>
          </m:rPr>
          <w:rPr>
            <w:rFonts w:ascii="Cambria Math" w:eastAsia="SimSun" w:hAnsi="Cambria Math" w:cs="Arial"/>
            <w:szCs w:val="22"/>
            <w:highlight w:val="lightGray"/>
            <w:u w:val="single"/>
          </w:rPr>
          <m:t>= </m:t>
        </m:r>
        <m:sSub>
          <m:sSubPr>
            <m:ctrlPr>
              <w:rPr>
                <w:rFonts w:ascii="Cambria Math" w:eastAsia="SimSun" w:hAnsi="Cambria Math" w:cs="Arial"/>
                <w:i/>
                <w:iCs/>
                <w:szCs w:val="22"/>
                <w:highlight w:val="lightGray"/>
                <w:u w:val="single"/>
              </w:rPr>
            </m:ctrlPr>
          </m:sSubPr>
          <m:e>
            <m:r>
              <w:rPr>
                <w:rFonts w:ascii="Cambria Math" w:eastAsia="SimSun" w:hAnsi="Cambria Math" w:cs="Arial"/>
                <w:szCs w:val="22"/>
                <w:highlight w:val="lightGray"/>
                <w:u w:val="single"/>
              </w:rPr>
              <m:t>FC</m:t>
            </m:r>
          </m:e>
          <m:sub>
            <m:r>
              <w:rPr>
                <w:rFonts w:ascii="Cambria Math" w:eastAsia="SimSun" w:hAnsi="Cambria Math" w:cs="Arial"/>
                <w:szCs w:val="22"/>
                <w:highlight w:val="lightGray"/>
                <w:u w:val="single"/>
              </w:rPr>
              <m:t>others</m:t>
            </m:r>
            <m:r>
              <m:rPr>
                <m:sty m:val="p"/>
              </m:rPr>
              <w:rPr>
                <w:rFonts w:ascii="Cambria Math" w:eastAsia="SimSun" w:hAnsi="Cambria Math" w:cs="Arial"/>
                <w:szCs w:val="22"/>
                <w:highlight w:val="lightGray"/>
                <w:u w:val="single"/>
              </w:rPr>
              <m:t>,</m:t>
            </m:r>
            <m:r>
              <w:rPr>
                <w:rFonts w:ascii="Cambria Math" w:eastAsia="SimSun" w:hAnsi="Cambria Math" w:cs="Arial"/>
                <w:szCs w:val="22"/>
                <w:highlight w:val="lightGray"/>
                <w:u w:val="single"/>
              </w:rPr>
              <m:t>j</m:t>
            </m:r>
          </m:sub>
        </m:sSub>
        <m:r>
          <w:rPr>
            <w:rFonts w:ascii="Cambria Math" w:eastAsia="SimSun" w:hAnsi="Cambria Math" w:cs="Arial"/>
            <w:szCs w:val="22"/>
            <w:highlight w:val="lightGray"/>
            <w:u w:val="single"/>
          </w:rPr>
          <m:t>=0</m:t>
        </m:r>
      </m:oMath>
      <w:r w:rsidR="00CC418A" w:rsidRPr="001818BA">
        <w:rPr>
          <w:rFonts w:eastAsia="DengXian" w:cs="Arial"/>
          <w:szCs w:val="22"/>
          <w:highlight w:val="lightGray"/>
          <w:u w:val="single"/>
        </w:rPr>
        <w:t>;</w:t>
      </w:r>
      <w:r w:rsidR="00874467" w:rsidRPr="001818BA">
        <w:rPr>
          <w:rFonts w:eastAsia="SimSun" w:cs="Arial"/>
          <w:b/>
          <w:bCs/>
          <w:i/>
          <w:iCs/>
          <w:szCs w:val="22"/>
          <w:highlight w:val="lightGray"/>
          <w:u w:val="single"/>
        </w:rPr>
        <w:t xml:space="preserve"> </w:t>
      </w:r>
    </w:p>
    <w:p w14:paraId="1BBCF600" w14:textId="77777777" w:rsidR="00874467" w:rsidRPr="001818BA" w:rsidRDefault="00874467" w:rsidP="00874467">
      <w:pPr>
        <w:widowControl w:val="0"/>
        <w:tabs>
          <w:tab w:val="clear" w:pos="851"/>
        </w:tabs>
        <w:autoSpaceDE w:val="0"/>
        <w:autoSpaceDN w:val="0"/>
        <w:adjustRightInd w:val="0"/>
        <w:snapToGrid w:val="0"/>
        <w:spacing w:line="264" w:lineRule="auto"/>
        <w:rPr>
          <w:rFonts w:eastAsia="SimSun" w:cs="Arial"/>
          <w:highlight w:val="lightGray"/>
          <w:u w:val="single"/>
        </w:rPr>
      </w:pPr>
    </w:p>
    <w:p w14:paraId="1A4773A9" w14:textId="45A6FAFD" w:rsidR="008822DB" w:rsidRPr="001818BA" w:rsidRDefault="00B64C7C" w:rsidP="008822DB">
      <w:pPr>
        <w:widowControl w:val="0"/>
        <w:numPr>
          <w:ilvl w:val="0"/>
          <w:numId w:val="5"/>
        </w:numPr>
        <w:tabs>
          <w:tab w:val="clear" w:pos="851"/>
        </w:tabs>
        <w:autoSpaceDE w:val="0"/>
        <w:autoSpaceDN w:val="0"/>
        <w:adjustRightInd w:val="0"/>
        <w:snapToGrid w:val="0"/>
        <w:spacing w:line="264" w:lineRule="auto"/>
        <w:ind w:left="714" w:hanging="357"/>
        <w:rPr>
          <w:rFonts w:eastAsia="SimSun" w:cs="Arial"/>
          <w:b/>
          <w:bCs/>
          <w:i/>
          <w:iCs/>
          <w:highlight w:val="lightGray"/>
          <w:u w:val="single"/>
        </w:rPr>
      </w:pPr>
      <m:oMath>
        <m:sSub>
          <m:sSubPr>
            <m:ctrlPr>
              <w:rPr>
                <w:rFonts w:ascii="Cambria Math" w:eastAsia="DengXian" w:hAnsi="Cambria Math" w:cs="Arial"/>
                <w:i/>
                <w:noProof/>
                <w:highlight w:val="lightGray"/>
                <w:u w:val="single"/>
              </w:rPr>
            </m:ctrlPr>
          </m:sSubPr>
          <m:e>
            <m:r>
              <w:rPr>
                <w:rFonts w:ascii="Cambria Math" w:eastAsia="DengXian" w:hAnsi="Cambria Math" w:cs="Arial"/>
                <w:noProof/>
                <w:highlight w:val="lightGray"/>
                <w:u w:val="single"/>
              </w:rPr>
              <m:t>AF</m:t>
            </m:r>
          </m:e>
          <m:sub>
            <m:r>
              <w:rPr>
                <w:rFonts w:ascii="Cambria Math" w:eastAsia="DengXian" w:hAnsi="Cambria Math" w:cs="Arial"/>
                <w:noProof/>
                <w:highlight w:val="lightGray"/>
                <w:u w:val="single"/>
              </w:rPr>
              <m:t>Tanker</m:t>
            </m:r>
          </m:sub>
        </m:sSub>
        <m:r>
          <w:rPr>
            <w:rFonts w:ascii="Cambria Math" w:eastAsia="DengXian" w:hAnsi="Cambria Math" w:cs="Arial"/>
            <w:noProof/>
            <w:highlight w:val="lightGray"/>
            <w:u w:val="single"/>
          </w:rPr>
          <m:t xml:space="preserve"> </m:t>
        </m:r>
      </m:oMath>
      <w:r w:rsidR="008822DB" w:rsidRPr="001818BA">
        <w:rPr>
          <w:rFonts w:eastAsia="DengXian" w:cs="Arial"/>
          <w:highlight w:val="lightGray"/>
          <w:u w:val="single"/>
        </w:rPr>
        <w:t xml:space="preserve">represents the correction factor to be applied to </w:t>
      </w:r>
      <w:r w:rsidR="00DE7BAA" w:rsidRPr="001818BA">
        <w:rPr>
          <w:rFonts w:eastAsia="DengXian" w:cs="Arial"/>
          <w:highlight w:val="lightGray"/>
          <w:u w:val="single"/>
        </w:rPr>
        <w:t xml:space="preserve">Shuttle tankers or </w:t>
      </w:r>
      <w:r w:rsidR="008822DB" w:rsidRPr="001818BA">
        <w:rPr>
          <w:rFonts w:eastAsia="DengXian" w:cs="Arial"/>
          <w:highlight w:val="lightGray"/>
          <w:u w:val="single"/>
        </w:rPr>
        <w:t xml:space="preserve">STS voyages </w:t>
      </w:r>
      <w:r w:rsidR="00CB0674" w:rsidRPr="001818BA">
        <w:rPr>
          <w:rFonts w:eastAsia="DengXian" w:cs="Arial"/>
          <w:highlight w:val="lightGray"/>
          <w:u w:val="single"/>
        </w:rPr>
        <w:t>according to paragraph 4</w:t>
      </w:r>
      <w:r w:rsidR="0050381E">
        <w:rPr>
          <w:rFonts w:eastAsia="DengXian" w:cs="Arial"/>
          <w:highlight w:val="lightGray"/>
          <w:u w:val="single"/>
        </w:rPr>
        <w:t>.2</w:t>
      </w:r>
      <w:r w:rsidR="00CB0674" w:rsidRPr="001818BA">
        <w:rPr>
          <w:rFonts w:eastAsia="DengXian" w:cs="Arial"/>
          <w:highlight w:val="lightGray"/>
          <w:u w:val="single"/>
        </w:rPr>
        <w:t xml:space="preserve"> of this </w:t>
      </w:r>
      <w:proofErr w:type="gramStart"/>
      <w:r w:rsidR="00CB0674" w:rsidRPr="001818BA">
        <w:rPr>
          <w:rFonts w:eastAsia="DengXian" w:cs="Arial"/>
          <w:highlight w:val="lightGray"/>
          <w:u w:val="single"/>
        </w:rPr>
        <w:t>Resolution</w:t>
      </w:r>
      <w:r w:rsidR="00CC418A" w:rsidRPr="001818BA">
        <w:rPr>
          <w:rFonts w:eastAsia="DengXian" w:cs="Arial"/>
          <w:highlight w:val="lightGray"/>
          <w:u w:val="single"/>
        </w:rPr>
        <w:t>;</w:t>
      </w:r>
      <w:proofErr w:type="gramEnd"/>
    </w:p>
    <w:p w14:paraId="79165FC5" w14:textId="77777777" w:rsidR="00766963" w:rsidRDefault="00766963" w:rsidP="00766963">
      <w:pPr>
        <w:widowControl w:val="0"/>
        <w:tabs>
          <w:tab w:val="clear" w:pos="851"/>
        </w:tabs>
        <w:autoSpaceDE w:val="0"/>
        <w:autoSpaceDN w:val="0"/>
        <w:adjustRightInd w:val="0"/>
        <w:snapToGrid w:val="0"/>
        <w:rPr>
          <w:rFonts w:eastAsia="SimSun" w:cs="Arial"/>
        </w:rPr>
      </w:pPr>
    </w:p>
    <w:p w14:paraId="0F32E73F" w14:textId="3D64E9E0" w:rsidR="00160754" w:rsidRPr="00355981"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sSub>
          <m:sSubPr>
            <m:ctrlPr>
              <w:rPr>
                <w:rFonts w:ascii="Cambria Math" w:hAnsi="Cambria Math" w:cs="Arial"/>
                <w:i/>
              </w:rPr>
            </m:ctrlPr>
          </m:sSubPr>
          <m:e>
            <m:r>
              <w:rPr>
                <w:rFonts w:ascii="Cambria Math" w:hAnsi="Cambria Math" w:cs="Arial"/>
              </w:rPr>
              <m:t>y</m:t>
            </m:r>
          </m:e>
          <m:sub>
            <m:r>
              <w:rPr>
                <w:rFonts w:ascii="Cambria Math" w:hAnsi="Cambria Math" w:cs="Arial"/>
              </w:rPr>
              <m:t>i</m:t>
            </m:r>
          </m:sub>
        </m:sSub>
      </m:oMath>
      <w:r w:rsidR="00160754" w:rsidRPr="007852F6">
        <w:rPr>
          <w:rFonts w:cs="Arial"/>
        </w:rPr>
        <w:t xml:space="preserve"> is a consecutive numbering system starting at </w:t>
      </w:r>
      <m:oMath>
        <m:sSub>
          <m:sSubPr>
            <m:ctrlPr>
              <w:rPr>
                <w:rFonts w:ascii="Cambria Math" w:hAnsi="Cambria Math" w:cs="Arial"/>
                <w:i/>
              </w:rPr>
            </m:ctrlPr>
          </m:sSubPr>
          <m:e>
            <m:r>
              <w:rPr>
                <w:rFonts w:ascii="Cambria Math" w:hAnsi="Cambria Math" w:cs="Arial"/>
              </w:rPr>
              <m:t>y</m:t>
            </m:r>
          </m:e>
          <m:sub>
            <m:r>
              <w:rPr>
                <w:rFonts w:ascii="Cambria Math" w:hAnsi="Cambria Math" w:cs="Arial"/>
              </w:rPr>
              <m:t>2023</m:t>
            </m:r>
          </m:sub>
        </m:sSub>
        <m:r>
          <w:rPr>
            <w:rFonts w:ascii="Cambria Math" w:hAnsi="Cambria Math" w:cs="Arial"/>
          </w:rPr>
          <m:t>=0</m:t>
        </m:r>
      </m:oMath>
      <w:r w:rsidR="00160754" w:rsidRPr="007852F6">
        <w:rPr>
          <w:rFonts w:cs="Arial"/>
        </w:rPr>
        <w:t xml:space="preserve">, </w:t>
      </w:r>
      <m:oMath>
        <m:sSub>
          <m:sSubPr>
            <m:ctrlPr>
              <w:rPr>
                <w:rFonts w:ascii="Cambria Math" w:hAnsi="Cambria Math" w:cs="Arial"/>
                <w:i/>
              </w:rPr>
            </m:ctrlPr>
          </m:sSubPr>
          <m:e>
            <m:r>
              <w:rPr>
                <w:rFonts w:ascii="Cambria Math" w:hAnsi="Cambria Math" w:cs="Arial"/>
              </w:rPr>
              <m:t>y</m:t>
            </m:r>
          </m:e>
          <m:sub>
            <m:r>
              <w:rPr>
                <w:rFonts w:ascii="Cambria Math" w:hAnsi="Cambria Math" w:cs="Arial"/>
              </w:rPr>
              <m:t>2024</m:t>
            </m:r>
          </m:sub>
        </m:sSub>
        <m:r>
          <w:rPr>
            <w:rFonts w:ascii="Cambria Math" w:hAnsi="Cambria Math" w:cs="Arial"/>
          </w:rPr>
          <m:t>=1</m:t>
        </m:r>
      </m:oMath>
      <w:r w:rsidR="00160754" w:rsidRPr="007852F6">
        <w:rPr>
          <w:rFonts w:cs="Arial"/>
        </w:rPr>
        <w:t xml:space="preserve">, </w:t>
      </w:r>
      <m:oMath>
        <m:sSub>
          <m:sSubPr>
            <m:ctrlPr>
              <w:rPr>
                <w:rFonts w:ascii="Cambria Math" w:hAnsi="Cambria Math" w:cs="Arial"/>
                <w:i/>
              </w:rPr>
            </m:ctrlPr>
          </m:sSubPr>
          <m:e>
            <m:r>
              <w:rPr>
                <w:rFonts w:ascii="Cambria Math" w:hAnsi="Cambria Math" w:cs="Arial"/>
              </w:rPr>
              <m:t>y</m:t>
            </m:r>
          </m:e>
          <m:sub>
            <m:r>
              <w:rPr>
                <w:rFonts w:ascii="Cambria Math" w:hAnsi="Cambria Math" w:cs="Arial"/>
              </w:rPr>
              <m:t>2025</m:t>
            </m:r>
          </m:sub>
        </m:sSub>
        <m:r>
          <w:rPr>
            <w:rFonts w:ascii="Cambria Math" w:hAnsi="Cambria Math" w:cs="Arial"/>
          </w:rPr>
          <m:t>=2</m:t>
        </m:r>
      </m:oMath>
      <w:r w:rsidR="00160754" w:rsidRPr="007852F6">
        <w:rPr>
          <w:rFonts w:cs="Arial"/>
        </w:rPr>
        <w:t xml:space="preserve">, </w:t>
      </w:r>
      <w:proofErr w:type="gramStart"/>
      <w:r w:rsidR="00160754" w:rsidRPr="007852F6">
        <w:rPr>
          <w:rFonts w:cs="Arial"/>
        </w:rPr>
        <w:t>etc</w:t>
      </w:r>
      <w:r w:rsidR="00160754">
        <w:rPr>
          <w:rFonts w:cs="Arial"/>
        </w:rPr>
        <w:t>;</w:t>
      </w:r>
      <w:proofErr w:type="gramEnd"/>
    </w:p>
    <w:p w14:paraId="69C92303" w14:textId="77777777" w:rsidR="00355981" w:rsidRPr="00355981" w:rsidRDefault="00355981" w:rsidP="00355981">
      <w:pPr>
        <w:pStyle w:val="ListParagraph"/>
        <w:rPr>
          <w:rFonts w:cs="Arial"/>
          <w:kern w:val="2"/>
          <w:lang w:eastAsia="ja-JP"/>
        </w:rPr>
      </w:pPr>
    </w:p>
    <w:p w14:paraId="2EDE0519" w14:textId="24036126" w:rsidR="00160754" w:rsidRPr="00355981"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sSub>
          <m:sSubPr>
            <m:ctrlPr>
              <w:rPr>
                <w:rFonts w:ascii="Cambria Math" w:hAnsi="Cambria Math" w:cs="Arial"/>
                <w:i/>
              </w:rPr>
            </m:ctrlPr>
          </m:sSubPr>
          <m:e>
            <m:r>
              <w:rPr>
                <w:rFonts w:ascii="Cambria Math" w:hAnsi="Cambria Math" w:cs="Arial"/>
              </w:rPr>
              <m:t>FC</m:t>
            </m:r>
          </m:e>
          <m:sub>
            <m:r>
              <w:rPr>
                <w:rFonts w:ascii="Cambria Math" w:hAnsi="Cambria Math" w:cs="Arial"/>
              </w:rPr>
              <m:t>electrical,j</m:t>
            </m:r>
          </m:sub>
        </m:sSub>
      </m:oMath>
      <w:r w:rsidR="00160754" w:rsidRPr="007852F6">
        <w:rPr>
          <w:rFonts w:cs="Arial"/>
        </w:rPr>
        <w:t xml:space="preserve"> is the total mass (in grams) of fuel type </w:t>
      </w:r>
      <m:oMath>
        <m:r>
          <w:rPr>
            <w:rFonts w:ascii="Cambria Math" w:eastAsia="SimSun" w:hAnsi="Cambria Math" w:cs="Arial"/>
            <w:noProof/>
          </w:rPr>
          <m:t>j</m:t>
        </m:r>
      </m:oMath>
      <w:r w:rsidR="00160754" w:rsidRPr="007852F6">
        <w:rPr>
          <w:rFonts w:cs="Arial"/>
        </w:rPr>
        <w:t xml:space="preserve">, consumed for production of electrical power </w:t>
      </w:r>
      <w:r w:rsidR="00160754">
        <w:rPr>
          <w:rFonts w:cs="Arial"/>
        </w:rPr>
        <w:t xml:space="preserve">which is allowed to be deducted according to </w:t>
      </w:r>
      <w:r w:rsidR="00E04A00">
        <w:rPr>
          <w:rFonts w:cs="Arial"/>
        </w:rPr>
        <w:t>paragraph</w:t>
      </w:r>
      <w:r w:rsidR="00160754">
        <w:rPr>
          <w:rFonts w:cs="Arial"/>
        </w:rPr>
        <w:t xml:space="preserve"> </w:t>
      </w:r>
      <w:r w:rsidR="002376F8">
        <w:rPr>
          <w:rFonts w:cs="Arial"/>
        </w:rPr>
        <w:t>4.2</w:t>
      </w:r>
      <w:r w:rsidR="00160754">
        <w:rPr>
          <w:rFonts w:cs="Arial"/>
        </w:rPr>
        <w:t xml:space="preserve"> of this </w:t>
      </w:r>
      <w:proofErr w:type="gramStart"/>
      <w:r w:rsidR="00160754">
        <w:rPr>
          <w:rFonts w:cs="Arial"/>
        </w:rPr>
        <w:t>Resolution;</w:t>
      </w:r>
      <w:proofErr w:type="gramEnd"/>
    </w:p>
    <w:p w14:paraId="557277F1" w14:textId="77777777" w:rsidR="00355981" w:rsidRPr="00355981" w:rsidRDefault="00355981" w:rsidP="00355981">
      <w:pPr>
        <w:pStyle w:val="ListParagraph"/>
        <w:rPr>
          <w:rFonts w:cs="Arial"/>
          <w:kern w:val="2"/>
          <w:lang w:eastAsia="ja-JP"/>
        </w:rPr>
      </w:pPr>
    </w:p>
    <w:p w14:paraId="1676662D" w14:textId="61348A0C" w:rsidR="00160754" w:rsidRPr="00355981"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sSub>
          <m:sSubPr>
            <m:ctrlPr>
              <w:rPr>
                <w:rFonts w:ascii="Cambria Math" w:hAnsi="Cambria Math" w:cs="Arial"/>
                <w:i/>
              </w:rPr>
            </m:ctrlPr>
          </m:sSubPr>
          <m:e>
            <m:r>
              <w:rPr>
                <w:rFonts w:ascii="Cambria Math" w:hAnsi="Cambria Math" w:cs="Arial"/>
              </w:rPr>
              <m:t>FC</m:t>
            </m:r>
          </m:e>
          <m:sub>
            <m:r>
              <w:rPr>
                <w:rFonts w:ascii="Cambria Math" w:hAnsi="Cambria Math" w:cs="Arial"/>
              </w:rPr>
              <m:t>boiler,j</m:t>
            </m:r>
          </m:sub>
        </m:sSub>
      </m:oMath>
      <w:r w:rsidR="00160754" w:rsidRPr="007852F6">
        <w:rPr>
          <w:rFonts w:cs="Arial"/>
        </w:rPr>
        <w:t xml:space="preserve"> is the total mass (in grams) of fuel type </w:t>
      </w:r>
      <m:oMath>
        <m:r>
          <w:rPr>
            <w:rFonts w:ascii="Cambria Math" w:eastAsia="SimSun" w:hAnsi="Cambria Math" w:cs="Arial"/>
            <w:noProof/>
          </w:rPr>
          <m:t>j</m:t>
        </m:r>
      </m:oMath>
      <w:r w:rsidR="00160754" w:rsidRPr="007852F6">
        <w:rPr>
          <w:rFonts w:cs="Arial"/>
        </w:rPr>
        <w:t xml:space="preserve">, consumed </w:t>
      </w:r>
      <w:r w:rsidR="00160754">
        <w:rPr>
          <w:rFonts w:cs="Arial"/>
        </w:rPr>
        <w:t>by the boiler</w:t>
      </w:r>
      <w:r w:rsidR="00160754" w:rsidRPr="007852F6">
        <w:rPr>
          <w:rFonts w:cs="Arial"/>
        </w:rPr>
        <w:t xml:space="preserve"> </w:t>
      </w:r>
      <w:r w:rsidR="00160754">
        <w:rPr>
          <w:rFonts w:cs="Arial"/>
        </w:rPr>
        <w:t xml:space="preserve">which may be deducted according to paragraph </w:t>
      </w:r>
      <w:r w:rsidR="002376F8">
        <w:rPr>
          <w:rFonts w:cs="Arial"/>
        </w:rPr>
        <w:t>4.3</w:t>
      </w:r>
      <w:r w:rsidR="00160754">
        <w:rPr>
          <w:rFonts w:cs="Arial"/>
        </w:rPr>
        <w:t xml:space="preserve"> of </w:t>
      </w:r>
      <w:proofErr w:type="gramStart"/>
      <w:r w:rsidR="00160754">
        <w:rPr>
          <w:rFonts w:cs="Arial"/>
        </w:rPr>
        <w:t>this Resolution;</w:t>
      </w:r>
      <w:proofErr w:type="gramEnd"/>
    </w:p>
    <w:p w14:paraId="5443F158" w14:textId="77777777" w:rsidR="00355981" w:rsidRPr="00355981" w:rsidRDefault="00355981" w:rsidP="00355981">
      <w:pPr>
        <w:pStyle w:val="ListParagraph"/>
        <w:rPr>
          <w:rFonts w:cs="Arial"/>
          <w:kern w:val="2"/>
          <w:lang w:eastAsia="ja-JP"/>
        </w:rPr>
      </w:pPr>
    </w:p>
    <w:p w14:paraId="573A9ADF" w14:textId="40796243" w:rsidR="00160754" w:rsidRPr="00551B3D"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strike/>
          <w:kern w:val="2"/>
          <w:highlight w:val="lightGray"/>
          <w:lang w:eastAsia="ja-JP"/>
        </w:rPr>
      </w:pPr>
      <m:oMath>
        <m:sSub>
          <m:sSubPr>
            <m:ctrlPr>
              <w:rPr>
                <w:rFonts w:ascii="Cambria Math" w:hAnsi="Cambria Math" w:cs="Arial"/>
                <w:i/>
                <w:strike/>
                <w:highlight w:val="lightGray"/>
              </w:rPr>
            </m:ctrlPr>
          </m:sSubPr>
          <m:e>
            <m:r>
              <w:rPr>
                <w:rFonts w:ascii="Cambria Math" w:hAnsi="Cambria Math" w:cs="Arial"/>
                <w:strike/>
                <w:highlight w:val="lightGray"/>
              </w:rPr>
              <m:t>FC</m:t>
            </m:r>
          </m:e>
          <m:sub>
            <m:r>
              <w:rPr>
                <w:rFonts w:ascii="Cambria Math" w:hAnsi="Cambria Math" w:cs="Arial"/>
                <w:strike/>
                <w:highlight w:val="lightGray"/>
              </w:rPr>
              <m:t>BOG,j</m:t>
            </m:r>
          </m:sub>
        </m:sSub>
      </m:oMath>
      <w:r w:rsidR="00160754" w:rsidRPr="00551B3D">
        <w:rPr>
          <w:rFonts w:cs="Arial"/>
          <w:strike/>
          <w:highlight w:val="lightGray"/>
        </w:rPr>
        <w:t xml:space="preserve"> is the total mass (in grams) of fuel type </w:t>
      </w:r>
      <m:oMath>
        <m:r>
          <w:rPr>
            <w:rFonts w:ascii="Cambria Math" w:eastAsia="SimSun" w:hAnsi="Cambria Math" w:cs="Arial"/>
            <w:strike/>
            <w:noProof/>
            <w:highlight w:val="lightGray"/>
          </w:rPr>
          <m:t>j</m:t>
        </m:r>
      </m:oMath>
      <w:r w:rsidR="00160754" w:rsidRPr="00551B3D">
        <w:rPr>
          <w:rFonts w:cs="Arial"/>
          <w:strike/>
          <w:highlight w:val="lightGray"/>
        </w:rPr>
        <w:t xml:space="preserve">, consumed for the management of boil off gas which may be deducted according to paragraph </w:t>
      </w:r>
      <w:r w:rsidR="002376F8" w:rsidRPr="00551B3D">
        <w:rPr>
          <w:rFonts w:cs="Arial"/>
          <w:strike/>
          <w:highlight w:val="lightGray"/>
        </w:rPr>
        <w:t>4.4</w:t>
      </w:r>
      <w:r w:rsidR="00160754" w:rsidRPr="00551B3D">
        <w:rPr>
          <w:rFonts w:cs="Arial"/>
          <w:strike/>
          <w:highlight w:val="lightGray"/>
        </w:rPr>
        <w:t xml:space="preserve"> of this </w:t>
      </w:r>
      <w:proofErr w:type="gramStart"/>
      <w:r w:rsidR="00160754" w:rsidRPr="00551B3D">
        <w:rPr>
          <w:rFonts w:cs="Arial"/>
          <w:strike/>
          <w:highlight w:val="lightGray"/>
        </w:rPr>
        <w:t>Resolution;</w:t>
      </w:r>
      <w:proofErr w:type="gramEnd"/>
    </w:p>
    <w:p w14:paraId="31F3073F" w14:textId="77777777" w:rsidR="009145EE" w:rsidRPr="009145EE" w:rsidRDefault="009145EE" w:rsidP="009145EE">
      <w:pPr>
        <w:pStyle w:val="ListParagraph"/>
        <w:rPr>
          <w:rFonts w:cs="Arial"/>
          <w:kern w:val="2"/>
          <w:lang w:eastAsia="ja-JP"/>
        </w:rPr>
      </w:pPr>
    </w:p>
    <w:p w14:paraId="001CFBA5" w14:textId="5B30CB05" w:rsidR="009145EE" w:rsidRPr="00DB5CF4"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kern w:val="2"/>
          <w:highlight w:val="lightGray"/>
          <w:u w:val="single"/>
          <w:lang w:eastAsia="ja-JP"/>
        </w:rPr>
      </w:pPr>
      <m:oMath>
        <m:sSub>
          <m:sSubPr>
            <m:ctrlPr>
              <w:rPr>
                <w:rFonts w:ascii="Cambria Math" w:hAnsi="Cambria Math" w:cs="Arial"/>
                <w:i/>
                <w:highlight w:val="lightGray"/>
                <w:u w:val="single"/>
              </w:rPr>
            </m:ctrlPr>
          </m:sSubPr>
          <m:e>
            <m:r>
              <w:rPr>
                <w:rFonts w:ascii="Cambria Math" w:hAnsi="Cambria Math" w:cs="Arial"/>
                <w:highlight w:val="lightGray"/>
                <w:u w:val="single"/>
              </w:rPr>
              <m:t>FC</m:t>
            </m:r>
          </m:e>
          <m:sub>
            <m:r>
              <w:rPr>
                <w:rFonts w:ascii="Cambria Math" w:hAnsi="Cambria Math" w:cs="Arial"/>
                <w:highlight w:val="lightGray"/>
                <w:u w:val="single"/>
              </w:rPr>
              <m:t>others,j</m:t>
            </m:r>
          </m:sub>
        </m:sSub>
      </m:oMath>
      <w:r w:rsidR="009145EE" w:rsidRPr="00DB5CF4">
        <w:rPr>
          <w:rFonts w:cs="Arial"/>
          <w:highlight w:val="lightGray"/>
          <w:u w:val="single"/>
        </w:rPr>
        <w:t xml:space="preserve"> is the total mass (in grams) of fuel type </w:t>
      </w:r>
      <m:oMath>
        <m:r>
          <w:rPr>
            <w:rFonts w:ascii="Cambria Math" w:eastAsia="SimSun" w:hAnsi="Cambria Math" w:cs="Arial"/>
            <w:noProof/>
            <w:highlight w:val="lightGray"/>
            <w:u w:val="single"/>
          </w:rPr>
          <m:t>j</m:t>
        </m:r>
      </m:oMath>
      <w:r w:rsidR="009145EE" w:rsidRPr="00DB5CF4">
        <w:rPr>
          <w:rFonts w:cs="Arial"/>
          <w:highlight w:val="lightGray"/>
          <w:u w:val="single"/>
        </w:rPr>
        <w:t xml:space="preserve">, consumed </w:t>
      </w:r>
      <w:r w:rsidR="00DB5CF4" w:rsidRPr="00DB5CF4">
        <w:rPr>
          <w:rFonts w:cs="Arial"/>
          <w:highlight w:val="lightGray"/>
          <w:u w:val="single"/>
        </w:rPr>
        <w:t xml:space="preserve">by </w:t>
      </w:r>
      <w:r w:rsidR="00304BBE">
        <w:rPr>
          <w:rFonts w:eastAsia="SimSun" w:cs="Arial"/>
          <w:szCs w:val="22"/>
          <w:lang w:val="en-GB" w:eastAsia="zh-CN"/>
        </w:rPr>
        <w:t xml:space="preserve">other related fuel consumption devices </w:t>
      </w:r>
      <w:r w:rsidR="00304BBE">
        <w:rPr>
          <w:rFonts w:cs="Arial"/>
        </w:rPr>
        <w:t>according to paragraph 4.</w:t>
      </w:r>
      <w:r w:rsidR="001B7DD3">
        <w:rPr>
          <w:rFonts w:cs="Arial"/>
        </w:rPr>
        <w:t>5</w:t>
      </w:r>
      <w:r w:rsidR="00304BBE">
        <w:rPr>
          <w:rFonts w:cs="Arial"/>
        </w:rPr>
        <w:t xml:space="preserve"> of </w:t>
      </w:r>
      <w:proofErr w:type="gramStart"/>
      <w:r w:rsidR="00304BBE">
        <w:rPr>
          <w:rFonts w:cs="Arial"/>
        </w:rPr>
        <w:t>this Resolution</w:t>
      </w:r>
      <w:r w:rsidR="00304BBE" w:rsidRPr="00DB5CF4" w:rsidDel="00304BBE">
        <w:rPr>
          <w:rFonts w:cs="Arial"/>
          <w:highlight w:val="lightGray"/>
          <w:u w:val="single"/>
        </w:rPr>
        <w:t xml:space="preserve"> </w:t>
      </w:r>
      <w:r w:rsidR="009145EE" w:rsidRPr="00DB5CF4">
        <w:rPr>
          <w:rFonts w:cs="Arial"/>
          <w:highlight w:val="lightGray"/>
          <w:u w:val="single"/>
        </w:rPr>
        <w:t>;</w:t>
      </w:r>
      <w:proofErr w:type="gramEnd"/>
    </w:p>
    <w:p w14:paraId="10D4341F" w14:textId="77777777" w:rsidR="00727C79" w:rsidRPr="00727C79" w:rsidRDefault="00727C79" w:rsidP="00727C79">
      <w:pPr>
        <w:pStyle w:val="ListParagraph"/>
        <w:rPr>
          <w:rFonts w:cs="Arial"/>
          <w:kern w:val="2"/>
          <w:lang w:eastAsia="ja-JP"/>
        </w:rPr>
      </w:pPr>
    </w:p>
    <w:p w14:paraId="7E5444A2" w14:textId="35D1FD37" w:rsidR="00160754" w:rsidRPr="00727C79"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i</m:t>
            </m:r>
          </m:sub>
        </m:sSub>
      </m:oMath>
      <w:r w:rsidR="00160754">
        <w:rPr>
          <w:rFonts w:cs="Arial"/>
        </w:rPr>
        <w:t xml:space="preserve"> is the capacity correction factor for ice-classed ships as specified in </w:t>
      </w:r>
      <w:r w:rsidR="00160754" w:rsidRPr="007852F6">
        <w:rPr>
          <w:rFonts w:eastAsia="SimSun" w:cs="Arial"/>
        </w:rPr>
        <w:t xml:space="preserve">the </w:t>
      </w:r>
      <w:r w:rsidR="00160754" w:rsidRPr="007852F6">
        <w:rPr>
          <w:rFonts w:eastAsia="SimSun" w:cs="Arial"/>
          <w:i/>
          <w:iCs/>
        </w:rPr>
        <w:t xml:space="preserve">2018 Guidelines on the method of calculation of the attained EEDI for new ships </w:t>
      </w:r>
      <w:r w:rsidR="00160754">
        <w:rPr>
          <w:rFonts w:eastAsia="SimSun" w:cs="Arial"/>
          <w:i/>
          <w:iCs/>
        </w:rPr>
        <w:t>R</w:t>
      </w:r>
      <w:r w:rsidR="00160754" w:rsidRPr="007852F6">
        <w:rPr>
          <w:rFonts w:eastAsia="SimSun" w:cs="Arial"/>
          <w:i/>
          <w:iCs/>
        </w:rPr>
        <w:t>esolution MEPC.</w:t>
      </w:r>
      <w:proofErr w:type="gramStart"/>
      <w:r w:rsidR="00160754" w:rsidRPr="007852F6">
        <w:rPr>
          <w:rFonts w:eastAsia="SimSun" w:cs="Arial"/>
          <w:i/>
          <w:iCs/>
        </w:rPr>
        <w:t>308(73)</w:t>
      </w:r>
      <w:r w:rsidR="00160754">
        <w:rPr>
          <w:rFonts w:eastAsia="SimSun" w:cs="Arial"/>
          <w:i/>
          <w:iCs/>
        </w:rPr>
        <w:t>;</w:t>
      </w:r>
      <w:proofErr w:type="gramEnd"/>
    </w:p>
    <w:p w14:paraId="1D1C8A2A" w14:textId="77777777" w:rsidR="00727C79" w:rsidRPr="00727C79" w:rsidRDefault="00727C79" w:rsidP="00727C79">
      <w:pPr>
        <w:pStyle w:val="ListParagraph"/>
        <w:rPr>
          <w:rFonts w:cs="Arial"/>
          <w:kern w:val="2"/>
          <w:lang w:eastAsia="ja-JP"/>
        </w:rPr>
      </w:pPr>
    </w:p>
    <w:p w14:paraId="01DA0313" w14:textId="18F9CBBF" w:rsidR="00160754" w:rsidRPr="00727C79"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m</m:t>
            </m:r>
          </m:sub>
        </m:sSub>
      </m:oMath>
      <w:r w:rsidR="00160754">
        <w:rPr>
          <w:rFonts w:cs="Arial"/>
        </w:rPr>
        <w:t xml:space="preserve"> is the factor for ice-classed ships having 1A Super and 1A as specified in </w:t>
      </w:r>
      <w:r w:rsidR="00160754" w:rsidRPr="007852F6">
        <w:rPr>
          <w:rFonts w:eastAsia="SimSun" w:cs="Arial"/>
        </w:rPr>
        <w:t xml:space="preserve">the </w:t>
      </w:r>
      <w:r w:rsidR="00160754" w:rsidRPr="007852F6">
        <w:rPr>
          <w:rFonts w:eastAsia="SimSun" w:cs="Arial"/>
          <w:i/>
          <w:iCs/>
        </w:rPr>
        <w:t xml:space="preserve">2018 Guidelines on the method of calculation of the attained EEDI for new ships </w:t>
      </w:r>
      <w:r w:rsidR="00160754">
        <w:rPr>
          <w:rFonts w:eastAsia="SimSun" w:cs="Arial"/>
          <w:i/>
          <w:iCs/>
        </w:rPr>
        <w:t>R</w:t>
      </w:r>
      <w:r w:rsidR="00160754" w:rsidRPr="007852F6">
        <w:rPr>
          <w:rFonts w:eastAsia="SimSun" w:cs="Arial"/>
          <w:i/>
          <w:iCs/>
        </w:rPr>
        <w:t>esolution MEPC.308(73)</w:t>
      </w:r>
      <w:r w:rsidR="00160754" w:rsidRPr="00DD6FA8">
        <w:rPr>
          <w:rFonts w:eastAsia="SimSun" w:cs="Arial"/>
        </w:rPr>
        <w:t xml:space="preserve"> as amended at MEPC </w:t>
      </w:r>
      <w:proofErr w:type="gramStart"/>
      <w:r w:rsidR="00160754" w:rsidRPr="00DD6FA8">
        <w:rPr>
          <w:rFonts w:eastAsia="SimSun" w:cs="Arial"/>
        </w:rPr>
        <w:t>74</w:t>
      </w:r>
      <w:r w:rsidR="00160754">
        <w:rPr>
          <w:rFonts w:eastAsia="SimSun" w:cs="Arial"/>
        </w:rPr>
        <w:t>;</w:t>
      </w:r>
      <w:proofErr w:type="gramEnd"/>
    </w:p>
    <w:p w14:paraId="1A2ABCA1" w14:textId="77777777" w:rsidR="00727C79" w:rsidRPr="00727C79" w:rsidRDefault="00727C79" w:rsidP="00727C79">
      <w:pPr>
        <w:pStyle w:val="ListParagraph"/>
        <w:rPr>
          <w:rFonts w:cs="Arial"/>
          <w:kern w:val="2"/>
          <w:lang w:eastAsia="ja-JP"/>
        </w:rPr>
      </w:pPr>
    </w:p>
    <w:p w14:paraId="23B4AC12" w14:textId="615190EB" w:rsidR="00160754" w:rsidRPr="00E35540"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oMath>
      <w:r w:rsidR="00160754">
        <w:rPr>
          <w:rFonts w:cs="Arial"/>
        </w:rPr>
        <w:t xml:space="preserve"> represents the cubic capacity correction factors </w:t>
      </w:r>
      <w:r w:rsidR="001F509C">
        <w:rPr>
          <w:rFonts w:cs="Arial"/>
        </w:rPr>
        <w:t xml:space="preserve">for chemical tankers </w:t>
      </w:r>
      <w:r w:rsidR="00160754">
        <w:rPr>
          <w:rFonts w:cs="Arial"/>
        </w:rPr>
        <w:t xml:space="preserve">as specified in paragraph 2.2.12 of </w:t>
      </w:r>
      <w:r w:rsidR="00160754" w:rsidRPr="007852F6">
        <w:rPr>
          <w:rFonts w:eastAsia="SimSun" w:cs="Arial"/>
        </w:rPr>
        <w:t xml:space="preserve">the </w:t>
      </w:r>
      <w:r w:rsidR="00160754" w:rsidRPr="007852F6">
        <w:rPr>
          <w:rFonts w:eastAsia="SimSun" w:cs="Arial"/>
          <w:i/>
          <w:iCs/>
        </w:rPr>
        <w:t xml:space="preserve">2018 Guidelines on the method of calculation of the attained EEDI for new ships </w:t>
      </w:r>
      <w:r w:rsidR="00160754">
        <w:rPr>
          <w:rFonts w:eastAsia="SimSun" w:cs="Arial"/>
          <w:i/>
          <w:iCs/>
        </w:rPr>
        <w:t>R</w:t>
      </w:r>
      <w:r w:rsidR="00160754" w:rsidRPr="007852F6">
        <w:rPr>
          <w:rFonts w:eastAsia="SimSun" w:cs="Arial"/>
          <w:i/>
          <w:iCs/>
        </w:rPr>
        <w:t>esolution MEPC.308(73</w:t>
      </w:r>
      <w:proofErr w:type="gramStart"/>
      <w:r w:rsidR="00160754" w:rsidRPr="007852F6">
        <w:rPr>
          <w:rFonts w:eastAsia="SimSun" w:cs="Arial"/>
          <w:i/>
          <w:iCs/>
        </w:rPr>
        <w:t>)</w:t>
      </w:r>
      <w:r w:rsidR="00160754">
        <w:rPr>
          <w:rFonts w:eastAsia="SimSun" w:cs="Arial"/>
          <w:i/>
          <w:iCs/>
        </w:rPr>
        <w:t>;</w:t>
      </w:r>
      <w:proofErr w:type="gramEnd"/>
    </w:p>
    <w:p w14:paraId="4250A236" w14:textId="77777777" w:rsidR="00E35540" w:rsidRPr="00E35540" w:rsidRDefault="00E35540" w:rsidP="00E35540">
      <w:pPr>
        <w:pStyle w:val="ListParagraph"/>
        <w:rPr>
          <w:rFonts w:cs="Arial"/>
          <w:kern w:val="2"/>
          <w:lang w:eastAsia="ja-JP"/>
        </w:rPr>
      </w:pPr>
    </w:p>
    <w:p w14:paraId="7CA35AEC" w14:textId="063AAA98" w:rsidR="00E35540" w:rsidRPr="00727C79" w:rsidRDefault="00B64C7C" w:rsidP="00E35540">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i,VSE</m:t>
            </m:r>
          </m:sub>
        </m:sSub>
      </m:oMath>
      <w:r w:rsidR="00E35540">
        <w:rPr>
          <w:rFonts w:cs="Arial"/>
        </w:rPr>
        <w:t xml:space="preserve"> represents the </w:t>
      </w:r>
      <w:r w:rsidR="00390BBA">
        <w:rPr>
          <w:rFonts w:cs="Arial"/>
        </w:rPr>
        <w:t xml:space="preserve">correction factor for </w:t>
      </w:r>
      <w:r w:rsidR="00E35540">
        <w:rPr>
          <w:rFonts w:cs="Arial"/>
        </w:rPr>
        <w:t>ship spe</w:t>
      </w:r>
      <w:r w:rsidR="00390BBA">
        <w:rPr>
          <w:rFonts w:cs="Arial"/>
        </w:rPr>
        <w:t>cific voluntary structural enhancement</w:t>
      </w:r>
      <w:r w:rsidR="00E35540">
        <w:rPr>
          <w:rFonts w:cs="Arial"/>
        </w:rPr>
        <w:t xml:space="preserve"> as specified in paragraph 2.2.1</w:t>
      </w:r>
      <w:r w:rsidR="00390BBA">
        <w:rPr>
          <w:rFonts w:cs="Arial"/>
        </w:rPr>
        <w:t>1.2</w:t>
      </w:r>
      <w:r w:rsidR="00E35540">
        <w:rPr>
          <w:rFonts w:cs="Arial"/>
        </w:rPr>
        <w:t xml:space="preserve"> of </w:t>
      </w:r>
      <w:r w:rsidR="00E35540" w:rsidRPr="007852F6">
        <w:rPr>
          <w:rFonts w:eastAsia="SimSun" w:cs="Arial"/>
        </w:rPr>
        <w:t xml:space="preserve">the </w:t>
      </w:r>
      <w:r w:rsidR="00E35540" w:rsidRPr="007852F6">
        <w:rPr>
          <w:rFonts w:eastAsia="SimSun" w:cs="Arial"/>
          <w:i/>
          <w:iCs/>
        </w:rPr>
        <w:t xml:space="preserve">2018 Guidelines on the method of calculation of the attained EEDI for new ships </w:t>
      </w:r>
      <w:r w:rsidR="00E35540">
        <w:rPr>
          <w:rFonts w:eastAsia="SimSun" w:cs="Arial"/>
          <w:i/>
          <w:iCs/>
        </w:rPr>
        <w:t>R</w:t>
      </w:r>
      <w:r w:rsidR="00E35540" w:rsidRPr="007852F6">
        <w:rPr>
          <w:rFonts w:eastAsia="SimSun" w:cs="Arial"/>
          <w:i/>
          <w:iCs/>
        </w:rPr>
        <w:t>esolution MEPC.308(73)</w:t>
      </w:r>
      <w:r w:rsidR="008965C4">
        <w:rPr>
          <w:rFonts w:eastAsia="SimSun" w:cs="Arial"/>
        </w:rPr>
        <w:t xml:space="preserve">, to be applied to </w:t>
      </w:r>
      <w:proofErr w:type="spellStart"/>
      <w:r w:rsidR="008965C4">
        <w:rPr>
          <w:rFonts w:eastAsia="SimSun" w:cs="Arial"/>
        </w:rPr>
        <w:t>self unloading</w:t>
      </w:r>
      <w:proofErr w:type="spellEnd"/>
      <w:r w:rsidR="008965C4">
        <w:rPr>
          <w:rFonts w:eastAsia="SimSun" w:cs="Arial"/>
        </w:rPr>
        <w:t xml:space="preserve"> bulk </w:t>
      </w:r>
      <w:proofErr w:type="gramStart"/>
      <w:r w:rsidR="008965C4">
        <w:rPr>
          <w:rFonts w:eastAsia="SimSun" w:cs="Arial"/>
        </w:rPr>
        <w:t>carriers</w:t>
      </w:r>
      <w:r w:rsidR="00E35540">
        <w:rPr>
          <w:rFonts w:eastAsia="SimSun" w:cs="Arial"/>
          <w:i/>
          <w:iCs/>
        </w:rPr>
        <w:t>;</w:t>
      </w:r>
      <w:proofErr w:type="gramEnd"/>
    </w:p>
    <w:p w14:paraId="7A1AC844" w14:textId="77777777" w:rsidR="00727C79" w:rsidRPr="00727C79" w:rsidRDefault="00727C79" w:rsidP="00727C79">
      <w:pPr>
        <w:pStyle w:val="ListParagraph"/>
        <w:rPr>
          <w:rFonts w:cs="Arial"/>
          <w:kern w:val="2"/>
          <w:lang w:eastAsia="ja-JP"/>
        </w:rPr>
      </w:pPr>
    </w:p>
    <w:p w14:paraId="653A02E9" w14:textId="11DC183A" w:rsidR="00160754" w:rsidRPr="00727C79" w:rsidRDefault="00160754" w:rsidP="00C24F13">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r>
          <w:rPr>
            <w:rFonts w:ascii="Cambria Math" w:hAnsi="Cambria Math" w:cs="Arial"/>
          </w:rPr>
          <m:t>Capacity</m:t>
        </m:r>
      </m:oMath>
      <w:r>
        <w:rPr>
          <w:rFonts w:cs="Arial"/>
        </w:rPr>
        <w:t xml:space="preserve"> is deadweight or gross tonnes as defined for each specific ship type in Resolution MEPC.</w:t>
      </w:r>
      <w:r w:rsidR="00BB1144">
        <w:rPr>
          <w:rFonts w:cs="Arial"/>
        </w:rPr>
        <w:t>337</w:t>
      </w:r>
      <w:r>
        <w:rPr>
          <w:rFonts w:cs="Arial"/>
        </w:rPr>
        <w:t>(76)</w:t>
      </w:r>
      <w:r w:rsidR="000E5A0F">
        <w:rPr>
          <w:rFonts w:cs="Arial"/>
        </w:rPr>
        <w:t xml:space="preserve"> 2021 Guidelines on the Reference Lines for Use with Operational Carbon Intensity Indicators</w:t>
      </w:r>
      <w:r w:rsidR="00F62340">
        <w:rPr>
          <w:rFonts w:cs="Arial"/>
        </w:rPr>
        <w:t xml:space="preserve"> (CII Reference Lines Guidelines, G2) as amended</w:t>
      </w:r>
      <w:r w:rsidR="00C9456C">
        <w:rPr>
          <w:rStyle w:val="FootnoteReference"/>
          <w:rFonts w:cs="Arial"/>
        </w:rPr>
        <w:footnoteReference w:id="2"/>
      </w:r>
      <w:r>
        <w:rPr>
          <w:rFonts w:cs="Arial"/>
        </w:rPr>
        <w:t>;</w:t>
      </w:r>
    </w:p>
    <w:p w14:paraId="07CDD122" w14:textId="77777777" w:rsidR="00727C79" w:rsidRPr="00727C79" w:rsidRDefault="00727C79" w:rsidP="00727C79">
      <w:pPr>
        <w:pStyle w:val="ListParagraph"/>
        <w:rPr>
          <w:rFonts w:cs="Arial"/>
          <w:kern w:val="2"/>
          <w:lang w:eastAsia="ja-JP"/>
        </w:rPr>
      </w:pPr>
    </w:p>
    <w:p w14:paraId="7D8E835A" w14:textId="4CEDF165" w:rsidR="00160754" w:rsidRPr="00727C79"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sSub>
          <m:sSubPr>
            <m:ctrlPr>
              <w:rPr>
                <w:rFonts w:ascii="Cambria Math" w:hAnsi="Cambria Math" w:cs="Arial"/>
                <w:i/>
              </w:rPr>
            </m:ctrlPr>
          </m:sSubPr>
          <m:e>
            <m:r>
              <w:rPr>
                <w:rFonts w:ascii="Cambria Math" w:hAnsi="Cambria Math" w:cs="Arial"/>
              </w:rPr>
              <m:t>D</m:t>
            </m:r>
          </m:e>
          <m:sub>
            <m:r>
              <w:rPr>
                <w:rFonts w:ascii="Cambria Math" w:hAnsi="Cambria Math" w:cs="Arial"/>
              </w:rPr>
              <m:t>t</m:t>
            </m:r>
          </m:sub>
        </m:sSub>
      </m:oMath>
      <w:r w:rsidR="00160754">
        <w:rPr>
          <w:rFonts w:eastAsia="SimSun" w:cs="Arial"/>
        </w:rPr>
        <w:t xml:space="preserve"> </w:t>
      </w:r>
      <w:r w:rsidR="00160754" w:rsidRPr="00DC44F0">
        <w:rPr>
          <w:rFonts w:eastAsia="SimSun" w:cs="Arial"/>
        </w:rPr>
        <w:t>represents the total distance travelled (in nautical miles), as reported under IMO DCS; and</w:t>
      </w:r>
    </w:p>
    <w:p w14:paraId="7D13F0D5" w14:textId="77777777" w:rsidR="00727C79" w:rsidRPr="00727C79" w:rsidRDefault="00727C79" w:rsidP="00727C79">
      <w:pPr>
        <w:pStyle w:val="ListParagraph"/>
        <w:rPr>
          <w:rFonts w:cs="Arial"/>
          <w:kern w:val="2"/>
          <w:lang w:eastAsia="ja-JP"/>
        </w:rPr>
      </w:pPr>
    </w:p>
    <w:p w14:paraId="6D190C7E" w14:textId="47F5DF90" w:rsidR="002E2190" w:rsidRPr="00E269BF" w:rsidRDefault="00B64C7C" w:rsidP="00C24F13">
      <w:pPr>
        <w:pStyle w:val="ListParagraph"/>
        <w:widowControl w:val="0"/>
        <w:numPr>
          <w:ilvl w:val="0"/>
          <w:numId w:val="5"/>
        </w:numPr>
        <w:tabs>
          <w:tab w:val="clear" w:pos="851"/>
        </w:tabs>
        <w:adjustRightInd w:val="0"/>
        <w:snapToGrid w:val="0"/>
        <w:spacing w:after="160" w:line="259" w:lineRule="auto"/>
        <w:jc w:val="left"/>
        <w:rPr>
          <w:rFonts w:cs="Arial"/>
          <w:kern w:val="2"/>
          <w:lang w:eastAsia="ja-JP"/>
        </w:rPr>
      </w:pPr>
      <m:oMath>
        <m:sSub>
          <m:sSubPr>
            <m:ctrlPr>
              <w:rPr>
                <w:rFonts w:ascii="Cambria Math" w:hAnsi="Cambria Math" w:cs="Arial"/>
                <w:i/>
              </w:rPr>
            </m:ctrlPr>
          </m:sSubPr>
          <m:e>
            <m:r>
              <w:rPr>
                <w:rFonts w:ascii="Cambria Math" w:hAnsi="Cambria Math" w:cs="Arial"/>
              </w:rPr>
              <m:t>D</m:t>
            </m:r>
          </m:e>
          <m:sub>
            <m:r>
              <w:rPr>
                <w:rFonts w:ascii="Cambria Math" w:hAnsi="Cambria Math" w:cs="Arial"/>
              </w:rPr>
              <m:t>x</m:t>
            </m:r>
          </m:sub>
        </m:sSub>
        <m:r>
          <w:rPr>
            <w:rFonts w:ascii="Cambria Math" w:hAnsi="Cambria Math" w:cs="Arial"/>
          </w:rPr>
          <m:t xml:space="preserve"> </m:t>
        </m:r>
      </m:oMath>
      <w:r w:rsidR="00160754" w:rsidRPr="00E269BF">
        <w:rPr>
          <w:rFonts w:eastAsia="SimSun" w:cs="Arial"/>
        </w:rPr>
        <w:t>represents distance travelled (in nautical miles) for voyage</w:t>
      </w:r>
      <w:r w:rsidR="007D572B" w:rsidRPr="00E269BF">
        <w:rPr>
          <w:rFonts w:eastAsia="SimSun" w:cs="Arial"/>
        </w:rPr>
        <w:t xml:space="preserve"> </w:t>
      </w:r>
      <w:r w:rsidR="007D572B" w:rsidRPr="005B6ABB">
        <w:rPr>
          <w:rFonts w:eastAsia="SimSun" w:cs="Arial"/>
          <w:highlight w:val="lightGray"/>
          <w:u w:val="single"/>
        </w:rPr>
        <w:t>periods</w:t>
      </w:r>
      <w:r w:rsidR="00160754" w:rsidRPr="00E269BF">
        <w:rPr>
          <w:rFonts w:eastAsia="SimSun" w:cs="Arial"/>
        </w:rPr>
        <w:t xml:space="preserve"> which may be deducted from CII calculation </w:t>
      </w:r>
      <w:r w:rsidR="002376F8" w:rsidRPr="00E269BF">
        <w:rPr>
          <w:rFonts w:eastAsia="SimSun" w:cs="Arial"/>
        </w:rPr>
        <w:t>according to Paragraph</w:t>
      </w:r>
      <w:r w:rsidR="008B0894" w:rsidRPr="00E269BF">
        <w:rPr>
          <w:rFonts w:eastAsia="SimSun" w:cs="Arial"/>
        </w:rPr>
        <w:t xml:space="preserve"> 4.5 of this Resolution</w:t>
      </w:r>
    </w:p>
    <w:p w14:paraId="75013B5A" w14:textId="77777777" w:rsidR="002E2190" w:rsidRPr="002E2190" w:rsidRDefault="002E2190" w:rsidP="002E2190">
      <w:pPr>
        <w:pStyle w:val="ListParagraph"/>
        <w:rPr>
          <w:rFonts w:eastAsia="Times New Roman" w:cs="Arial"/>
          <w:color w:val="000000"/>
          <w:lang w:val="en-GB" w:eastAsia="en-GB"/>
        </w:rPr>
      </w:pPr>
    </w:p>
    <w:p w14:paraId="76745A78" w14:textId="4D9776E2" w:rsidR="008D4B58" w:rsidRPr="004F27B3" w:rsidRDefault="00B64C7C" w:rsidP="00C24F13">
      <w:pPr>
        <w:pStyle w:val="ListParagraph"/>
        <w:widowControl w:val="0"/>
        <w:numPr>
          <w:ilvl w:val="0"/>
          <w:numId w:val="5"/>
        </w:numPr>
        <w:tabs>
          <w:tab w:val="clear" w:pos="851"/>
        </w:tabs>
        <w:adjustRightInd w:val="0"/>
        <w:snapToGrid w:val="0"/>
        <w:spacing w:after="160" w:line="259" w:lineRule="auto"/>
        <w:jc w:val="left"/>
        <w:textAlignment w:val="center"/>
        <w:rPr>
          <w:rFonts w:eastAsia="SimSun" w:cs="Arial"/>
          <w:szCs w:val="22"/>
          <w:highlight w:val="lightGray"/>
          <w:u w:val="single"/>
          <w:lang w:val="en-GB"/>
        </w:rPr>
      </w:pPr>
      <m:oMath>
        <m:sSub>
          <m:sSubPr>
            <m:ctrlPr>
              <w:rPr>
                <w:rFonts w:ascii="Cambria Math" w:hAnsi="Cambria Math" w:cs="Arial"/>
                <w:i/>
                <w:szCs w:val="22"/>
                <w:highlight w:val="lightGray"/>
                <w:u w:val="single"/>
              </w:rPr>
            </m:ctrlPr>
          </m:sSubPr>
          <m:e>
            <m:r>
              <w:rPr>
                <w:rFonts w:ascii="Cambria Math" w:hAnsi="Cambria Math" w:cs="Arial"/>
                <w:szCs w:val="22"/>
                <w:highlight w:val="lightGray"/>
                <w:u w:val="single"/>
              </w:rPr>
              <m:t>AF</m:t>
            </m:r>
          </m:e>
          <m:sub>
            <m:r>
              <w:rPr>
                <w:rFonts w:ascii="Cambria Math" w:hAnsi="Cambria Math" w:cs="Arial"/>
                <w:szCs w:val="22"/>
                <w:highlight w:val="lightGray"/>
                <w:u w:val="single"/>
              </w:rPr>
              <m:t>PT</m:t>
            </m:r>
          </m:sub>
        </m:sSub>
      </m:oMath>
      <w:r w:rsidR="00014572" w:rsidRPr="004F27B3">
        <w:rPr>
          <w:rFonts w:eastAsia="Times New Roman" w:cs="Arial"/>
          <w:szCs w:val="22"/>
          <w:highlight w:val="lightGray"/>
          <w:u w:val="single"/>
        </w:rPr>
        <w:t xml:space="preserve"> is the Port Time Correction factor for cruise passenger ships</w:t>
      </w:r>
      <w:r w:rsidR="004F27B3" w:rsidRPr="004F27B3">
        <w:rPr>
          <w:rFonts w:eastAsia="Times New Roman" w:cs="Arial"/>
          <w:szCs w:val="22"/>
          <w:highlight w:val="lightGray"/>
          <w:u w:val="single"/>
        </w:rPr>
        <w:t xml:space="preserve"> only</w:t>
      </w:r>
    </w:p>
    <w:p w14:paraId="302A806D" w14:textId="5EA18B92" w:rsidR="00B30DA3" w:rsidRDefault="00B30DA3" w:rsidP="00B30DA3">
      <w:pPr>
        <w:tabs>
          <w:tab w:val="clear" w:pos="851"/>
        </w:tabs>
        <w:adjustRightInd w:val="0"/>
        <w:snapToGrid w:val="0"/>
        <w:textAlignment w:val="center"/>
        <w:rPr>
          <w:rFonts w:eastAsia="SimSun" w:cs="Arial"/>
          <w:szCs w:val="22"/>
          <w:lang w:val="en-GB"/>
        </w:rPr>
      </w:pPr>
      <w:r w:rsidRPr="00B30DA3">
        <w:rPr>
          <w:rFonts w:eastAsia="SimSun" w:cs="Arial"/>
          <w:szCs w:val="22"/>
          <w:lang w:val="en-GB"/>
        </w:rPr>
        <w:t xml:space="preserve">In case the above </w:t>
      </w:r>
      <w:r w:rsidR="00EC6C2F">
        <w:rPr>
          <w:rFonts w:eastAsia="SimSun" w:cs="Arial"/>
          <w:szCs w:val="22"/>
          <w:lang w:val="en-GB"/>
        </w:rPr>
        <w:t>voyage exclusion</w:t>
      </w:r>
      <w:r w:rsidR="00B33667">
        <w:rPr>
          <w:rFonts w:eastAsia="SimSun" w:cs="Arial"/>
          <w:szCs w:val="22"/>
          <w:lang w:val="en-GB"/>
        </w:rPr>
        <w:t xml:space="preserve"> or </w:t>
      </w:r>
      <w:r w:rsidRPr="00B30DA3">
        <w:rPr>
          <w:rFonts w:eastAsia="SimSun" w:cs="Arial"/>
          <w:szCs w:val="22"/>
          <w:lang w:val="en-GB"/>
        </w:rPr>
        <w:t>correction factors are applied, the ship should still report total fuel oil consumption (t) of each type of fuel</w:t>
      </w:r>
      <w:r w:rsidR="00722C8A">
        <w:rPr>
          <w:rFonts w:eastAsia="SimSun" w:cs="Arial"/>
          <w:szCs w:val="22"/>
          <w:lang w:val="en-GB"/>
        </w:rPr>
        <w:t xml:space="preserve">, </w:t>
      </w:r>
      <w:r w:rsidR="001A1507">
        <w:rPr>
          <w:rFonts w:eastAsia="SimSun" w:cs="Arial"/>
          <w:szCs w:val="22"/>
          <w:lang w:val="en-GB"/>
        </w:rPr>
        <w:t xml:space="preserve">total </w:t>
      </w:r>
      <w:r w:rsidR="00722C8A">
        <w:rPr>
          <w:rFonts w:eastAsia="SimSun" w:cs="Arial"/>
          <w:szCs w:val="22"/>
          <w:lang w:val="en-GB"/>
        </w:rPr>
        <w:t>hours underway (h)</w:t>
      </w:r>
      <w:r w:rsidR="001A1507">
        <w:rPr>
          <w:rFonts w:eastAsia="SimSun" w:cs="Arial"/>
          <w:szCs w:val="22"/>
          <w:lang w:val="en-GB"/>
        </w:rPr>
        <w:t xml:space="preserve"> and</w:t>
      </w:r>
      <w:r w:rsidR="00722C8A">
        <w:rPr>
          <w:rFonts w:eastAsia="SimSun" w:cs="Arial"/>
          <w:szCs w:val="22"/>
          <w:lang w:val="en-GB"/>
        </w:rPr>
        <w:t xml:space="preserve"> </w:t>
      </w:r>
      <w:r w:rsidR="001A1507">
        <w:rPr>
          <w:rFonts w:eastAsia="SimSun" w:cs="Arial"/>
          <w:szCs w:val="22"/>
          <w:lang w:val="en-GB"/>
        </w:rPr>
        <w:t xml:space="preserve">total </w:t>
      </w:r>
      <w:r w:rsidR="00722C8A">
        <w:rPr>
          <w:rFonts w:eastAsia="SimSun" w:cs="Arial"/>
          <w:szCs w:val="22"/>
          <w:lang w:val="en-GB"/>
        </w:rPr>
        <w:t>distance travelled</w:t>
      </w:r>
      <w:r w:rsidR="001A1507">
        <w:rPr>
          <w:rFonts w:eastAsia="SimSun" w:cs="Arial"/>
          <w:szCs w:val="22"/>
          <w:lang w:val="en-GB"/>
        </w:rPr>
        <w:t xml:space="preserve"> (nm) </w:t>
      </w:r>
      <w:r w:rsidRPr="00B30DA3">
        <w:rPr>
          <w:rFonts w:eastAsia="SimSun" w:cs="Arial"/>
          <w:szCs w:val="22"/>
          <w:lang w:val="en-GB"/>
        </w:rPr>
        <w:t xml:space="preserve">to the Administration pursuant to regulation </w:t>
      </w:r>
      <w:r w:rsidR="00F1698A">
        <w:rPr>
          <w:rFonts w:eastAsia="SimSun" w:cs="Arial"/>
          <w:szCs w:val="22"/>
          <w:lang w:val="en-GB"/>
        </w:rPr>
        <w:t>27</w:t>
      </w:r>
      <w:r w:rsidRPr="00B30DA3">
        <w:rPr>
          <w:rFonts w:eastAsia="SimSun" w:cs="Arial"/>
          <w:szCs w:val="22"/>
          <w:lang w:val="en-GB"/>
        </w:rPr>
        <w:t xml:space="preserve"> of MARPOL Annex VI.</w:t>
      </w:r>
    </w:p>
    <w:p w14:paraId="679F0B7C" w14:textId="5B888796" w:rsidR="003B05B6" w:rsidRDefault="003B05B6" w:rsidP="00B30DA3">
      <w:pPr>
        <w:tabs>
          <w:tab w:val="clear" w:pos="851"/>
        </w:tabs>
        <w:adjustRightInd w:val="0"/>
        <w:snapToGrid w:val="0"/>
        <w:textAlignment w:val="center"/>
        <w:rPr>
          <w:rFonts w:eastAsia="SimSun" w:cs="Arial"/>
          <w:szCs w:val="22"/>
          <w:lang w:val="en-GB"/>
        </w:rPr>
      </w:pPr>
    </w:p>
    <w:p w14:paraId="1FC662C8" w14:textId="0F2E0996" w:rsidR="003B05B6" w:rsidRDefault="00325AD5" w:rsidP="009C7762">
      <w:pPr>
        <w:widowControl w:val="0"/>
        <w:tabs>
          <w:tab w:val="clear" w:pos="851"/>
        </w:tabs>
        <w:autoSpaceDE w:val="0"/>
        <w:autoSpaceDN w:val="0"/>
        <w:adjustRightInd w:val="0"/>
        <w:snapToGrid w:val="0"/>
        <w:rPr>
          <w:rFonts w:eastAsia="SimSun" w:cs="Arial"/>
          <w:szCs w:val="22"/>
          <w:lang w:val="en-GB"/>
        </w:rPr>
      </w:pPr>
      <w:r w:rsidRPr="009C7762">
        <w:rPr>
          <w:rFonts w:eastAsia="SimSun" w:cs="Arial"/>
        </w:rPr>
        <w:t>All relevant data should be recorded in the ship’s logbook</w:t>
      </w:r>
      <w:r w:rsidR="00F479E5">
        <w:rPr>
          <w:rFonts w:eastAsia="SimSun" w:cs="Arial"/>
        </w:rPr>
        <w:t>.</w:t>
      </w:r>
      <w:r w:rsidR="00983D1E">
        <w:rPr>
          <w:rFonts w:eastAsia="SimSun" w:cs="Arial"/>
        </w:rPr>
        <w:t xml:space="preserve"> </w:t>
      </w:r>
      <w:r w:rsidR="00F479E5">
        <w:rPr>
          <w:rFonts w:eastAsia="SimSun" w:cs="Arial"/>
        </w:rPr>
        <w:t>Each parameter</w:t>
      </w:r>
      <w:r w:rsidR="005217EE">
        <w:rPr>
          <w:rFonts w:eastAsia="SimSun" w:cs="Arial"/>
        </w:rPr>
        <w:t>, if used,</w:t>
      </w:r>
      <w:r w:rsidR="00F479E5">
        <w:rPr>
          <w:rFonts w:eastAsia="SimSun" w:cs="Arial"/>
        </w:rPr>
        <w:t xml:space="preserve"> should also be reported to the Administration</w:t>
      </w:r>
      <w:r w:rsidR="005217EE">
        <w:rPr>
          <w:rFonts w:eastAsia="SimSun" w:cs="Arial"/>
        </w:rPr>
        <w:t>.</w:t>
      </w:r>
    </w:p>
    <w:p w14:paraId="243F4759" w14:textId="77777777" w:rsidR="00AE7020" w:rsidRPr="001A1507" w:rsidRDefault="00AE7020" w:rsidP="00B30DA3">
      <w:pPr>
        <w:tabs>
          <w:tab w:val="clear" w:pos="851"/>
        </w:tabs>
        <w:adjustRightInd w:val="0"/>
        <w:snapToGrid w:val="0"/>
        <w:textAlignment w:val="center"/>
        <w:rPr>
          <w:rFonts w:eastAsia="SimSun" w:cs="Arial"/>
          <w:color w:val="0070C0"/>
          <w:szCs w:val="22"/>
          <w:lang w:val="en-GB"/>
        </w:rPr>
      </w:pPr>
    </w:p>
    <w:bookmarkEnd w:id="1"/>
    <w:p w14:paraId="4B325A7D" w14:textId="6D5B5F63" w:rsidR="00DF3353" w:rsidRPr="00541B2F" w:rsidRDefault="00DF3353">
      <w:pPr>
        <w:rPr>
          <w:rFonts w:eastAsia="SimSun" w:cs="Arial"/>
          <w:b/>
          <w:bCs/>
          <w:iCs/>
          <w:szCs w:val="22"/>
          <w:lang w:val="en-GB"/>
        </w:rPr>
      </w:pPr>
      <w:r w:rsidRPr="009E5316">
        <w:rPr>
          <w:rFonts w:eastAsia="SimSun" w:cs="Arial"/>
          <w:b/>
          <w:bCs/>
          <w:szCs w:val="22"/>
          <w:lang w:val="en-GB" w:eastAsia="zh-CN"/>
        </w:rPr>
        <w:t>4.1</w:t>
      </w:r>
      <w:r w:rsidRPr="00541B2F">
        <w:rPr>
          <w:rFonts w:eastAsia="SimSun" w:cs="Arial"/>
          <w:b/>
          <w:bCs/>
          <w:i/>
          <w:iCs/>
          <w:szCs w:val="22"/>
          <w:lang w:val="en-GB" w:eastAsia="zh-CN"/>
        </w:rPr>
        <w:tab/>
      </w:r>
      <m:oMath>
        <m:r>
          <m:rPr>
            <m:sty m:val="bi"/>
          </m:rPr>
          <w:rPr>
            <w:rFonts w:ascii="Cambria Math" w:eastAsia="DengXian" w:hAnsi="Cambria Math" w:cs="Arial"/>
            <w:noProof/>
          </w:rPr>
          <m:t>F</m:t>
        </m:r>
        <m:sSub>
          <m:sSubPr>
            <m:ctrlPr>
              <w:rPr>
                <w:rFonts w:ascii="Cambria Math" w:eastAsia="DengXian" w:hAnsi="Cambria Math" w:cs="Arial"/>
                <w:b/>
                <w:bCs/>
                <w:i/>
                <w:noProof/>
              </w:rPr>
            </m:ctrlPr>
          </m:sSubPr>
          <m:e>
            <m:r>
              <m:rPr>
                <m:sty m:val="bi"/>
              </m:rPr>
              <w:rPr>
                <w:rFonts w:ascii="Cambria Math" w:eastAsia="DengXian" w:hAnsi="Cambria Math" w:cs="Arial"/>
                <w:noProof/>
              </w:rPr>
              <m:t>C</m:t>
            </m:r>
          </m:e>
          <m:sub>
            <m:r>
              <m:rPr>
                <m:sty m:val="bi"/>
              </m:rPr>
              <w:rPr>
                <w:rFonts w:ascii="Cambria Math" w:eastAsia="DengXian" w:hAnsi="Cambria Math" w:cs="Arial"/>
                <w:noProof/>
              </w:rPr>
              <m:t>voyage,j</m:t>
            </m:r>
          </m:sub>
        </m:sSub>
      </m:oMath>
      <w:r w:rsidR="00541B2F">
        <w:rPr>
          <w:rFonts w:eastAsia="SimSun" w:cs="Arial"/>
          <w:b/>
          <w:bCs/>
          <w:i/>
        </w:rPr>
        <w:t xml:space="preserve"> </w:t>
      </w:r>
      <w:r w:rsidR="00BB017A">
        <w:rPr>
          <w:rFonts w:eastAsia="SimSun" w:cs="Arial"/>
          <w:b/>
          <w:bCs/>
          <w:iCs/>
        </w:rPr>
        <w:t xml:space="preserve">for Voyage </w:t>
      </w:r>
      <w:r w:rsidR="00E637EE" w:rsidRPr="00E637EE">
        <w:rPr>
          <w:rFonts w:eastAsia="SimSun" w:cs="Arial"/>
          <w:b/>
          <w:bCs/>
          <w:iCs/>
          <w:highlight w:val="lightGray"/>
          <w:u w:val="single"/>
        </w:rPr>
        <w:t>Adjustment</w:t>
      </w:r>
      <w:r w:rsidR="00E637EE" w:rsidRPr="00E637EE">
        <w:rPr>
          <w:rFonts w:eastAsia="SimSun" w:cs="Arial"/>
          <w:b/>
          <w:bCs/>
          <w:iCs/>
          <w:highlight w:val="lightGray"/>
        </w:rPr>
        <w:t xml:space="preserve"> </w:t>
      </w:r>
      <w:r w:rsidR="00E8244C" w:rsidRPr="00E637EE">
        <w:rPr>
          <w:rFonts w:eastAsia="SimSun" w:cs="Arial"/>
          <w:b/>
          <w:bCs/>
          <w:iCs/>
          <w:strike/>
          <w:highlight w:val="lightGray"/>
        </w:rPr>
        <w:t>Exclusion</w:t>
      </w:r>
    </w:p>
    <w:p w14:paraId="0BA845C8" w14:textId="77777777" w:rsidR="00421C25" w:rsidRPr="00DF3353" w:rsidRDefault="00421C25">
      <w:pPr>
        <w:rPr>
          <w:rFonts w:eastAsia="SimSun" w:cs="Arial"/>
          <w:b/>
          <w:bCs/>
          <w:i/>
          <w:iCs/>
          <w:szCs w:val="22"/>
          <w:lang w:val="en-GB" w:eastAsia="zh-CN"/>
        </w:rPr>
      </w:pPr>
    </w:p>
    <w:p w14:paraId="69F90A7C" w14:textId="581CA28F" w:rsidR="00756EBB" w:rsidRDefault="00824FFF" w:rsidP="00357D4C">
      <w:pPr>
        <w:adjustRightInd w:val="0"/>
        <w:snapToGrid w:val="0"/>
        <w:textAlignment w:val="center"/>
        <w:rPr>
          <w:rFonts w:eastAsia="SimSun" w:cs="Arial"/>
        </w:rPr>
      </w:pPr>
      <w:bookmarkStart w:id="2" w:name="_Hlk56245850"/>
      <w:r>
        <w:rPr>
          <w:rFonts w:eastAsia="SimSun" w:cs="Arial"/>
          <w:szCs w:val="22"/>
          <w:lang w:val="en-GB"/>
        </w:rPr>
        <w:t xml:space="preserve">The parameter </w:t>
      </w:r>
      <m:oMath>
        <m:r>
          <w:rPr>
            <w:rFonts w:ascii="Cambria Math" w:eastAsia="DengXian" w:hAnsi="Cambria Math" w:cs="Arial"/>
            <w:noProof/>
          </w:rPr>
          <m:t>F</m:t>
        </m:r>
        <m:sSub>
          <m:sSubPr>
            <m:ctrlPr>
              <w:rPr>
                <w:rFonts w:ascii="Cambria Math" w:eastAsia="DengXian" w:hAnsi="Cambria Math" w:cs="Arial"/>
                <w:i/>
                <w:noProof/>
              </w:rPr>
            </m:ctrlPr>
          </m:sSubPr>
          <m:e>
            <m:r>
              <w:rPr>
                <w:rFonts w:ascii="Cambria Math" w:eastAsia="DengXian" w:hAnsi="Cambria Math" w:cs="Arial"/>
                <w:noProof/>
              </w:rPr>
              <m:t>C</m:t>
            </m:r>
          </m:e>
          <m:sub>
            <m:r>
              <w:rPr>
                <w:rFonts w:ascii="Cambria Math" w:eastAsia="DengXian" w:hAnsi="Cambria Math" w:cs="Arial"/>
                <w:noProof/>
              </w:rPr>
              <m:t>voyage,j</m:t>
            </m:r>
          </m:sub>
        </m:sSub>
      </m:oMath>
      <w:r>
        <w:rPr>
          <w:rFonts w:eastAsia="SimSun" w:cs="Arial"/>
        </w:rPr>
        <w:t xml:space="preserve"> </w:t>
      </w:r>
      <w:r w:rsidR="00D40EFF" w:rsidRPr="007852F6">
        <w:rPr>
          <w:rFonts w:eastAsia="DengXian" w:cs="Arial"/>
        </w:rPr>
        <w:t xml:space="preserve">is the total mass (in </w:t>
      </w:r>
      <w:r w:rsidR="00D40EFF" w:rsidRPr="007852F6">
        <w:rPr>
          <w:rFonts w:eastAsia="SimSun" w:cs="Arial"/>
        </w:rPr>
        <w:t>grams</w:t>
      </w:r>
      <w:r w:rsidR="00D40EFF" w:rsidRPr="007852F6">
        <w:rPr>
          <w:rFonts w:eastAsia="DengXian" w:cs="Arial"/>
        </w:rPr>
        <w:t xml:space="preserve">) of fuel of type </w:t>
      </w:r>
      <m:oMath>
        <m:r>
          <w:rPr>
            <w:rFonts w:ascii="Cambria Math" w:eastAsia="SimSun" w:hAnsi="Cambria Math" w:cs="Arial"/>
            <w:noProof/>
          </w:rPr>
          <m:t>j</m:t>
        </m:r>
      </m:oMath>
      <w:r w:rsidR="00D40EFF" w:rsidRPr="007852F6">
        <w:rPr>
          <w:rFonts w:eastAsia="SimSun" w:cs="Arial"/>
        </w:rPr>
        <w:t xml:space="preserve">, consumed </w:t>
      </w:r>
      <w:r w:rsidR="00D40EFF" w:rsidRPr="005B0980">
        <w:rPr>
          <w:rFonts w:eastAsia="SimSun" w:cs="Arial"/>
          <w:strike/>
          <w:highlight w:val="lightGray"/>
        </w:rPr>
        <w:t>during voyages</w:t>
      </w:r>
      <w:r w:rsidR="005B0980" w:rsidRPr="005B0980">
        <w:rPr>
          <w:rFonts w:eastAsia="SimSun" w:cs="Arial"/>
        </w:rPr>
        <w:t xml:space="preserve"> </w:t>
      </w:r>
      <w:r w:rsidR="005B0980" w:rsidRPr="005B0980">
        <w:rPr>
          <w:rFonts w:eastAsia="SimSun" w:cs="Arial"/>
          <w:highlight w:val="lightGray"/>
          <w:u w:val="single"/>
        </w:rPr>
        <w:t>in periods</w:t>
      </w:r>
      <w:r w:rsidR="00D40EFF" w:rsidRPr="007852F6">
        <w:rPr>
          <w:rFonts w:eastAsia="SimSun" w:cs="Arial"/>
        </w:rPr>
        <w:t xml:space="preserve"> during the calendar year</w:t>
      </w:r>
      <w:r w:rsidR="00D40EFF">
        <w:rPr>
          <w:rFonts w:eastAsia="SimSun" w:cs="Arial"/>
        </w:rPr>
        <w:t xml:space="preserve"> which may be deducted </w:t>
      </w:r>
      <w:r w:rsidR="002241A7">
        <w:rPr>
          <w:rFonts w:eastAsia="SimSun" w:cs="Arial"/>
        </w:rPr>
        <w:t>from the calculation of the attained CII</w:t>
      </w:r>
      <w:r w:rsidR="00756EBB">
        <w:rPr>
          <w:rFonts w:eastAsia="SimSun" w:cs="Arial"/>
        </w:rPr>
        <w:t xml:space="preserve"> in case the ship encounters one of the following situations:</w:t>
      </w:r>
    </w:p>
    <w:p w14:paraId="6582B423" w14:textId="610E924C" w:rsidR="00756EBB" w:rsidRDefault="00756EBB" w:rsidP="00357D4C">
      <w:pPr>
        <w:adjustRightInd w:val="0"/>
        <w:snapToGrid w:val="0"/>
        <w:textAlignment w:val="center"/>
        <w:rPr>
          <w:rFonts w:eastAsia="SimSun" w:cs="Arial"/>
        </w:rPr>
      </w:pPr>
    </w:p>
    <w:p w14:paraId="794CEC0D" w14:textId="77777777" w:rsidR="00756EBB" w:rsidRDefault="00756EBB" w:rsidP="00756EBB">
      <w:pPr>
        <w:widowControl w:val="0"/>
        <w:tabs>
          <w:tab w:val="clear" w:pos="851"/>
        </w:tabs>
        <w:autoSpaceDE w:val="0"/>
        <w:autoSpaceDN w:val="0"/>
        <w:adjustRightInd w:val="0"/>
        <w:snapToGrid w:val="0"/>
        <w:ind w:leftChars="387" w:left="1701" w:hanging="850"/>
        <w:rPr>
          <w:rFonts w:eastAsia="SimSun" w:cs="Arial"/>
          <w:szCs w:val="22"/>
          <w:lang w:val="en-GB"/>
        </w:rPr>
      </w:pPr>
      <w:r w:rsidRPr="00DF3353">
        <w:rPr>
          <w:rFonts w:eastAsia="SimSun" w:cs="Arial"/>
          <w:szCs w:val="22"/>
          <w:lang w:val="en-GB"/>
        </w:rPr>
        <w:t>.1</w:t>
      </w:r>
      <w:r>
        <w:rPr>
          <w:rFonts w:eastAsia="SimSun" w:cs="Arial"/>
          <w:szCs w:val="22"/>
          <w:lang w:val="en-GB"/>
        </w:rPr>
        <w:tab/>
      </w:r>
      <w:r w:rsidRPr="00DF3353">
        <w:rPr>
          <w:rFonts w:eastAsia="SimSun" w:cs="Arial"/>
          <w:szCs w:val="22"/>
          <w:lang w:val="en-GB"/>
        </w:rPr>
        <w:t xml:space="preserve">scenarios specified in </w:t>
      </w:r>
      <w:r>
        <w:rPr>
          <w:rFonts w:eastAsia="SimSun" w:cs="Arial"/>
          <w:szCs w:val="22"/>
          <w:lang w:val="en-GB"/>
        </w:rPr>
        <w:t>r</w:t>
      </w:r>
      <w:r w:rsidRPr="00DF3353">
        <w:rPr>
          <w:rFonts w:eastAsia="SimSun" w:cs="Arial"/>
          <w:szCs w:val="22"/>
          <w:lang w:val="en-GB"/>
        </w:rPr>
        <w:t>egulation 3.1 of MARPOL Annex VI,</w:t>
      </w:r>
      <w:r w:rsidRPr="00DF3353">
        <w:rPr>
          <w:rFonts w:eastAsia="DengXian" w:cs="Arial"/>
          <w:szCs w:val="22"/>
          <w:lang w:eastAsia="zh-CN"/>
        </w:rPr>
        <w:t xml:space="preserve"> </w:t>
      </w:r>
      <w:r w:rsidRPr="00DF3353">
        <w:rPr>
          <w:rFonts w:eastAsia="SimSun" w:cs="Arial"/>
          <w:szCs w:val="22"/>
          <w:lang w:val="en-GB"/>
        </w:rPr>
        <w:t xml:space="preserve">which may endanger safe navigation of </w:t>
      </w:r>
      <w:r w:rsidRPr="00DF3353">
        <w:rPr>
          <w:rFonts w:eastAsia="SimSun" w:cs="Arial" w:hint="eastAsia"/>
          <w:szCs w:val="22"/>
          <w:lang w:val="en-GB" w:eastAsia="zh-CN"/>
        </w:rPr>
        <w:t>a</w:t>
      </w:r>
      <w:r w:rsidRPr="00DF3353">
        <w:rPr>
          <w:rFonts w:eastAsia="SimSun" w:cs="Arial"/>
          <w:szCs w:val="22"/>
          <w:lang w:val="en-GB" w:eastAsia="zh-CN"/>
        </w:rPr>
        <w:t xml:space="preserve"> </w:t>
      </w:r>
      <w:proofErr w:type="gramStart"/>
      <w:r w:rsidRPr="00DF3353">
        <w:rPr>
          <w:rFonts w:eastAsia="SimSun" w:cs="Arial"/>
          <w:szCs w:val="22"/>
          <w:lang w:val="en-GB"/>
        </w:rPr>
        <w:t>ship;</w:t>
      </w:r>
      <w:proofErr w:type="gramEnd"/>
    </w:p>
    <w:p w14:paraId="1708B5BF" w14:textId="77777777" w:rsidR="00756EBB" w:rsidRPr="00DF3353" w:rsidRDefault="00756EBB" w:rsidP="00756EBB">
      <w:pPr>
        <w:widowControl w:val="0"/>
        <w:tabs>
          <w:tab w:val="clear" w:pos="851"/>
        </w:tabs>
        <w:autoSpaceDE w:val="0"/>
        <w:autoSpaceDN w:val="0"/>
        <w:adjustRightInd w:val="0"/>
        <w:snapToGrid w:val="0"/>
        <w:ind w:leftChars="264" w:left="1700" w:hanging="1119"/>
        <w:rPr>
          <w:rFonts w:eastAsia="SimSun" w:cs="Arial"/>
          <w:szCs w:val="22"/>
          <w:lang w:val="en-GB"/>
        </w:rPr>
      </w:pPr>
    </w:p>
    <w:p w14:paraId="44312027" w14:textId="3437808E" w:rsidR="00756EBB" w:rsidRDefault="00756EBB" w:rsidP="00525662">
      <w:pPr>
        <w:widowControl w:val="0"/>
        <w:tabs>
          <w:tab w:val="clear" w:pos="851"/>
        </w:tabs>
        <w:autoSpaceDE w:val="0"/>
        <w:autoSpaceDN w:val="0"/>
        <w:adjustRightInd w:val="0"/>
        <w:snapToGrid w:val="0"/>
        <w:ind w:leftChars="387" w:left="1700" w:hanging="849"/>
        <w:rPr>
          <w:rFonts w:eastAsia="DengXian" w:cs="Arial"/>
          <w:szCs w:val="22"/>
          <w:lang w:eastAsia="zh-CN"/>
        </w:rPr>
      </w:pPr>
      <w:r w:rsidRPr="00525662">
        <w:rPr>
          <w:rFonts w:eastAsia="SimSun" w:cs="Arial"/>
          <w:szCs w:val="22"/>
          <w:lang w:val="en-GB"/>
        </w:rPr>
        <w:t xml:space="preserve">.2 </w:t>
      </w:r>
      <w:r w:rsidRPr="00525662">
        <w:rPr>
          <w:rFonts w:eastAsia="SimSun" w:cs="Arial"/>
          <w:szCs w:val="22"/>
          <w:lang w:val="en-GB"/>
        </w:rPr>
        <w:tab/>
      </w:r>
      <w:r w:rsidRPr="00525662">
        <w:rPr>
          <w:rFonts w:eastAsia="DengXian" w:cs="Arial"/>
          <w:szCs w:val="22"/>
          <w:lang w:eastAsia="zh-CN"/>
        </w:rPr>
        <w:t>sailing</w:t>
      </w:r>
      <w:r w:rsidRPr="00525662">
        <w:rPr>
          <w:rFonts w:eastAsia="SimSun" w:cs="Arial"/>
          <w:szCs w:val="22"/>
          <w:lang w:val="en-GB"/>
        </w:rPr>
        <w:t xml:space="preserve"> in ice conditions,</w:t>
      </w:r>
      <w:r w:rsidRPr="00525662">
        <w:rPr>
          <w:rFonts w:eastAsia="DengXian" w:cs="Arial"/>
          <w:szCs w:val="22"/>
          <w:lang w:eastAsia="zh-CN"/>
        </w:rPr>
        <w:t xml:space="preserve"> which means </w:t>
      </w:r>
      <w:r w:rsidR="00525662" w:rsidRPr="00525662">
        <w:rPr>
          <w:rFonts w:eastAsia="DengXian" w:cs="Arial"/>
          <w:szCs w:val="22"/>
          <w:lang w:eastAsia="zh-CN"/>
        </w:rPr>
        <w:t>sailing</w:t>
      </w:r>
      <w:r w:rsidR="00525662">
        <w:rPr>
          <w:rFonts w:eastAsia="DengXian" w:cs="Arial"/>
          <w:szCs w:val="22"/>
          <w:lang w:eastAsia="zh-CN"/>
        </w:rPr>
        <w:t xml:space="preserve"> of an ice-classed ship in a sea area within the ice edge</w:t>
      </w:r>
    </w:p>
    <w:p w14:paraId="2BAB41C0" w14:textId="77777777" w:rsidR="00756EBB" w:rsidRPr="00DF3353" w:rsidRDefault="00756EBB" w:rsidP="00756EBB">
      <w:pPr>
        <w:widowControl w:val="0"/>
        <w:tabs>
          <w:tab w:val="clear" w:pos="851"/>
        </w:tabs>
        <w:autoSpaceDE w:val="0"/>
        <w:autoSpaceDN w:val="0"/>
        <w:adjustRightInd w:val="0"/>
        <w:snapToGrid w:val="0"/>
        <w:ind w:leftChars="264" w:left="1700" w:hanging="1119"/>
        <w:rPr>
          <w:rFonts w:eastAsia="SimSun" w:cs="Arial"/>
          <w:szCs w:val="22"/>
          <w:lang w:val="en-GB"/>
        </w:rPr>
      </w:pPr>
    </w:p>
    <w:p w14:paraId="6C8D69A3" w14:textId="0F1E8164" w:rsidR="00756EBB" w:rsidRPr="004B034B" w:rsidRDefault="00756EBB" w:rsidP="00203534">
      <w:pPr>
        <w:widowControl w:val="0"/>
        <w:tabs>
          <w:tab w:val="clear" w:pos="851"/>
          <w:tab w:val="left" w:pos="1701"/>
        </w:tabs>
        <w:autoSpaceDE w:val="0"/>
        <w:autoSpaceDN w:val="0"/>
        <w:adjustRightInd w:val="0"/>
        <w:snapToGrid w:val="0"/>
        <w:ind w:left="1691" w:hanging="840"/>
        <w:rPr>
          <w:rFonts w:eastAsia="SimSun" w:cs="Arial"/>
          <w:strike/>
          <w:szCs w:val="22"/>
          <w:highlight w:val="lightGray"/>
          <w:lang w:val="en-GB" w:eastAsia="zh-CN"/>
        </w:rPr>
      </w:pPr>
      <w:r w:rsidRPr="004B034B">
        <w:rPr>
          <w:rFonts w:eastAsia="SimSun" w:cs="Arial"/>
          <w:strike/>
          <w:szCs w:val="22"/>
          <w:highlight w:val="lightGray"/>
          <w:lang w:val="en-GB" w:eastAsia="zh-CN"/>
        </w:rPr>
        <w:t>[.</w:t>
      </w:r>
      <w:r w:rsidR="00B15E2F" w:rsidRPr="004B034B">
        <w:rPr>
          <w:rFonts w:eastAsia="SimSun" w:cs="Arial"/>
          <w:strike/>
          <w:szCs w:val="22"/>
          <w:highlight w:val="lightGray"/>
          <w:lang w:val="en-GB" w:eastAsia="zh-CN"/>
        </w:rPr>
        <w:t>3</w:t>
      </w:r>
      <w:r w:rsidRPr="004B034B">
        <w:rPr>
          <w:rFonts w:eastAsia="DengXian" w:cs="Arial"/>
          <w:strike/>
          <w:szCs w:val="22"/>
          <w:highlight w:val="lightGray"/>
          <w:lang w:val="en-GB" w:eastAsia="zh-CN"/>
        </w:rPr>
        <w:tab/>
      </w:r>
      <w:r w:rsidRPr="004B034B">
        <w:rPr>
          <w:rFonts w:eastAsia="DengXian" w:cs="Arial"/>
          <w:strike/>
          <w:szCs w:val="22"/>
          <w:highlight w:val="lightGray"/>
          <w:lang w:eastAsia="zh-CN"/>
        </w:rPr>
        <w:t xml:space="preserve">sailing </w:t>
      </w:r>
      <w:r w:rsidRPr="004B034B">
        <w:rPr>
          <w:rFonts w:eastAsia="SimSun" w:cs="Arial"/>
          <w:strike/>
          <w:szCs w:val="22"/>
          <w:highlight w:val="lightGray"/>
          <w:lang w:val="en-GB" w:eastAsia="zh-CN"/>
        </w:rPr>
        <w:t>in sea states at</w:t>
      </w:r>
      <w:r w:rsidR="009E1FE8" w:rsidRPr="004B034B">
        <w:rPr>
          <w:rFonts w:eastAsia="SimSun" w:cs="Arial"/>
          <w:strike/>
          <w:szCs w:val="22"/>
          <w:highlight w:val="lightGray"/>
          <w:lang w:val="en-GB" w:eastAsia="zh-CN"/>
        </w:rPr>
        <w:t xml:space="preserve"> or greater than</w:t>
      </w:r>
      <w:r w:rsidRPr="004B034B">
        <w:rPr>
          <w:rFonts w:eastAsia="SimSun" w:cs="Arial"/>
          <w:strike/>
          <w:szCs w:val="22"/>
          <w:highlight w:val="lightGray"/>
          <w:lang w:val="en-GB" w:eastAsia="zh-CN"/>
        </w:rPr>
        <w:t xml:space="preserve"> </w:t>
      </w:r>
      <w:r w:rsidR="00A750FF" w:rsidRPr="004B034B">
        <w:rPr>
          <w:rFonts w:eastAsia="SimSun" w:cs="Arial"/>
          <w:strike/>
          <w:szCs w:val="22"/>
          <w:highlight w:val="lightGray"/>
          <w:lang w:val="en-GB" w:eastAsia="zh-CN"/>
        </w:rPr>
        <w:t>a mean significant wave heigh</w:t>
      </w:r>
      <w:r w:rsidR="009E1FE8" w:rsidRPr="004B034B">
        <w:rPr>
          <w:rFonts w:eastAsia="SimSun" w:cs="Arial"/>
          <w:strike/>
          <w:szCs w:val="22"/>
          <w:highlight w:val="lightGray"/>
          <w:lang w:val="en-GB" w:eastAsia="zh-CN"/>
        </w:rPr>
        <w:t xml:space="preserve">t of 4.0m and a mean wind speed of 28 knots for a time period greater than 8 </w:t>
      </w:r>
      <w:proofErr w:type="spellStart"/>
      <w:r w:rsidR="009E1FE8" w:rsidRPr="004B034B">
        <w:rPr>
          <w:rFonts w:eastAsia="SimSun" w:cs="Arial"/>
          <w:strike/>
          <w:szCs w:val="22"/>
          <w:highlight w:val="lightGray"/>
          <w:lang w:val="en-GB" w:eastAsia="zh-CN"/>
        </w:rPr>
        <w:t>hours</w:t>
      </w:r>
      <w:r w:rsidRPr="004B034B">
        <w:rPr>
          <w:rFonts w:eastAsia="SimSun" w:cs="Arial"/>
          <w:strike/>
          <w:szCs w:val="22"/>
          <w:highlight w:val="lightGray"/>
          <w:lang w:val="en-GB" w:eastAsia="zh-CN"/>
        </w:rPr>
        <w:t>or</w:t>
      </w:r>
      <w:proofErr w:type="spellEnd"/>
      <w:r w:rsidRPr="004B034B">
        <w:rPr>
          <w:rFonts w:eastAsia="SimSun" w:cs="Arial"/>
          <w:strike/>
          <w:szCs w:val="22"/>
          <w:highlight w:val="lightGray"/>
          <w:lang w:val="en-GB" w:eastAsia="zh-CN"/>
        </w:rPr>
        <w:t xml:space="preserve"> more severe than </w:t>
      </w:r>
      <w:proofErr w:type="gramStart"/>
      <w:r w:rsidRPr="004B034B">
        <w:rPr>
          <w:rFonts w:eastAsia="SimSun" w:cs="Arial"/>
          <w:strike/>
          <w:szCs w:val="22"/>
          <w:highlight w:val="lightGray"/>
          <w:lang w:val="en-GB" w:eastAsia="zh-CN"/>
        </w:rPr>
        <w:t>Bf[</w:t>
      </w:r>
      <w:proofErr w:type="gramEnd"/>
      <w:r w:rsidRPr="004B034B">
        <w:rPr>
          <w:rFonts w:eastAsia="SimSun" w:cs="Arial"/>
          <w:strike/>
          <w:szCs w:val="22"/>
          <w:highlight w:val="lightGray"/>
          <w:lang w:val="en-GB" w:eastAsia="zh-CN"/>
        </w:rPr>
        <w:t>7];]</w:t>
      </w:r>
    </w:p>
    <w:p w14:paraId="3564307B" w14:textId="5FA4BFB7" w:rsidR="00CB1A10" w:rsidRPr="004B034B" w:rsidRDefault="00CB1A10" w:rsidP="00756EBB">
      <w:pPr>
        <w:widowControl w:val="0"/>
        <w:tabs>
          <w:tab w:val="clear" w:pos="851"/>
          <w:tab w:val="left" w:pos="1701"/>
        </w:tabs>
        <w:autoSpaceDE w:val="0"/>
        <w:autoSpaceDN w:val="0"/>
        <w:adjustRightInd w:val="0"/>
        <w:snapToGrid w:val="0"/>
        <w:ind w:firstLine="851"/>
        <w:rPr>
          <w:rFonts w:eastAsia="SimSun" w:cs="Arial"/>
          <w:szCs w:val="22"/>
          <w:highlight w:val="lightGray"/>
          <w:lang w:val="en-GB" w:eastAsia="zh-CN"/>
        </w:rPr>
      </w:pPr>
    </w:p>
    <w:p w14:paraId="5F2AD30E" w14:textId="7763D232" w:rsidR="00F220DF" w:rsidRPr="004B034B" w:rsidRDefault="00F220DF" w:rsidP="00F220DF">
      <w:pPr>
        <w:widowControl w:val="0"/>
        <w:tabs>
          <w:tab w:val="clear" w:pos="851"/>
        </w:tabs>
        <w:autoSpaceDE w:val="0"/>
        <w:autoSpaceDN w:val="0"/>
        <w:adjustRightInd w:val="0"/>
        <w:snapToGrid w:val="0"/>
        <w:ind w:left="1701" w:hanging="850"/>
        <w:rPr>
          <w:rFonts w:eastAsia="DengXian" w:cs="Arial"/>
          <w:strike/>
          <w:szCs w:val="22"/>
          <w:highlight w:val="lightGray"/>
          <w:lang w:eastAsia="zh-CN"/>
        </w:rPr>
      </w:pPr>
      <w:r w:rsidRPr="004B034B">
        <w:rPr>
          <w:rFonts w:eastAsia="SimSun" w:cs="Arial"/>
          <w:strike/>
          <w:szCs w:val="22"/>
          <w:highlight w:val="lightGray"/>
          <w:lang w:val="en-GB" w:eastAsia="zh-CN"/>
        </w:rPr>
        <w:t>[</w:t>
      </w:r>
      <w:r w:rsidRPr="004B034B">
        <w:rPr>
          <w:rFonts w:eastAsia="SimSun" w:cs="Arial" w:hint="eastAsia"/>
          <w:strike/>
          <w:szCs w:val="22"/>
          <w:highlight w:val="lightGray"/>
          <w:lang w:val="en-GB" w:eastAsia="zh-CN"/>
        </w:rPr>
        <w:t>.</w:t>
      </w:r>
      <w:r w:rsidR="000F3492" w:rsidRPr="004B034B">
        <w:rPr>
          <w:rFonts w:eastAsia="SimSun" w:cs="Arial"/>
          <w:strike/>
          <w:szCs w:val="22"/>
          <w:highlight w:val="lightGray"/>
          <w:lang w:val="en-GB" w:eastAsia="zh-CN"/>
        </w:rPr>
        <w:t>4</w:t>
      </w:r>
      <w:r w:rsidRPr="004B034B">
        <w:rPr>
          <w:rFonts w:eastAsia="SimSun" w:cs="Arial"/>
          <w:strike/>
          <w:szCs w:val="22"/>
          <w:highlight w:val="lightGray"/>
          <w:lang w:val="en-GB" w:eastAsia="zh-CN"/>
        </w:rPr>
        <w:tab/>
        <w:t xml:space="preserve">For ships which remain stationary for a period </w:t>
      </w:r>
      <w:r w:rsidRPr="004B034B">
        <w:rPr>
          <w:rFonts w:eastAsia="DengXian" w:cs="Arial"/>
          <w:strike/>
          <w:szCs w:val="22"/>
          <w:highlight w:val="lightGray"/>
          <w:lang w:eastAsia="zh-CN"/>
        </w:rPr>
        <w:t>exceeding [a cumulative number]</w:t>
      </w:r>
      <w:r w:rsidRPr="004B034B">
        <w:rPr>
          <w:rFonts w:eastAsia="SimSun" w:cs="Arial"/>
          <w:strike/>
          <w:szCs w:val="22"/>
          <w:highlight w:val="lightGray"/>
          <w:lang w:val="en-GB" w:eastAsia="zh-CN"/>
        </w:rPr>
        <w:t xml:space="preserve"> [30 days]</w:t>
      </w:r>
      <w:r w:rsidRPr="004B034B">
        <w:rPr>
          <w:rFonts w:eastAsia="DengXian" w:cs="Arial"/>
          <w:strike/>
          <w:szCs w:val="22"/>
          <w:highlight w:val="lightGray"/>
          <w:lang w:eastAsia="zh-CN"/>
        </w:rPr>
        <w:t xml:space="preserve"> such as, but not limited to warm lay-up, drydock, operation as fuel storage unit, stop for technical repairs, the total fuel consumed during the </w:t>
      </w:r>
      <w:proofErr w:type="gramStart"/>
      <w:r w:rsidRPr="004B034B">
        <w:rPr>
          <w:rFonts w:eastAsia="DengXian" w:cs="Arial"/>
          <w:strike/>
          <w:szCs w:val="22"/>
          <w:highlight w:val="lightGray"/>
          <w:lang w:eastAsia="zh-CN"/>
        </w:rPr>
        <w:t>period ]</w:t>
      </w:r>
      <w:proofErr w:type="gramEnd"/>
      <w:r w:rsidRPr="004B034B">
        <w:rPr>
          <w:rFonts w:eastAsia="DengXian" w:cs="Arial"/>
          <w:strike/>
          <w:szCs w:val="22"/>
          <w:highlight w:val="lightGray"/>
          <w:lang w:eastAsia="zh-CN"/>
        </w:rPr>
        <w:t xml:space="preserve"> </w:t>
      </w:r>
    </w:p>
    <w:p w14:paraId="08EFBB32" w14:textId="77777777" w:rsidR="00F220DF" w:rsidRPr="004B034B" w:rsidRDefault="00F220DF" w:rsidP="00F220DF">
      <w:pPr>
        <w:widowControl w:val="0"/>
        <w:tabs>
          <w:tab w:val="clear" w:pos="851"/>
        </w:tabs>
        <w:autoSpaceDE w:val="0"/>
        <w:autoSpaceDN w:val="0"/>
        <w:adjustRightInd w:val="0"/>
        <w:snapToGrid w:val="0"/>
        <w:ind w:left="1701" w:hanging="850"/>
        <w:rPr>
          <w:rFonts w:eastAsia="DengXian" w:cs="Arial"/>
          <w:strike/>
          <w:szCs w:val="22"/>
          <w:highlight w:val="lightGray"/>
          <w:lang w:eastAsia="zh-CN"/>
        </w:rPr>
      </w:pPr>
    </w:p>
    <w:p w14:paraId="6FED3159" w14:textId="1A03ABF7" w:rsidR="00F220DF" w:rsidRPr="004B034B" w:rsidRDefault="00F220DF" w:rsidP="00F220DF">
      <w:pPr>
        <w:widowControl w:val="0"/>
        <w:tabs>
          <w:tab w:val="clear" w:pos="851"/>
        </w:tabs>
        <w:autoSpaceDE w:val="0"/>
        <w:autoSpaceDN w:val="0"/>
        <w:adjustRightInd w:val="0"/>
        <w:snapToGrid w:val="0"/>
        <w:ind w:left="1701" w:hanging="850"/>
        <w:rPr>
          <w:rFonts w:eastAsia="DengXian" w:cs="Arial"/>
          <w:strike/>
          <w:szCs w:val="22"/>
          <w:lang w:eastAsia="zh-CN"/>
        </w:rPr>
      </w:pPr>
      <w:r w:rsidRPr="004B034B">
        <w:rPr>
          <w:rFonts w:eastAsia="DengXian" w:cs="Arial"/>
          <w:strike/>
          <w:szCs w:val="22"/>
          <w:highlight w:val="lightGray"/>
          <w:lang w:eastAsia="zh-CN"/>
        </w:rPr>
        <w:t>[.</w:t>
      </w:r>
      <w:r w:rsidR="000F3492" w:rsidRPr="004B034B">
        <w:rPr>
          <w:rFonts w:eastAsia="DengXian" w:cs="Arial"/>
          <w:strike/>
          <w:szCs w:val="22"/>
          <w:highlight w:val="lightGray"/>
          <w:lang w:eastAsia="zh-CN"/>
        </w:rPr>
        <w:t>5</w:t>
      </w:r>
      <w:r w:rsidRPr="004B034B">
        <w:rPr>
          <w:rFonts w:eastAsia="DengXian" w:cs="Arial"/>
          <w:strike/>
          <w:szCs w:val="22"/>
          <w:highlight w:val="lightGray"/>
          <w:lang w:eastAsia="zh-CN"/>
        </w:rPr>
        <w:tab/>
        <w:t xml:space="preserve">For ships </w:t>
      </w:r>
      <w:proofErr w:type="spellStart"/>
      <w:r w:rsidRPr="004B034B">
        <w:rPr>
          <w:rFonts w:eastAsia="DengXian" w:cs="Arial"/>
          <w:strike/>
          <w:szCs w:val="22"/>
          <w:highlight w:val="lightGray"/>
          <w:lang w:eastAsia="zh-CN"/>
        </w:rPr>
        <w:t>where</w:t>
      </w:r>
      <w:proofErr w:type="spellEnd"/>
      <w:r w:rsidRPr="004B034B">
        <w:rPr>
          <w:rFonts w:eastAsia="DengXian" w:cs="Arial"/>
          <w:strike/>
          <w:szCs w:val="22"/>
          <w:highlight w:val="lightGray"/>
          <w:lang w:eastAsia="zh-CN"/>
        </w:rPr>
        <w:t xml:space="preserve"> waiting time at port or anchorage exceeds [24] [48] [72] hours, the total fuel consumption for the period </w:t>
      </w:r>
      <w:proofErr w:type="gramStart"/>
      <w:r w:rsidRPr="004B034B">
        <w:rPr>
          <w:rFonts w:eastAsia="DengXian" w:cs="Arial"/>
          <w:strike/>
          <w:szCs w:val="22"/>
          <w:highlight w:val="lightGray"/>
          <w:lang w:eastAsia="zh-CN"/>
        </w:rPr>
        <w:t>in excess of</w:t>
      </w:r>
      <w:proofErr w:type="gramEnd"/>
      <w:r w:rsidRPr="004B034B">
        <w:rPr>
          <w:rFonts w:eastAsia="DengXian" w:cs="Arial"/>
          <w:strike/>
          <w:szCs w:val="22"/>
          <w:highlight w:val="lightGray"/>
          <w:lang w:eastAsia="zh-CN"/>
        </w:rPr>
        <w:t xml:space="preserve"> [24] [48] [72] hours;]</w:t>
      </w:r>
    </w:p>
    <w:p w14:paraId="798B0868" w14:textId="77777777" w:rsidR="00F220DF" w:rsidRPr="00DB637B" w:rsidRDefault="00F220DF" w:rsidP="00F220DF">
      <w:pPr>
        <w:widowControl w:val="0"/>
        <w:tabs>
          <w:tab w:val="clear" w:pos="851"/>
        </w:tabs>
        <w:autoSpaceDE w:val="0"/>
        <w:autoSpaceDN w:val="0"/>
        <w:adjustRightInd w:val="0"/>
        <w:snapToGrid w:val="0"/>
        <w:ind w:left="1701" w:hanging="850"/>
        <w:rPr>
          <w:rFonts w:eastAsia="DengXian" w:cs="Arial"/>
          <w:strike/>
          <w:color w:val="FF0000"/>
          <w:szCs w:val="22"/>
          <w:highlight w:val="yellow"/>
          <w:lang w:eastAsia="zh-CN"/>
        </w:rPr>
      </w:pPr>
    </w:p>
    <w:p w14:paraId="65CE7F55" w14:textId="6D0944DD" w:rsidR="00F220DF" w:rsidRPr="004B034B" w:rsidRDefault="00F220DF" w:rsidP="00F220DF">
      <w:pPr>
        <w:widowControl w:val="0"/>
        <w:tabs>
          <w:tab w:val="clear" w:pos="851"/>
        </w:tabs>
        <w:autoSpaceDE w:val="0"/>
        <w:autoSpaceDN w:val="0"/>
        <w:adjustRightInd w:val="0"/>
        <w:snapToGrid w:val="0"/>
        <w:ind w:left="1701" w:hanging="850"/>
        <w:rPr>
          <w:rFonts w:eastAsia="DengXian" w:cs="Arial"/>
          <w:strike/>
          <w:szCs w:val="22"/>
          <w:lang w:eastAsia="zh-CN"/>
        </w:rPr>
      </w:pPr>
      <w:r w:rsidRPr="004B034B">
        <w:rPr>
          <w:rFonts w:eastAsia="DengXian" w:cs="Arial"/>
          <w:strike/>
          <w:szCs w:val="22"/>
          <w:highlight w:val="lightGray"/>
          <w:lang w:eastAsia="zh-CN"/>
        </w:rPr>
        <w:tab/>
        <w:t xml:space="preserve">[Or combining </w:t>
      </w:r>
      <w:r w:rsidR="000F3492" w:rsidRPr="004B034B">
        <w:rPr>
          <w:rFonts w:eastAsia="DengXian" w:cs="Arial"/>
          <w:strike/>
          <w:szCs w:val="22"/>
          <w:highlight w:val="lightGray"/>
          <w:lang w:eastAsia="zh-CN"/>
        </w:rPr>
        <w:t>4</w:t>
      </w:r>
      <w:r w:rsidRPr="004B034B">
        <w:rPr>
          <w:rFonts w:eastAsia="DengXian" w:cs="Arial"/>
          <w:strike/>
          <w:szCs w:val="22"/>
          <w:highlight w:val="lightGray"/>
          <w:lang w:eastAsia="zh-CN"/>
        </w:rPr>
        <w:t xml:space="preserve"> and </w:t>
      </w:r>
      <w:r w:rsidR="000F3492" w:rsidRPr="004B034B">
        <w:rPr>
          <w:rFonts w:eastAsia="DengXian" w:cs="Arial"/>
          <w:strike/>
          <w:szCs w:val="22"/>
          <w:highlight w:val="lightGray"/>
          <w:lang w:eastAsia="zh-CN"/>
        </w:rPr>
        <w:t>5</w:t>
      </w:r>
      <w:r w:rsidRPr="004B034B">
        <w:rPr>
          <w:rFonts w:eastAsia="DengXian" w:cs="Arial"/>
          <w:strike/>
          <w:szCs w:val="22"/>
          <w:highlight w:val="lightGray"/>
          <w:lang w:eastAsia="zh-CN"/>
        </w:rPr>
        <w:t xml:space="preserve">, For ships which remain stationary for a period exceeding [24] [48] [72] hours, the total fuel consumption for the period </w:t>
      </w:r>
      <w:proofErr w:type="gramStart"/>
      <w:r w:rsidRPr="004B034B">
        <w:rPr>
          <w:rFonts w:eastAsia="DengXian" w:cs="Arial"/>
          <w:strike/>
          <w:szCs w:val="22"/>
          <w:highlight w:val="lightGray"/>
          <w:lang w:eastAsia="zh-CN"/>
        </w:rPr>
        <w:t>in excess of</w:t>
      </w:r>
      <w:proofErr w:type="gramEnd"/>
      <w:r w:rsidRPr="004B034B">
        <w:rPr>
          <w:rFonts w:eastAsia="DengXian" w:cs="Arial"/>
          <w:strike/>
          <w:szCs w:val="22"/>
          <w:highlight w:val="lightGray"/>
          <w:lang w:eastAsia="zh-CN"/>
        </w:rPr>
        <w:t xml:space="preserve"> [24] [48] [72] hours]</w:t>
      </w:r>
    </w:p>
    <w:p w14:paraId="64C470DE" w14:textId="4D21579C" w:rsidR="00F220DF" w:rsidRPr="004B034B" w:rsidRDefault="00F220DF" w:rsidP="00756EBB">
      <w:pPr>
        <w:widowControl w:val="0"/>
        <w:tabs>
          <w:tab w:val="clear" w:pos="851"/>
        </w:tabs>
        <w:autoSpaceDE w:val="0"/>
        <w:autoSpaceDN w:val="0"/>
        <w:adjustRightInd w:val="0"/>
        <w:snapToGrid w:val="0"/>
        <w:ind w:leftChars="264" w:left="1700" w:hanging="1119"/>
        <w:rPr>
          <w:rFonts w:eastAsia="SimSun" w:cs="Arial"/>
          <w:szCs w:val="22"/>
          <w:lang w:val="en-GB" w:eastAsia="zh-CN"/>
        </w:rPr>
      </w:pPr>
    </w:p>
    <w:p w14:paraId="51A87F55" w14:textId="3EC89463" w:rsidR="00D61683" w:rsidRPr="004B034B" w:rsidRDefault="00D61683" w:rsidP="00D61683">
      <w:pPr>
        <w:widowControl w:val="0"/>
        <w:tabs>
          <w:tab w:val="clear" w:pos="851"/>
        </w:tabs>
        <w:autoSpaceDE w:val="0"/>
        <w:autoSpaceDN w:val="0"/>
        <w:adjustRightInd w:val="0"/>
        <w:snapToGrid w:val="0"/>
        <w:ind w:leftChars="387" w:left="1701" w:hanging="850"/>
        <w:rPr>
          <w:rFonts w:eastAsia="SimSun" w:cs="Arial"/>
          <w:strike/>
          <w:szCs w:val="22"/>
          <w:highlight w:val="lightGray"/>
          <w:lang w:val="en-GB" w:eastAsia="zh-CN"/>
        </w:rPr>
      </w:pPr>
      <w:r w:rsidRPr="004B034B">
        <w:rPr>
          <w:rFonts w:eastAsia="SimSun" w:cs="Arial"/>
          <w:strike/>
          <w:szCs w:val="22"/>
          <w:highlight w:val="lightGray"/>
          <w:lang w:val="en-GB" w:eastAsia="zh-CN"/>
        </w:rPr>
        <w:t>[.</w:t>
      </w:r>
      <w:r w:rsidR="000F3492" w:rsidRPr="004B034B">
        <w:rPr>
          <w:rFonts w:eastAsia="SimSun" w:cs="Arial"/>
          <w:strike/>
          <w:szCs w:val="22"/>
          <w:highlight w:val="lightGray"/>
          <w:lang w:val="en-GB" w:eastAsia="zh-CN"/>
        </w:rPr>
        <w:t>6</w:t>
      </w:r>
      <w:r w:rsidRPr="004B034B">
        <w:rPr>
          <w:rFonts w:eastAsia="SimSun" w:cs="Arial"/>
          <w:strike/>
          <w:szCs w:val="22"/>
          <w:highlight w:val="lightGray"/>
          <w:lang w:val="en-GB" w:eastAsia="zh-CN"/>
        </w:rPr>
        <w:tab/>
        <w:t>For [cruise passenger] ships which spend greater than [20%] of a calendar year in port, at anchor or drifting, the total fuel consumption when in port, at anchor or drifting.]</w:t>
      </w:r>
    </w:p>
    <w:p w14:paraId="132AE2ED" w14:textId="7910F228" w:rsidR="00D61683" w:rsidRPr="004B034B" w:rsidRDefault="00D61683" w:rsidP="00D61683">
      <w:pPr>
        <w:widowControl w:val="0"/>
        <w:tabs>
          <w:tab w:val="clear" w:pos="851"/>
        </w:tabs>
        <w:autoSpaceDE w:val="0"/>
        <w:autoSpaceDN w:val="0"/>
        <w:adjustRightInd w:val="0"/>
        <w:snapToGrid w:val="0"/>
        <w:rPr>
          <w:rFonts w:eastAsia="SimSun" w:cs="Arial"/>
          <w:szCs w:val="22"/>
          <w:highlight w:val="lightGray"/>
          <w:lang w:val="en-GB" w:eastAsia="zh-CN"/>
        </w:rPr>
      </w:pPr>
    </w:p>
    <w:p w14:paraId="01DD5CB2" w14:textId="4C0775BD" w:rsidR="000F3492" w:rsidRPr="004B034B" w:rsidRDefault="000F3492" w:rsidP="000F3492">
      <w:pPr>
        <w:widowControl w:val="0"/>
        <w:tabs>
          <w:tab w:val="clear" w:pos="851"/>
          <w:tab w:val="left" w:pos="1701"/>
        </w:tabs>
        <w:autoSpaceDE w:val="0"/>
        <w:autoSpaceDN w:val="0"/>
        <w:adjustRightInd w:val="0"/>
        <w:snapToGrid w:val="0"/>
        <w:ind w:left="1701" w:hanging="850"/>
        <w:rPr>
          <w:rFonts w:eastAsia="SimSun" w:cs="Arial"/>
          <w:strike/>
          <w:szCs w:val="22"/>
          <w:lang w:val="en-GB" w:eastAsia="zh-CN"/>
        </w:rPr>
      </w:pPr>
      <w:r w:rsidRPr="004B034B">
        <w:rPr>
          <w:rFonts w:eastAsia="SimSun" w:cs="Arial"/>
          <w:strike/>
          <w:szCs w:val="22"/>
          <w:highlight w:val="lightGray"/>
          <w:lang w:val="en-GB" w:eastAsia="zh-CN"/>
        </w:rPr>
        <w:t>[.7</w:t>
      </w:r>
      <w:r w:rsidRPr="004B034B">
        <w:rPr>
          <w:rFonts w:eastAsia="SimSun" w:cs="Arial"/>
          <w:strike/>
          <w:szCs w:val="22"/>
          <w:highlight w:val="lightGray"/>
          <w:lang w:val="en-GB" w:eastAsia="zh-CN"/>
        </w:rPr>
        <w:tab/>
      </w:r>
      <w:r w:rsidR="00325C0F" w:rsidRPr="004B034B">
        <w:rPr>
          <w:rFonts w:eastAsia="SimSun" w:cs="Arial"/>
          <w:strike/>
          <w:szCs w:val="22"/>
          <w:highlight w:val="lightGray"/>
          <w:lang w:val="en-GB" w:eastAsia="zh-CN"/>
        </w:rPr>
        <w:t>Fuel consumed during s</w:t>
      </w:r>
      <w:r w:rsidRPr="004B034B">
        <w:rPr>
          <w:rFonts w:eastAsia="SimSun" w:cs="Arial"/>
          <w:strike/>
          <w:szCs w:val="22"/>
          <w:highlight w:val="lightGray"/>
          <w:lang w:val="en-GB" w:eastAsia="zh-CN"/>
        </w:rPr>
        <w:t>hort voyages of less than 72 hours and associated emissions at the arrival port for tankers</w:t>
      </w:r>
      <w:r w:rsidR="005357F9" w:rsidRPr="004B034B">
        <w:rPr>
          <w:rFonts w:eastAsia="SimSun" w:cs="Arial"/>
          <w:strike/>
          <w:szCs w:val="22"/>
          <w:highlight w:val="lightGray"/>
          <w:lang w:val="en-GB" w:eastAsia="zh-CN"/>
        </w:rPr>
        <w:t xml:space="preserve">, bulk </w:t>
      </w:r>
      <w:proofErr w:type="gramStart"/>
      <w:r w:rsidR="005357F9" w:rsidRPr="004B034B">
        <w:rPr>
          <w:rFonts w:eastAsia="SimSun" w:cs="Arial"/>
          <w:strike/>
          <w:szCs w:val="22"/>
          <w:highlight w:val="lightGray"/>
          <w:lang w:val="en-GB" w:eastAsia="zh-CN"/>
        </w:rPr>
        <w:t>carriers</w:t>
      </w:r>
      <w:proofErr w:type="gramEnd"/>
      <w:r w:rsidR="005357F9" w:rsidRPr="004B034B">
        <w:rPr>
          <w:rFonts w:eastAsia="SimSun" w:cs="Arial"/>
          <w:strike/>
          <w:szCs w:val="22"/>
          <w:highlight w:val="lightGray"/>
          <w:lang w:val="en-GB" w:eastAsia="zh-CN"/>
        </w:rPr>
        <w:t xml:space="preserve"> and containerships</w:t>
      </w:r>
      <w:r w:rsidRPr="004B034B">
        <w:rPr>
          <w:rFonts w:eastAsia="SimSun" w:cs="Arial"/>
          <w:strike/>
          <w:szCs w:val="22"/>
          <w:highlight w:val="lightGray"/>
          <w:lang w:val="en-GB" w:eastAsia="zh-CN"/>
        </w:rPr>
        <w:t xml:space="preserve"> with deadweight up to 125,000 tonnes.]</w:t>
      </w:r>
      <w:r w:rsidRPr="004B034B">
        <w:rPr>
          <w:rFonts w:eastAsia="SimSun" w:cs="Arial"/>
          <w:strike/>
          <w:szCs w:val="22"/>
          <w:lang w:val="en-GB" w:eastAsia="zh-CN"/>
        </w:rPr>
        <w:t xml:space="preserve"> </w:t>
      </w:r>
    </w:p>
    <w:p w14:paraId="11E78F8C" w14:textId="3CE51201" w:rsidR="00FB35FC" w:rsidRPr="004B034B" w:rsidRDefault="00FB35FC" w:rsidP="00FB35FC">
      <w:pPr>
        <w:widowControl w:val="0"/>
        <w:tabs>
          <w:tab w:val="clear" w:pos="851"/>
        </w:tabs>
        <w:autoSpaceDE w:val="0"/>
        <w:autoSpaceDN w:val="0"/>
        <w:adjustRightInd w:val="0"/>
        <w:snapToGrid w:val="0"/>
        <w:ind w:leftChars="387" w:left="1701" w:hanging="850"/>
        <w:rPr>
          <w:rFonts w:eastAsia="SimSun" w:cs="Arial"/>
          <w:strike/>
          <w:szCs w:val="22"/>
          <w:lang w:val="en-GB" w:eastAsia="zh-CN"/>
        </w:rPr>
      </w:pPr>
      <w:r w:rsidRPr="004B034B">
        <w:rPr>
          <w:rFonts w:eastAsia="SimSun" w:cs="Arial"/>
          <w:strike/>
          <w:szCs w:val="22"/>
          <w:highlight w:val="lightGray"/>
          <w:lang w:val="en-GB" w:eastAsia="zh-CN"/>
        </w:rPr>
        <w:t>[.</w:t>
      </w:r>
      <w:r w:rsidR="00640825" w:rsidRPr="004B034B">
        <w:rPr>
          <w:rFonts w:eastAsia="SimSun" w:cs="Arial"/>
          <w:strike/>
          <w:szCs w:val="22"/>
          <w:highlight w:val="lightGray"/>
          <w:lang w:val="en-GB" w:eastAsia="zh-CN"/>
        </w:rPr>
        <w:t>8</w:t>
      </w:r>
      <w:r w:rsidRPr="004B034B">
        <w:rPr>
          <w:rFonts w:eastAsia="SimSun" w:cs="Arial"/>
          <w:strike/>
          <w:szCs w:val="22"/>
          <w:highlight w:val="lightGray"/>
          <w:lang w:val="en-GB" w:eastAsia="zh-CN"/>
        </w:rPr>
        <w:tab/>
        <w:t xml:space="preserve">fuel consumption during </w:t>
      </w:r>
      <w:r w:rsidR="007E39FA" w:rsidRPr="004B034B">
        <w:rPr>
          <w:rFonts w:eastAsia="SimSun" w:cs="Arial"/>
          <w:strike/>
          <w:szCs w:val="22"/>
          <w:highlight w:val="lightGray"/>
          <w:lang w:val="en-GB" w:eastAsia="zh-CN"/>
        </w:rPr>
        <w:t xml:space="preserve">ship-to-ship transfer (STS) operations, including </w:t>
      </w:r>
      <w:r w:rsidRPr="004B034B">
        <w:rPr>
          <w:rFonts w:eastAsia="SimSun" w:cs="Arial"/>
          <w:strike/>
          <w:szCs w:val="22"/>
          <w:highlight w:val="lightGray"/>
          <w:lang w:val="en-GB" w:eastAsia="zh-CN"/>
        </w:rPr>
        <w:t>dynamic positioning operations of shuttle tankers for cargo loading at offshore locations]</w:t>
      </w:r>
    </w:p>
    <w:p w14:paraId="5BC07959" w14:textId="567218AC" w:rsidR="0015223D" w:rsidRDefault="0015223D" w:rsidP="005D5FE5">
      <w:pPr>
        <w:widowControl w:val="0"/>
        <w:tabs>
          <w:tab w:val="clear" w:pos="851"/>
        </w:tabs>
        <w:autoSpaceDE w:val="0"/>
        <w:autoSpaceDN w:val="0"/>
        <w:adjustRightInd w:val="0"/>
        <w:snapToGrid w:val="0"/>
        <w:spacing w:line="264" w:lineRule="auto"/>
        <w:rPr>
          <w:rFonts w:eastAsia="SimSun" w:cs="Arial"/>
          <w:szCs w:val="22"/>
          <w:lang w:val="en-GB" w:eastAsia="zh-CN"/>
        </w:rPr>
      </w:pPr>
    </w:p>
    <w:p w14:paraId="0BDAB982" w14:textId="51749C90" w:rsidR="0014540D" w:rsidRDefault="00DF522B" w:rsidP="005D5FE5">
      <w:pPr>
        <w:widowControl w:val="0"/>
        <w:tabs>
          <w:tab w:val="clear" w:pos="851"/>
        </w:tabs>
        <w:autoSpaceDE w:val="0"/>
        <w:autoSpaceDN w:val="0"/>
        <w:adjustRightInd w:val="0"/>
        <w:snapToGrid w:val="0"/>
        <w:spacing w:line="264" w:lineRule="auto"/>
        <w:rPr>
          <w:rFonts w:eastAsia="SimSun" w:cs="Arial"/>
        </w:rPr>
      </w:pPr>
      <w:r>
        <w:rPr>
          <w:rFonts w:eastAsia="SimSun" w:cs="Arial"/>
          <w:szCs w:val="22"/>
          <w:lang w:val="en-GB" w:eastAsia="zh-CN"/>
        </w:rPr>
        <w:t>In case</w:t>
      </w:r>
      <w:r w:rsidR="00BE2035">
        <w:rPr>
          <w:rFonts w:eastAsia="SimSun" w:cs="Arial"/>
          <w:szCs w:val="22"/>
          <w:lang w:val="en-GB" w:eastAsia="zh-CN"/>
        </w:rPr>
        <w:t>s where</w:t>
      </w:r>
      <w:r>
        <w:rPr>
          <w:rFonts w:eastAsia="SimSun" w:cs="Arial"/>
          <w:szCs w:val="22"/>
          <w:lang w:val="en-GB" w:eastAsia="zh-CN"/>
        </w:rPr>
        <w:t xml:space="preserve"> </w:t>
      </w:r>
      <m:oMath>
        <m:r>
          <w:rPr>
            <w:rFonts w:ascii="Cambria Math" w:eastAsia="DengXian" w:hAnsi="Cambria Math" w:cs="Arial"/>
            <w:noProof/>
          </w:rPr>
          <m:t>F</m:t>
        </m:r>
        <m:sSub>
          <m:sSubPr>
            <m:ctrlPr>
              <w:rPr>
                <w:rFonts w:ascii="Cambria Math" w:eastAsia="DengXian" w:hAnsi="Cambria Math" w:cs="Arial"/>
                <w:i/>
                <w:noProof/>
              </w:rPr>
            </m:ctrlPr>
          </m:sSubPr>
          <m:e>
            <m:r>
              <w:rPr>
                <w:rFonts w:ascii="Cambria Math" w:eastAsia="DengXian" w:hAnsi="Cambria Math" w:cs="Arial"/>
                <w:noProof/>
              </w:rPr>
              <m:t>C</m:t>
            </m:r>
          </m:e>
          <m:sub>
            <m:r>
              <w:rPr>
                <w:rFonts w:ascii="Cambria Math" w:eastAsia="DengXian" w:hAnsi="Cambria Math" w:cs="Arial"/>
                <w:noProof/>
              </w:rPr>
              <m:t>voyage,j</m:t>
            </m:r>
          </m:sub>
        </m:sSub>
      </m:oMath>
      <w:r>
        <w:rPr>
          <w:rFonts w:eastAsia="SimSun" w:cs="Arial"/>
        </w:rPr>
        <w:t xml:space="preserve"> is used</w:t>
      </w:r>
      <w:r w:rsidR="0014540D">
        <w:rPr>
          <w:rFonts w:eastAsia="SimSun" w:cs="Arial"/>
        </w:rPr>
        <w:t>:</w:t>
      </w:r>
    </w:p>
    <w:p w14:paraId="0E6CB183" w14:textId="77777777" w:rsidR="0014540D" w:rsidRDefault="0014540D" w:rsidP="00186950">
      <w:pPr>
        <w:widowControl w:val="0"/>
        <w:tabs>
          <w:tab w:val="clear" w:pos="851"/>
        </w:tabs>
        <w:autoSpaceDE w:val="0"/>
        <w:autoSpaceDN w:val="0"/>
        <w:adjustRightInd w:val="0"/>
        <w:snapToGrid w:val="0"/>
        <w:rPr>
          <w:rFonts w:eastAsia="SimSun" w:cs="Arial"/>
        </w:rPr>
      </w:pPr>
    </w:p>
    <w:p w14:paraId="6993DBB4" w14:textId="77777777" w:rsidR="00EC3E0A" w:rsidRDefault="006E622D" w:rsidP="00EC3E0A">
      <w:pPr>
        <w:pStyle w:val="ListParagraph"/>
        <w:widowControl w:val="0"/>
        <w:numPr>
          <w:ilvl w:val="0"/>
          <w:numId w:val="19"/>
        </w:numPr>
        <w:tabs>
          <w:tab w:val="clear" w:pos="851"/>
        </w:tabs>
        <w:autoSpaceDE w:val="0"/>
        <w:autoSpaceDN w:val="0"/>
        <w:adjustRightInd w:val="0"/>
        <w:snapToGrid w:val="0"/>
        <w:rPr>
          <w:rFonts w:eastAsia="SimSun" w:cs="Arial"/>
        </w:rPr>
      </w:pPr>
      <w:r w:rsidRPr="00EC3E0A">
        <w:rPr>
          <w:rFonts w:eastAsia="SimSun" w:cs="Arial"/>
        </w:rPr>
        <w:t>any</w:t>
      </w:r>
      <w:r w:rsidR="002B19B5" w:rsidRPr="00EC3E0A">
        <w:rPr>
          <w:rFonts w:eastAsia="SimSun" w:cs="Arial"/>
        </w:rPr>
        <w:t xml:space="preserve"> associated distance travelled must also be deducted using </w:t>
      </w:r>
      <m:oMath>
        <m:sSub>
          <m:sSubPr>
            <m:ctrlPr>
              <w:rPr>
                <w:rFonts w:ascii="Cambria Math" w:hAnsi="Cambria Math" w:cs="Arial"/>
                <w:i/>
              </w:rPr>
            </m:ctrlPr>
          </m:sSubPr>
          <m:e>
            <m:r>
              <w:rPr>
                <w:rFonts w:ascii="Cambria Math" w:hAnsi="Cambria Math" w:cs="Arial"/>
              </w:rPr>
              <m:t>D</m:t>
            </m:r>
          </m:e>
          <m:sub>
            <m:r>
              <w:rPr>
                <w:rFonts w:ascii="Cambria Math" w:hAnsi="Cambria Math" w:cs="Arial"/>
              </w:rPr>
              <m:t>x</m:t>
            </m:r>
          </m:sub>
        </m:sSub>
      </m:oMath>
      <w:r w:rsidR="00624EF4" w:rsidRPr="00EC3E0A">
        <w:rPr>
          <w:rFonts w:eastAsia="SimSun" w:cs="Arial"/>
        </w:rPr>
        <w:t xml:space="preserve"> otherwise ships will benefit from distance travelled without any associated CO</w:t>
      </w:r>
      <w:r w:rsidR="00624EF4" w:rsidRPr="00EC3E0A">
        <w:rPr>
          <w:rFonts w:eastAsia="SimSun" w:cs="Arial"/>
          <w:vertAlign w:val="subscript"/>
        </w:rPr>
        <w:t>2</w:t>
      </w:r>
      <w:r w:rsidR="00624EF4" w:rsidRPr="00EC3E0A">
        <w:rPr>
          <w:rFonts w:eastAsia="SimSun" w:cs="Arial"/>
        </w:rPr>
        <w:t xml:space="preserve"> emission.</w:t>
      </w:r>
    </w:p>
    <w:p w14:paraId="58C433A4" w14:textId="77777777" w:rsidR="00EC3E0A" w:rsidRDefault="00EC3E0A" w:rsidP="00EC3E0A">
      <w:pPr>
        <w:pStyle w:val="ListParagraph"/>
        <w:widowControl w:val="0"/>
        <w:tabs>
          <w:tab w:val="clear" w:pos="851"/>
        </w:tabs>
        <w:autoSpaceDE w:val="0"/>
        <w:autoSpaceDN w:val="0"/>
        <w:adjustRightInd w:val="0"/>
        <w:snapToGrid w:val="0"/>
        <w:rPr>
          <w:rFonts w:eastAsia="SimSun" w:cs="Arial"/>
        </w:rPr>
      </w:pPr>
    </w:p>
    <w:p w14:paraId="48B2733D" w14:textId="68607DBA" w:rsidR="00186950" w:rsidRPr="00EC3E0A" w:rsidRDefault="00BE2035" w:rsidP="00EC3E0A">
      <w:pPr>
        <w:pStyle w:val="ListParagraph"/>
        <w:widowControl w:val="0"/>
        <w:numPr>
          <w:ilvl w:val="0"/>
          <w:numId w:val="19"/>
        </w:numPr>
        <w:tabs>
          <w:tab w:val="clear" w:pos="851"/>
        </w:tabs>
        <w:autoSpaceDE w:val="0"/>
        <w:autoSpaceDN w:val="0"/>
        <w:adjustRightInd w:val="0"/>
        <w:snapToGrid w:val="0"/>
        <w:rPr>
          <w:rFonts w:eastAsia="SimSun" w:cs="Arial"/>
        </w:rPr>
      </w:pPr>
      <w:r w:rsidRPr="00EC3E0A">
        <w:rPr>
          <w:rFonts w:eastAsia="SimSun" w:cs="Arial"/>
        </w:rPr>
        <w:t xml:space="preserve">The ship should report data for the </w:t>
      </w:r>
      <w:r w:rsidR="00862CE1" w:rsidRPr="00EC3E0A">
        <w:rPr>
          <w:rFonts w:eastAsia="SimSun" w:cs="Arial"/>
        </w:rPr>
        <w:t xml:space="preserve">excluded voyages to the Administration in accordance with </w:t>
      </w:r>
      <w:r w:rsidR="00A942CE" w:rsidRPr="00EC3E0A">
        <w:rPr>
          <w:rFonts w:eastAsia="SimSun" w:cs="Arial"/>
        </w:rPr>
        <w:t xml:space="preserve">Appendix </w:t>
      </w:r>
      <w:r w:rsidR="00BF4802" w:rsidRPr="00EC3E0A">
        <w:rPr>
          <w:rFonts w:eastAsia="SimSun" w:cs="Arial"/>
        </w:rPr>
        <w:t>[</w:t>
      </w:r>
      <w:r w:rsidR="00F53523" w:rsidRPr="00EC3E0A">
        <w:rPr>
          <w:rFonts w:eastAsia="SimSun" w:cs="Arial"/>
        </w:rPr>
        <w:t>2</w:t>
      </w:r>
      <w:r w:rsidR="00BF4802" w:rsidRPr="00EC3E0A">
        <w:rPr>
          <w:rFonts w:eastAsia="SimSun" w:cs="Arial"/>
        </w:rPr>
        <w:t>]</w:t>
      </w:r>
      <w:r w:rsidR="00A942CE" w:rsidRPr="00EC3E0A">
        <w:rPr>
          <w:rFonts w:eastAsia="SimSun" w:cs="Arial"/>
        </w:rPr>
        <w:t xml:space="preserve"> of these guidelines</w:t>
      </w:r>
      <w:r w:rsidR="006139BF" w:rsidRPr="00EC3E0A">
        <w:rPr>
          <w:rFonts w:eastAsia="SimSun" w:cs="Arial"/>
        </w:rPr>
        <w:t>.</w:t>
      </w:r>
      <w:r w:rsidR="00DF522B" w:rsidRPr="00EC3E0A">
        <w:rPr>
          <w:rFonts w:eastAsia="SimSun" w:cs="Arial"/>
        </w:rPr>
        <w:t xml:space="preserve"> </w:t>
      </w:r>
    </w:p>
    <w:p w14:paraId="1437FBDC" w14:textId="0F04C1D8" w:rsidR="009317BD" w:rsidRDefault="009317BD" w:rsidP="00186950">
      <w:pPr>
        <w:widowControl w:val="0"/>
        <w:tabs>
          <w:tab w:val="clear" w:pos="851"/>
        </w:tabs>
        <w:autoSpaceDE w:val="0"/>
        <w:autoSpaceDN w:val="0"/>
        <w:adjustRightInd w:val="0"/>
        <w:snapToGrid w:val="0"/>
        <w:rPr>
          <w:rFonts w:eastAsia="SimSun" w:cs="Arial"/>
        </w:rPr>
      </w:pPr>
    </w:p>
    <w:p w14:paraId="2B8672E0" w14:textId="38C6804F" w:rsidR="00151293" w:rsidRPr="009D468D" w:rsidRDefault="00151293" w:rsidP="00186950">
      <w:pPr>
        <w:widowControl w:val="0"/>
        <w:tabs>
          <w:tab w:val="clear" w:pos="851"/>
        </w:tabs>
        <w:autoSpaceDE w:val="0"/>
        <w:autoSpaceDN w:val="0"/>
        <w:adjustRightInd w:val="0"/>
        <w:snapToGrid w:val="0"/>
        <w:rPr>
          <w:rFonts w:eastAsia="SimSun" w:cs="Arial"/>
          <w:b/>
          <w:bCs/>
          <w:highlight w:val="lightGray"/>
          <w:u w:val="single"/>
        </w:rPr>
      </w:pPr>
      <w:r w:rsidRPr="009D468D">
        <w:rPr>
          <w:rFonts w:eastAsia="SimSun" w:cs="Arial"/>
          <w:b/>
          <w:bCs/>
          <w:highlight w:val="lightGray"/>
          <w:u w:val="single"/>
        </w:rPr>
        <w:t>4.2</w:t>
      </w:r>
      <w:r w:rsidRPr="009D468D">
        <w:rPr>
          <w:rFonts w:eastAsia="SimSun" w:cs="Arial"/>
          <w:b/>
          <w:bCs/>
          <w:highlight w:val="lightGray"/>
          <w:u w:val="single"/>
        </w:rPr>
        <w:tab/>
      </w:r>
      <m:oMath>
        <m:sSub>
          <m:sSubPr>
            <m:ctrlPr>
              <w:rPr>
                <w:rFonts w:ascii="Cambria Math" w:eastAsia="DengXian" w:hAnsi="Cambria Math" w:cs="Arial"/>
                <w:b/>
                <w:bCs/>
                <w:i/>
                <w:noProof/>
                <w:highlight w:val="lightGray"/>
                <w:u w:val="single"/>
              </w:rPr>
            </m:ctrlPr>
          </m:sSubPr>
          <m:e>
            <m:r>
              <m:rPr>
                <m:sty m:val="bi"/>
              </m:rPr>
              <w:rPr>
                <w:rFonts w:ascii="Cambria Math" w:eastAsia="DengXian" w:hAnsi="Cambria Math" w:cs="Arial"/>
                <w:noProof/>
                <w:highlight w:val="lightGray"/>
                <w:u w:val="single"/>
              </w:rPr>
              <m:t>AF</m:t>
            </m:r>
          </m:e>
          <m:sub>
            <m:r>
              <m:rPr>
                <m:sty m:val="bi"/>
              </m:rPr>
              <w:rPr>
                <w:rFonts w:ascii="Cambria Math" w:eastAsia="DengXian" w:hAnsi="Cambria Math" w:cs="Arial"/>
                <w:noProof/>
                <w:highlight w:val="lightGray"/>
                <w:u w:val="single"/>
              </w:rPr>
              <m:t>Tanker</m:t>
            </m:r>
          </m:sub>
        </m:sSub>
      </m:oMath>
      <w:r w:rsidRPr="009D468D">
        <w:rPr>
          <w:rFonts w:eastAsia="SimSun" w:cs="Arial"/>
          <w:b/>
          <w:bCs/>
          <w:highlight w:val="lightGray"/>
          <w:u w:val="single"/>
        </w:rPr>
        <w:t xml:space="preserve"> </w:t>
      </w:r>
      <w:r w:rsidR="007D2B63" w:rsidRPr="009D468D">
        <w:rPr>
          <w:rFonts w:eastAsia="SimSun" w:cs="Arial"/>
          <w:b/>
          <w:bCs/>
          <w:highlight w:val="lightGray"/>
          <w:u w:val="single"/>
        </w:rPr>
        <w:t xml:space="preserve">for </w:t>
      </w:r>
      <w:r w:rsidR="00463116" w:rsidRPr="009D468D">
        <w:rPr>
          <w:rFonts w:eastAsia="SimSun" w:cs="Arial"/>
          <w:b/>
          <w:bCs/>
          <w:highlight w:val="lightGray"/>
          <w:u w:val="single"/>
        </w:rPr>
        <w:t>C</w:t>
      </w:r>
      <w:r w:rsidR="007D2B63" w:rsidRPr="009D468D">
        <w:rPr>
          <w:rFonts w:eastAsia="SimSun" w:cs="Arial"/>
          <w:b/>
          <w:bCs/>
          <w:highlight w:val="lightGray"/>
          <w:u w:val="single"/>
        </w:rPr>
        <w:t xml:space="preserve">orrections to </w:t>
      </w:r>
      <w:r w:rsidR="00DE7BAA" w:rsidRPr="009D468D">
        <w:rPr>
          <w:rFonts w:eastAsia="SimSun" w:cs="Arial"/>
          <w:b/>
          <w:bCs/>
          <w:highlight w:val="lightGray"/>
          <w:u w:val="single"/>
        </w:rPr>
        <w:t xml:space="preserve">Shuttle Tankers or </w:t>
      </w:r>
      <w:r w:rsidR="007D2B63" w:rsidRPr="009D468D">
        <w:rPr>
          <w:rFonts w:eastAsia="SimSun" w:cs="Arial"/>
          <w:b/>
          <w:bCs/>
          <w:highlight w:val="lightGray"/>
          <w:u w:val="single"/>
        </w:rPr>
        <w:t>STS voyages on tankers</w:t>
      </w:r>
    </w:p>
    <w:p w14:paraId="0BB8BB17" w14:textId="77777777" w:rsidR="007D2B63" w:rsidRPr="009D468D" w:rsidRDefault="007D2B63" w:rsidP="00186950">
      <w:pPr>
        <w:widowControl w:val="0"/>
        <w:tabs>
          <w:tab w:val="clear" w:pos="851"/>
        </w:tabs>
        <w:autoSpaceDE w:val="0"/>
        <w:autoSpaceDN w:val="0"/>
        <w:adjustRightInd w:val="0"/>
        <w:snapToGrid w:val="0"/>
        <w:rPr>
          <w:rFonts w:eastAsia="SimSun" w:cs="Arial"/>
          <w:highlight w:val="lightGray"/>
          <w:u w:val="single"/>
        </w:rPr>
      </w:pPr>
    </w:p>
    <w:p w14:paraId="69CA4D53" w14:textId="2A2F677E" w:rsidR="00463116" w:rsidRPr="009D468D" w:rsidRDefault="002C05E1" w:rsidP="00186950">
      <w:pPr>
        <w:widowControl w:val="0"/>
        <w:tabs>
          <w:tab w:val="clear" w:pos="851"/>
        </w:tabs>
        <w:autoSpaceDE w:val="0"/>
        <w:autoSpaceDN w:val="0"/>
        <w:adjustRightInd w:val="0"/>
        <w:snapToGrid w:val="0"/>
        <w:rPr>
          <w:rFonts w:eastAsia="SimSun" w:cs="Arial"/>
          <w:highlight w:val="lightGray"/>
          <w:u w:val="single"/>
        </w:rPr>
      </w:pPr>
      <w:r w:rsidRPr="009D468D">
        <w:rPr>
          <w:rFonts w:eastAsia="SimSun" w:cs="Arial"/>
          <w:highlight w:val="lightGray"/>
          <w:u w:val="single"/>
        </w:rPr>
        <w:t>Tankers engaged in STS operations as defined above in paragraph</w:t>
      </w:r>
      <w:r w:rsidR="00A973E5" w:rsidRPr="009D468D">
        <w:rPr>
          <w:rFonts w:eastAsia="SimSun" w:cs="Arial"/>
          <w:highlight w:val="lightGray"/>
          <w:u w:val="single"/>
        </w:rPr>
        <w:t xml:space="preserve"> 2.9 may apply</w:t>
      </w:r>
      <w:r w:rsidR="00F90147" w:rsidRPr="009D468D">
        <w:rPr>
          <w:rFonts w:eastAsia="SimSun" w:cs="Arial"/>
          <w:highlight w:val="lightGray"/>
          <w:u w:val="single"/>
        </w:rPr>
        <w:t xml:space="preserve"> the correction factor </w:t>
      </w:r>
      <w:proofErr w:type="spellStart"/>
      <w:proofErr w:type="gramStart"/>
      <w:r w:rsidR="00494B53" w:rsidRPr="009D468D">
        <w:rPr>
          <w:rFonts w:eastAsia="SimSun" w:cs="Arial"/>
          <w:i/>
          <w:iCs/>
          <w:highlight w:val="lightGray"/>
          <w:u w:val="single"/>
        </w:rPr>
        <w:t>A</w:t>
      </w:r>
      <w:r w:rsidR="00F90147" w:rsidRPr="009D468D">
        <w:rPr>
          <w:rFonts w:eastAsia="SimSun" w:cs="Arial"/>
          <w:i/>
          <w:iCs/>
          <w:highlight w:val="lightGray"/>
          <w:u w:val="single"/>
        </w:rPr>
        <w:t>F</w:t>
      </w:r>
      <w:r w:rsidR="00DE7BAA" w:rsidRPr="009D468D">
        <w:rPr>
          <w:rFonts w:eastAsia="SimSun" w:cs="Arial"/>
          <w:i/>
          <w:iCs/>
          <w:highlight w:val="lightGray"/>
          <w:u w:val="single"/>
          <w:vertAlign w:val="subscript"/>
        </w:rPr>
        <w:t>Tanker,STS</w:t>
      </w:r>
      <w:proofErr w:type="spellEnd"/>
      <w:proofErr w:type="gramEnd"/>
      <w:r w:rsidR="00C633B5" w:rsidRPr="009D468D">
        <w:rPr>
          <w:rFonts w:eastAsia="SimSun" w:cs="Arial"/>
          <w:highlight w:val="lightGray"/>
          <w:u w:val="single"/>
        </w:rPr>
        <w:t xml:space="preserve"> to </w:t>
      </w:r>
      <w:r w:rsidR="00E664B3" w:rsidRPr="009D468D">
        <w:rPr>
          <w:rFonts w:eastAsia="SimSun" w:cs="Arial"/>
          <w:highlight w:val="lightGray"/>
          <w:u w:val="single"/>
        </w:rPr>
        <w:t xml:space="preserve">all fuel consumption </w:t>
      </w:r>
      <w:r w:rsidR="00120E73" w:rsidRPr="009D468D">
        <w:rPr>
          <w:rFonts w:eastAsia="SimSun" w:cs="Arial"/>
          <w:highlight w:val="lightGray"/>
          <w:u w:val="single"/>
        </w:rPr>
        <w:t>relating to STS operation</w:t>
      </w:r>
      <w:r w:rsidR="00C07007" w:rsidRPr="009D468D">
        <w:rPr>
          <w:rFonts w:eastAsia="SimSun" w:cs="Arial"/>
          <w:highlight w:val="lightGray"/>
          <w:u w:val="single"/>
        </w:rPr>
        <w:t>s</w:t>
      </w:r>
      <w:r w:rsidR="00120E73" w:rsidRPr="009D468D">
        <w:rPr>
          <w:rFonts w:eastAsia="SimSun" w:cs="Arial"/>
          <w:highlight w:val="lightGray"/>
          <w:u w:val="single"/>
        </w:rPr>
        <w:t>, including cargo transfer at offshore location, voyage, cargo discharge and waiting periods at anchor</w:t>
      </w:r>
      <w:r w:rsidR="00F9488D" w:rsidRPr="009D468D">
        <w:rPr>
          <w:rFonts w:eastAsia="SimSun" w:cs="Arial"/>
          <w:highlight w:val="lightGray"/>
          <w:u w:val="single"/>
        </w:rPr>
        <w:t xml:space="preserve"> or drifting during which the ship reports being part of a</w:t>
      </w:r>
      <w:r w:rsidR="00301B24" w:rsidRPr="009D468D">
        <w:rPr>
          <w:rFonts w:eastAsia="SimSun" w:cs="Arial"/>
          <w:highlight w:val="lightGray"/>
          <w:u w:val="single"/>
        </w:rPr>
        <w:t>n</w:t>
      </w:r>
      <w:r w:rsidR="00F9488D" w:rsidRPr="009D468D">
        <w:rPr>
          <w:rFonts w:eastAsia="SimSun" w:cs="Arial"/>
          <w:highlight w:val="lightGray"/>
          <w:u w:val="single"/>
        </w:rPr>
        <w:t xml:space="preserve"> STS operation and voyage related</w:t>
      </w:r>
      <w:r w:rsidR="00400C75" w:rsidRPr="009D468D">
        <w:rPr>
          <w:rFonts w:eastAsia="SimSun" w:cs="Arial"/>
          <w:highlight w:val="lightGray"/>
          <w:u w:val="single"/>
        </w:rPr>
        <w:t>.</w:t>
      </w:r>
    </w:p>
    <w:p w14:paraId="588B1587" w14:textId="77777777" w:rsidR="000D1C60" w:rsidRPr="009D468D" w:rsidRDefault="000D1C60" w:rsidP="00186950">
      <w:pPr>
        <w:widowControl w:val="0"/>
        <w:tabs>
          <w:tab w:val="clear" w:pos="851"/>
        </w:tabs>
        <w:autoSpaceDE w:val="0"/>
        <w:autoSpaceDN w:val="0"/>
        <w:adjustRightInd w:val="0"/>
        <w:snapToGrid w:val="0"/>
        <w:rPr>
          <w:rFonts w:eastAsia="SimSun" w:cs="Arial"/>
          <w:highlight w:val="lightGray"/>
          <w:u w:val="single"/>
        </w:rPr>
      </w:pPr>
    </w:p>
    <w:p w14:paraId="3D2D38CB" w14:textId="2A495314" w:rsidR="000D1C60" w:rsidRPr="009D468D" w:rsidRDefault="000D1C60" w:rsidP="00186950">
      <w:pPr>
        <w:widowControl w:val="0"/>
        <w:tabs>
          <w:tab w:val="clear" w:pos="851"/>
        </w:tabs>
        <w:autoSpaceDE w:val="0"/>
        <w:autoSpaceDN w:val="0"/>
        <w:adjustRightInd w:val="0"/>
        <w:snapToGrid w:val="0"/>
        <w:rPr>
          <w:rFonts w:eastAsia="SimSun" w:cs="Arial"/>
          <w:highlight w:val="lightGray"/>
          <w:u w:val="single"/>
        </w:rPr>
      </w:pPr>
      <w:r w:rsidRPr="009D468D">
        <w:rPr>
          <w:rFonts w:eastAsia="SimSun" w:cs="Arial"/>
          <w:highlight w:val="lightGray"/>
          <w:u w:val="single"/>
        </w:rPr>
        <w:t xml:space="preserve">The correction factor may only be applied if the voyage leg between cargo loading and cargo discharging </w:t>
      </w:r>
      <w:r w:rsidR="003838CA" w:rsidRPr="009D468D">
        <w:rPr>
          <w:rFonts w:eastAsia="SimSun" w:cs="Arial"/>
          <w:highlight w:val="lightGray"/>
          <w:u w:val="single"/>
        </w:rPr>
        <w:t>locations does not exceed 600 nautical miles and the time for each voyage leg</w:t>
      </w:r>
      <w:r w:rsidR="00587571" w:rsidRPr="009D468D">
        <w:rPr>
          <w:rFonts w:eastAsia="SimSun" w:cs="Arial"/>
          <w:highlight w:val="lightGray"/>
          <w:u w:val="single"/>
        </w:rPr>
        <w:t xml:space="preserve"> (which does not include</w:t>
      </w:r>
      <w:r w:rsidR="009B3E67" w:rsidRPr="009D468D">
        <w:rPr>
          <w:rFonts w:eastAsia="SimSun" w:cs="Arial"/>
          <w:highlight w:val="lightGray"/>
          <w:u w:val="single"/>
        </w:rPr>
        <w:t xml:space="preserve"> port or discharge time)</w:t>
      </w:r>
      <w:r w:rsidR="00AF4913" w:rsidRPr="009D468D">
        <w:rPr>
          <w:rFonts w:eastAsia="SimSun" w:cs="Arial"/>
          <w:highlight w:val="lightGray"/>
          <w:u w:val="single"/>
        </w:rPr>
        <w:t xml:space="preserve"> is limited to 72 hours.</w:t>
      </w:r>
    </w:p>
    <w:p w14:paraId="1AD9E850" w14:textId="77777777" w:rsidR="009B67B3" w:rsidRPr="009D468D" w:rsidRDefault="009B67B3" w:rsidP="00186950">
      <w:pPr>
        <w:widowControl w:val="0"/>
        <w:tabs>
          <w:tab w:val="clear" w:pos="851"/>
        </w:tabs>
        <w:autoSpaceDE w:val="0"/>
        <w:autoSpaceDN w:val="0"/>
        <w:adjustRightInd w:val="0"/>
        <w:snapToGrid w:val="0"/>
        <w:rPr>
          <w:rFonts w:eastAsia="SimSun" w:cs="Arial"/>
          <w:highlight w:val="lightGray"/>
          <w:u w:val="single"/>
        </w:rPr>
      </w:pPr>
    </w:p>
    <w:p w14:paraId="4882A880" w14:textId="1B0DC959" w:rsidR="00092165" w:rsidRPr="009D468D" w:rsidRDefault="00092165" w:rsidP="00186950">
      <w:pPr>
        <w:widowControl w:val="0"/>
        <w:tabs>
          <w:tab w:val="clear" w:pos="851"/>
        </w:tabs>
        <w:autoSpaceDE w:val="0"/>
        <w:autoSpaceDN w:val="0"/>
        <w:adjustRightInd w:val="0"/>
        <w:snapToGrid w:val="0"/>
        <w:rPr>
          <w:rFonts w:eastAsia="SimSun" w:cs="Arial"/>
          <w:highlight w:val="lightGray"/>
          <w:u w:val="single"/>
        </w:rPr>
      </w:pPr>
      <w:r w:rsidRPr="009D468D">
        <w:rPr>
          <w:rFonts w:eastAsia="SimSun" w:cs="Arial"/>
          <w:highlight w:val="lightGray"/>
          <w:u w:val="single"/>
        </w:rPr>
        <w:t>The correction is calculated as:</w:t>
      </w:r>
    </w:p>
    <w:p w14:paraId="144BFC40" w14:textId="77777777" w:rsidR="00222CB5" w:rsidRPr="009D468D" w:rsidRDefault="00222CB5" w:rsidP="00186950">
      <w:pPr>
        <w:widowControl w:val="0"/>
        <w:tabs>
          <w:tab w:val="clear" w:pos="851"/>
        </w:tabs>
        <w:autoSpaceDE w:val="0"/>
        <w:autoSpaceDN w:val="0"/>
        <w:adjustRightInd w:val="0"/>
        <w:snapToGrid w:val="0"/>
        <w:rPr>
          <w:rFonts w:eastAsia="SimSun" w:cs="Arial"/>
          <w:highlight w:val="lightGray"/>
          <w:u w:val="single"/>
        </w:rPr>
      </w:pPr>
    </w:p>
    <w:p w14:paraId="520BA00A" w14:textId="2DB5A628" w:rsidR="00222CB5" w:rsidRPr="009D468D" w:rsidRDefault="00B64C7C" w:rsidP="00186950">
      <w:pPr>
        <w:widowControl w:val="0"/>
        <w:tabs>
          <w:tab w:val="clear" w:pos="851"/>
        </w:tabs>
        <w:autoSpaceDE w:val="0"/>
        <w:autoSpaceDN w:val="0"/>
        <w:adjustRightInd w:val="0"/>
        <w:snapToGrid w:val="0"/>
        <w:rPr>
          <w:rFonts w:eastAsia="SimSun" w:cs="Arial"/>
          <w:highlight w:val="lightGray"/>
          <w:u w:val="single"/>
        </w:rPr>
      </w:pPr>
      <m:oMathPara>
        <m:oMath>
          <m:sSub>
            <m:sSubPr>
              <m:ctrlPr>
                <w:rPr>
                  <w:rFonts w:ascii="Cambria Math" w:eastAsia="SimSun" w:hAnsi="Cambria Math" w:cs="Arial"/>
                  <w:i/>
                  <w:highlight w:val="lightGray"/>
                  <w:u w:val="single"/>
                </w:rPr>
              </m:ctrlPr>
            </m:sSubPr>
            <m:e>
              <m:r>
                <w:rPr>
                  <w:rFonts w:ascii="Cambria Math" w:eastAsia="SimSun" w:hAnsi="Cambria Math" w:cs="Arial"/>
                  <w:highlight w:val="lightGray"/>
                  <w:u w:val="single"/>
                </w:rPr>
                <m:t>AF</m:t>
              </m:r>
            </m:e>
            <m:sub>
              <m:r>
                <w:rPr>
                  <w:rFonts w:ascii="Cambria Math" w:eastAsia="SimSun" w:hAnsi="Cambria Math" w:cs="Arial"/>
                  <w:highlight w:val="lightGray"/>
                  <w:u w:val="single"/>
                </w:rPr>
                <m:t>Tanker,STS</m:t>
              </m:r>
            </m:sub>
          </m:sSub>
          <m:r>
            <w:rPr>
              <w:rFonts w:ascii="Cambria Math" w:eastAsia="SimSun" w:hAnsi="Cambria Math" w:cs="Arial"/>
              <w:highlight w:val="lightGray"/>
              <w:u w:val="single"/>
            </w:rPr>
            <m:t>=6.1742×</m:t>
          </m:r>
          <m:sSup>
            <m:sSupPr>
              <m:ctrlPr>
                <w:rPr>
                  <w:rFonts w:ascii="Cambria Math" w:eastAsia="SimSun" w:hAnsi="Cambria Math" w:cs="Arial"/>
                  <w:i/>
                  <w:highlight w:val="lightGray"/>
                  <w:u w:val="single"/>
                </w:rPr>
              </m:ctrlPr>
            </m:sSupPr>
            <m:e>
              <m:r>
                <w:rPr>
                  <w:rFonts w:ascii="Cambria Math" w:eastAsia="SimSun" w:hAnsi="Cambria Math" w:cs="Arial"/>
                  <w:highlight w:val="lightGray"/>
                  <w:u w:val="single"/>
                </w:rPr>
                <m:t>DWT</m:t>
              </m:r>
            </m:e>
            <m:sup>
              <m:r>
                <w:rPr>
                  <w:rFonts w:ascii="Cambria Math" w:eastAsia="SimSun" w:hAnsi="Cambria Math" w:cs="Arial"/>
                  <w:highlight w:val="lightGray"/>
                  <w:u w:val="single"/>
                </w:rPr>
                <m:t>-0.246</m:t>
              </m:r>
            </m:sup>
          </m:sSup>
        </m:oMath>
      </m:oMathPara>
    </w:p>
    <w:p w14:paraId="1971CB94" w14:textId="77777777" w:rsidR="00092165" w:rsidRPr="009D468D" w:rsidRDefault="00092165" w:rsidP="00186950">
      <w:pPr>
        <w:widowControl w:val="0"/>
        <w:tabs>
          <w:tab w:val="clear" w:pos="851"/>
        </w:tabs>
        <w:autoSpaceDE w:val="0"/>
        <w:autoSpaceDN w:val="0"/>
        <w:adjustRightInd w:val="0"/>
        <w:snapToGrid w:val="0"/>
        <w:rPr>
          <w:rFonts w:eastAsia="SimSun" w:cs="Arial"/>
          <w:highlight w:val="lightGray"/>
          <w:u w:val="single"/>
        </w:rPr>
      </w:pPr>
    </w:p>
    <w:p w14:paraId="2C7B8D95" w14:textId="010872D8" w:rsidR="009B67B3" w:rsidRPr="009D468D" w:rsidRDefault="00EC2591" w:rsidP="00186950">
      <w:pPr>
        <w:widowControl w:val="0"/>
        <w:tabs>
          <w:tab w:val="clear" w:pos="851"/>
        </w:tabs>
        <w:autoSpaceDE w:val="0"/>
        <w:autoSpaceDN w:val="0"/>
        <w:adjustRightInd w:val="0"/>
        <w:snapToGrid w:val="0"/>
        <w:rPr>
          <w:rFonts w:eastAsia="SimSun" w:cs="Arial"/>
          <w:highlight w:val="lightGray"/>
          <w:u w:val="single"/>
        </w:rPr>
      </w:pPr>
      <w:r w:rsidRPr="009D468D">
        <w:rPr>
          <w:rFonts w:eastAsia="SimSun" w:cs="Arial"/>
          <w:highlight w:val="lightGray"/>
          <w:u w:val="single"/>
        </w:rPr>
        <w:t>Where</w:t>
      </w:r>
      <w:r w:rsidR="002A5B40" w:rsidRPr="009D468D">
        <w:rPr>
          <w:rFonts w:eastAsia="SimSun" w:cs="Arial"/>
          <w:highlight w:val="lightGray"/>
          <w:u w:val="single"/>
        </w:rPr>
        <w:t xml:space="preserve"> </w:t>
      </w:r>
      <w:proofErr w:type="spellStart"/>
      <w:proofErr w:type="gramStart"/>
      <w:r w:rsidR="002A5B40" w:rsidRPr="009D468D">
        <w:rPr>
          <w:rFonts w:eastAsia="SimSun" w:cs="Arial"/>
          <w:i/>
          <w:iCs/>
          <w:highlight w:val="lightGray"/>
          <w:u w:val="single"/>
        </w:rPr>
        <w:t>AF</w:t>
      </w:r>
      <w:r w:rsidR="00DE7BAA" w:rsidRPr="009D468D">
        <w:rPr>
          <w:rFonts w:eastAsia="SimSun" w:cs="Arial"/>
          <w:i/>
          <w:iCs/>
          <w:highlight w:val="lightGray"/>
          <w:u w:val="single"/>
          <w:vertAlign w:val="subscript"/>
        </w:rPr>
        <w:t>Tanker,S</w:t>
      </w:r>
      <w:r w:rsidR="002A5B40" w:rsidRPr="009D468D">
        <w:rPr>
          <w:rFonts w:eastAsia="SimSun" w:cs="Arial"/>
          <w:i/>
          <w:iCs/>
          <w:highlight w:val="lightGray"/>
          <w:u w:val="single"/>
          <w:vertAlign w:val="subscript"/>
        </w:rPr>
        <w:t>TS</w:t>
      </w:r>
      <w:proofErr w:type="spellEnd"/>
      <w:proofErr w:type="gramEnd"/>
      <w:r w:rsidR="00C40C36" w:rsidRPr="009D468D">
        <w:rPr>
          <w:rFonts w:eastAsia="SimSun" w:cs="Arial"/>
          <w:highlight w:val="lightGray"/>
          <w:u w:val="single"/>
        </w:rPr>
        <w:t xml:space="preserve"> is applied, </w:t>
      </w:r>
      <w:proofErr w:type="spellStart"/>
      <w:r w:rsidR="00C40C36" w:rsidRPr="009D468D">
        <w:rPr>
          <w:rFonts w:eastAsia="SimSun" w:cs="Arial"/>
          <w:i/>
          <w:iCs/>
          <w:highlight w:val="lightGray"/>
          <w:u w:val="single"/>
        </w:rPr>
        <w:t>FC</w:t>
      </w:r>
      <w:r w:rsidR="00C40C36" w:rsidRPr="009D468D">
        <w:rPr>
          <w:rFonts w:eastAsia="SimSun" w:cs="Arial"/>
          <w:i/>
          <w:iCs/>
          <w:highlight w:val="lightGray"/>
          <w:u w:val="single"/>
          <w:vertAlign w:val="subscript"/>
        </w:rPr>
        <w:t>electrical</w:t>
      </w:r>
      <w:proofErr w:type="spellEnd"/>
      <w:r w:rsidR="00C40C36" w:rsidRPr="009D468D">
        <w:rPr>
          <w:rFonts w:eastAsia="SimSun" w:cs="Arial"/>
          <w:i/>
          <w:iCs/>
          <w:highlight w:val="lightGray"/>
          <w:u w:val="single"/>
        </w:rPr>
        <w:t xml:space="preserve">, </w:t>
      </w:r>
      <w:proofErr w:type="spellStart"/>
      <w:r w:rsidR="00C40C36" w:rsidRPr="009D468D">
        <w:rPr>
          <w:rFonts w:eastAsia="SimSun" w:cs="Arial"/>
          <w:i/>
          <w:iCs/>
          <w:highlight w:val="lightGray"/>
          <w:u w:val="single"/>
        </w:rPr>
        <w:t>FC</w:t>
      </w:r>
      <w:r w:rsidR="002A5B40" w:rsidRPr="009D468D">
        <w:rPr>
          <w:rFonts w:eastAsia="SimSun" w:cs="Arial"/>
          <w:i/>
          <w:iCs/>
          <w:highlight w:val="lightGray"/>
          <w:u w:val="single"/>
          <w:vertAlign w:val="subscript"/>
        </w:rPr>
        <w:t>boiler</w:t>
      </w:r>
      <w:proofErr w:type="spellEnd"/>
      <w:r w:rsidR="002A5B40" w:rsidRPr="009D468D">
        <w:rPr>
          <w:rFonts w:eastAsia="SimSun" w:cs="Arial"/>
          <w:i/>
          <w:iCs/>
          <w:highlight w:val="lightGray"/>
          <w:u w:val="single"/>
        </w:rPr>
        <w:t xml:space="preserve"> </w:t>
      </w:r>
      <w:r w:rsidR="002A5B40" w:rsidRPr="009D468D">
        <w:rPr>
          <w:rFonts w:eastAsia="SimSun" w:cs="Arial"/>
          <w:highlight w:val="lightGray"/>
          <w:u w:val="single"/>
        </w:rPr>
        <w:t xml:space="preserve">and </w:t>
      </w:r>
      <w:proofErr w:type="spellStart"/>
      <w:r w:rsidR="002A5B40" w:rsidRPr="009D468D">
        <w:rPr>
          <w:rFonts w:eastAsia="SimSun" w:cs="Arial"/>
          <w:i/>
          <w:iCs/>
          <w:highlight w:val="lightGray"/>
          <w:u w:val="single"/>
        </w:rPr>
        <w:t>FC</w:t>
      </w:r>
      <w:r w:rsidR="002A5B40" w:rsidRPr="009D468D">
        <w:rPr>
          <w:rFonts w:eastAsia="SimSun" w:cs="Arial"/>
          <w:i/>
          <w:iCs/>
          <w:highlight w:val="lightGray"/>
          <w:u w:val="single"/>
          <w:vertAlign w:val="subscript"/>
        </w:rPr>
        <w:t>others</w:t>
      </w:r>
      <w:proofErr w:type="spellEnd"/>
      <w:r w:rsidR="005E5B16" w:rsidRPr="009D468D">
        <w:rPr>
          <w:rFonts w:eastAsia="SimSun" w:cs="Arial"/>
          <w:highlight w:val="lightGray"/>
          <w:u w:val="single"/>
        </w:rPr>
        <w:t xml:space="preserve"> should not be used</w:t>
      </w:r>
      <w:r w:rsidR="0092253F" w:rsidRPr="009D468D">
        <w:rPr>
          <w:rFonts w:eastAsia="SimSun" w:cs="Arial"/>
          <w:highlight w:val="lightGray"/>
          <w:u w:val="single"/>
        </w:rPr>
        <w:t>.</w:t>
      </w:r>
    </w:p>
    <w:p w14:paraId="3C2A70DB" w14:textId="433857BA" w:rsidR="00DE7BAA" w:rsidRPr="009D468D" w:rsidRDefault="00DE7BAA" w:rsidP="00186950">
      <w:pPr>
        <w:widowControl w:val="0"/>
        <w:tabs>
          <w:tab w:val="clear" w:pos="851"/>
        </w:tabs>
        <w:autoSpaceDE w:val="0"/>
        <w:autoSpaceDN w:val="0"/>
        <w:adjustRightInd w:val="0"/>
        <w:snapToGrid w:val="0"/>
        <w:rPr>
          <w:rFonts w:eastAsia="SimSun" w:cs="Arial"/>
          <w:highlight w:val="lightGray"/>
          <w:u w:val="single"/>
        </w:rPr>
      </w:pPr>
    </w:p>
    <w:p w14:paraId="4DE62588" w14:textId="6357A5F1" w:rsidR="00DE7BAA" w:rsidRPr="009D468D" w:rsidRDefault="00DE7BAA" w:rsidP="00DE7BAA">
      <w:pPr>
        <w:tabs>
          <w:tab w:val="clear" w:pos="851"/>
        </w:tabs>
        <w:jc w:val="left"/>
        <w:rPr>
          <w:rFonts w:eastAsia="SimSun" w:cs="Arial"/>
          <w:szCs w:val="22"/>
          <w:highlight w:val="lightGray"/>
          <w:u w:val="single"/>
          <w:lang w:val="en-GB" w:eastAsia="zh-CN"/>
        </w:rPr>
      </w:pPr>
      <w:r w:rsidRPr="009D468D">
        <w:rPr>
          <w:rFonts w:eastAsia="SimSun" w:cs="Arial"/>
          <w:szCs w:val="22"/>
          <w:highlight w:val="lightGray"/>
          <w:u w:val="single"/>
          <w:lang w:val="en-GB" w:eastAsia="zh-CN"/>
        </w:rPr>
        <w:t xml:space="preserve">Shuttle tankers equipped with Dynamic Positioning </w:t>
      </w:r>
      <w:r w:rsidR="001943D1" w:rsidRPr="009D468D">
        <w:rPr>
          <w:rFonts w:eastAsia="SimSun" w:cs="Arial"/>
          <w:szCs w:val="22"/>
          <w:highlight w:val="lightGray"/>
          <w:u w:val="single"/>
          <w:lang w:val="en-GB" w:eastAsia="zh-CN"/>
        </w:rPr>
        <w:t>may</w:t>
      </w:r>
      <w:r w:rsidRPr="009D468D">
        <w:rPr>
          <w:rFonts w:eastAsia="SimSun" w:cs="Arial"/>
          <w:szCs w:val="22"/>
          <w:highlight w:val="lightGray"/>
          <w:u w:val="single"/>
          <w:lang w:val="en-GB" w:eastAsia="zh-CN"/>
        </w:rPr>
        <w:t xml:space="preserve"> apply the correction factor </w:t>
      </w:r>
      <w:proofErr w:type="spellStart"/>
      <w:proofErr w:type="gramStart"/>
      <w:r w:rsidRPr="009D468D">
        <w:rPr>
          <w:rFonts w:eastAsia="SimSun" w:cs="Arial"/>
          <w:i/>
          <w:iCs/>
          <w:szCs w:val="22"/>
          <w:highlight w:val="lightGray"/>
          <w:u w:val="single"/>
          <w:lang w:val="en-GB" w:eastAsia="zh-CN"/>
        </w:rPr>
        <w:t>AF</w:t>
      </w:r>
      <w:r w:rsidRPr="009D468D">
        <w:rPr>
          <w:rFonts w:eastAsia="SimSun" w:cs="Arial"/>
          <w:i/>
          <w:iCs/>
          <w:szCs w:val="22"/>
          <w:highlight w:val="lightGray"/>
          <w:u w:val="single"/>
          <w:vertAlign w:val="subscript"/>
          <w:lang w:val="en-GB" w:eastAsia="zh-CN"/>
        </w:rPr>
        <w:t>Tanker,Shuttle</w:t>
      </w:r>
      <w:proofErr w:type="spellEnd"/>
      <w:proofErr w:type="gramEnd"/>
      <w:r w:rsidRPr="009D468D">
        <w:rPr>
          <w:rFonts w:eastAsia="SimSun" w:cs="Arial"/>
          <w:szCs w:val="22"/>
          <w:highlight w:val="lightGray"/>
          <w:u w:val="single"/>
          <w:lang w:val="en-GB" w:eastAsia="zh-CN"/>
        </w:rPr>
        <w:t xml:space="preserve"> </w:t>
      </w:r>
      <w:r w:rsidR="00CC418A" w:rsidRPr="009D468D">
        <w:rPr>
          <w:rFonts w:eastAsia="SimSun" w:cs="Arial"/>
          <w:szCs w:val="22"/>
          <w:highlight w:val="lightGray"/>
          <w:u w:val="single"/>
          <w:lang w:val="en-GB" w:eastAsia="zh-CN"/>
        </w:rPr>
        <w:t>to total fuel</w:t>
      </w:r>
      <w:r w:rsidR="005B79A2">
        <w:rPr>
          <w:rFonts w:eastAsia="SimSun" w:cs="Arial"/>
          <w:szCs w:val="22"/>
          <w:highlight w:val="lightGray"/>
          <w:u w:val="single"/>
          <w:lang w:val="en-GB" w:eastAsia="zh-CN"/>
        </w:rPr>
        <w:t xml:space="preserve"> consumption</w:t>
      </w:r>
      <w:r w:rsidRPr="009D468D">
        <w:rPr>
          <w:rFonts w:eastAsia="SimSun" w:cs="Arial"/>
          <w:szCs w:val="22"/>
          <w:highlight w:val="lightGray"/>
          <w:u w:val="single"/>
          <w:lang w:val="en-GB" w:eastAsia="zh-CN"/>
        </w:rPr>
        <w:t>:</w:t>
      </w:r>
    </w:p>
    <w:p w14:paraId="113AA3EE" w14:textId="77777777" w:rsidR="00DE7BAA" w:rsidRPr="009D468D" w:rsidRDefault="00DE7BAA" w:rsidP="00DE7BAA">
      <w:pPr>
        <w:tabs>
          <w:tab w:val="clear" w:pos="851"/>
        </w:tabs>
        <w:jc w:val="left"/>
        <w:rPr>
          <w:rFonts w:eastAsia="SimSun" w:cs="Arial"/>
          <w:szCs w:val="22"/>
          <w:highlight w:val="lightGray"/>
          <w:u w:val="single"/>
          <w:lang w:val="en-GB" w:eastAsia="zh-CN"/>
        </w:rPr>
      </w:pPr>
    </w:p>
    <w:p w14:paraId="00BA0A54" w14:textId="49F28D83" w:rsidR="00DE7BAA" w:rsidRPr="009D468D" w:rsidRDefault="00DE7BAA" w:rsidP="00DE7BAA">
      <w:pPr>
        <w:tabs>
          <w:tab w:val="clear" w:pos="851"/>
        </w:tabs>
        <w:jc w:val="left"/>
        <w:rPr>
          <w:rFonts w:eastAsia="SimSun" w:cs="Arial"/>
          <w:szCs w:val="22"/>
          <w:highlight w:val="lightGray"/>
          <w:u w:val="single"/>
          <w:lang w:val="en-GB" w:eastAsia="zh-CN"/>
        </w:rPr>
      </w:pPr>
      <w:r w:rsidRPr="009D468D">
        <w:rPr>
          <w:rFonts w:eastAsia="SimSun" w:cs="Arial"/>
          <w:szCs w:val="22"/>
          <w:highlight w:val="lightGray"/>
          <w:u w:val="single"/>
          <w:lang w:val="en-GB" w:eastAsia="zh-CN"/>
        </w:rPr>
        <w:t>The correction factor is calculated as:</w:t>
      </w:r>
    </w:p>
    <w:p w14:paraId="7C2AE52B" w14:textId="77777777" w:rsidR="00DE7BAA" w:rsidRPr="009D468D" w:rsidRDefault="00DE7BAA" w:rsidP="00DE7BAA">
      <w:pPr>
        <w:tabs>
          <w:tab w:val="clear" w:pos="851"/>
        </w:tabs>
        <w:jc w:val="left"/>
        <w:rPr>
          <w:rFonts w:eastAsia="SimSun" w:cs="Arial"/>
          <w:szCs w:val="22"/>
          <w:highlight w:val="lightGray"/>
          <w:u w:val="single"/>
          <w:lang w:val="en-GB" w:eastAsia="zh-CN"/>
        </w:rPr>
      </w:pPr>
    </w:p>
    <w:p w14:paraId="14A6ACB8" w14:textId="479B17BE" w:rsidR="00DE7BAA" w:rsidRPr="009D468D" w:rsidRDefault="00B64C7C" w:rsidP="00DE7BAA">
      <w:pPr>
        <w:widowControl w:val="0"/>
        <w:tabs>
          <w:tab w:val="clear" w:pos="851"/>
        </w:tabs>
        <w:autoSpaceDE w:val="0"/>
        <w:autoSpaceDN w:val="0"/>
        <w:adjustRightInd w:val="0"/>
        <w:snapToGrid w:val="0"/>
        <w:rPr>
          <w:rFonts w:eastAsia="SimSun" w:cs="Arial"/>
          <w:highlight w:val="lightGray"/>
          <w:u w:val="single"/>
        </w:rPr>
      </w:pPr>
      <m:oMathPara>
        <m:oMath>
          <m:sSub>
            <m:sSubPr>
              <m:ctrlPr>
                <w:rPr>
                  <w:rFonts w:ascii="Cambria Math" w:eastAsia="SimSun" w:hAnsi="Cambria Math" w:cs="Arial"/>
                  <w:i/>
                  <w:highlight w:val="lightGray"/>
                  <w:u w:val="single"/>
                </w:rPr>
              </m:ctrlPr>
            </m:sSubPr>
            <m:e>
              <m:r>
                <w:rPr>
                  <w:rFonts w:ascii="Cambria Math" w:eastAsia="SimSun" w:hAnsi="Cambria Math" w:cs="Arial"/>
                  <w:highlight w:val="lightGray"/>
                  <w:u w:val="single"/>
                </w:rPr>
                <m:t>AF</m:t>
              </m:r>
            </m:e>
            <m:sub>
              <m:r>
                <w:rPr>
                  <w:rFonts w:ascii="Cambria Math" w:eastAsia="SimSun" w:hAnsi="Cambria Math" w:cs="Arial"/>
                  <w:highlight w:val="lightGray"/>
                  <w:u w:val="single"/>
                </w:rPr>
                <m:t>Tanker,Shuttle</m:t>
              </m:r>
            </m:sub>
          </m:sSub>
          <m:r>
            <w:rPr>
              <w:rFonts w:ascii="Cambria Math" w:eastAsia="SimSun" w:hAnsi="Cambria Math" w:cs="Arial"/>
              <w:highlight w:val="lightGray"/>
              <w:u w:val="single"/>
            </w:rPr>
            <m:t>=</m:t>
          </m:r>
          <m:r>
            <w:rPr>
              <w:rFonts w:ascii="Cambria Math" w:hAnsi="Cambria Math" w:cs="Arial"/>
              <w:highlight w:val="lightGray"/>
              <w:u w:val="single"/>
            </w:rPr>
            <m:t xml:space="preserve">5.6805 x </m:t>
          </m:r>
          <m:sSup>
            <m:sSupPr>
              <m:ctrlPr>
                <w:rPr>
                  <w:rFonts w:ascii="Cambria Math" w:eastAsiaTheme="minorHAnsi" w:hAnsi="Cambria Math" w:cs="Arial"/>
                  <w:i/>
                  <w:iCs/>
                  <w:highlight w:val="lightGray"/>
                  <w:u w:val="single"/>
                </w:rPr>
              </m:ctrlPr>
            </m:sSupPr>
            <m:e>
              <m:r>
                <w:rPr>
                  <w:rFonts w:ascii="Cambria Math" w:hAnsi="Cambria Math" w:cs="Arial"/>
                  <w:highlight w:val="lightGray"/>
                  <w:u w:val="single"/>
                </w:rPr>
                <m:t>Capacity</m:t>
              </m:r>
            </m:e>
            <m:sup>
              <m:r>
                <w:rPr>
                  <w:rFonts w:ascii="Cambria Math" w:hAnsi="Cambria Math" w:cs="Arial"/>
                  <w:highlight w:val="lightGray"/>
                  <w:u w:val="single"/>
                </w:rPr>
                <m:t>-0.208</m:t>
              </m:r>
            </m:sup>
          </m:sSup>
        </m:oMath>
      </m:oMathPara>
    </w:p>
    <w:p w14:paraId="593CC4DE" w14:textId="77777777" w:rsidR="00DE7BAA" w:rsidRPr="009D468D" w:rsidRDefault="00DE7BAA" w:rsidP="00DE7BAA">
      <w:pPr>
        <w:tabs>
          <w:tab w:val="clear" w:pos="851"/>
        </w:tabs>
        <w:jc w:val="left"/>
        <w:rPr>
          <w:rFonts w:eastAsia="SimSun" w:cs="Arial"/>
          <w:b/>
          <w:bCs/>
          <w:szCs w:val="22"/>
          <w:highlight w:val="lightGray"/>
          <w:u w:val="single"/>
          <w:lang w:val="en-GB" w:eastAsia="zh-CN"/>
        </w:rPr>
      </w:pPr>
    </w:p>
    <w:p w14:paraId="0B595111" w14:textId="68492C55" w:rsidR="00DE7BAA" w:rsidRPr="009D468D" w:rsidRDefault="00DE7BAA" w:rsidP="00DE7BAA">
      <w:pPr>
        <w:widowControl w:val="0"/>
        <w:tabs>
          <w:tab w:val="clear" w:pos="851"/>
        </w:tabs>
        <w:autoSpaceDE w:val="0"/>
        <w:autoSpaceDN w:val="0"/>
        <w:adjustRightInd w:val="0"/>
        <w:snapToGrid w:val="0"/>
        <w:rPr>
          <w:rFonts w:eastAsia="SimSun" w:cs="Arial"/>
          <w:u w:val="single"/>
        </w:rPr>
      </w:pPr>
      <w:r w:rsidRPr="009D468D">
        <w:rPr>
          <w:rFonts w:eastAsia="SimSun" w:cs="Arial"/>
          <w:highlight w:val="lightGray"/>
          <w:u w:val="single"/>
        </w:rPr>
        <w:t xml:space="preserve">Where </w:t>
      </w:r>
      <w:proofErr w:type="spellStart"/>
      <w:proofErr w:type="gramStart"/>
      <w:r w:rsidRPr="009D468D">
        <w:rPr>
          <w:rFonts w:eastAsia="SimSun" w:cs="Arial"/>
          <w:i/>
          <w:iCs/>
          <w:highlight w:val="lightGray"/>
          <w:u w:val="single"/>
        </w:rPr>
        <w:t>AF</w:t>
      </w:r>
      <w:r w:rsidR="001943D1" w:rsidRPr="009D468D">
        <w:rPr>
          <w:rFonts w:eastAsia="SimSun" w:cs="Arial"/>
          <w:i/>
          <w:iCs/>
          <w:highlight w:val="lightGray"/>
          <w:u w:val="single"/>
          <w:vertAlign w:val="subscript"/>
        </w:rPr>
        <w:t>Tanker,</w:t>
      </w:r>
      <w:r w:rsidRPr="009D468D">
        <w:rPr>
          <w:rFonts w:eastAsia="SimSun" w:cs="Arial"/>
          <w:i/>
          <w:iCs/>
          <w:highlight w:val="lightGray"/>
          <w:u w:val="single"/>
          <w:vertAlign w:val="subscript"/>
        </w:rPr>
        <w:t>Shuttle</w:t>
      </w:r>
      <w:proofErr w:type="spellEnd"/>
      <w:proofErr w:type="gramEnd"/>
      <w:r w:rsidRPr="009D468D">
        <w:rPr>
          <w:rFonts w:eastAsia="SimSun" w:cs="Arial"/>
          <w:highlight w:val="lightGray"/>
          <w:u w:val="single"/>
        </w:rPr>
        <w:t xml:space="preserve"> is applied, </w:t>
      </w:r>
      <w:proofErr w:type="spellStart"/>
      <w:r w:rsidRPr="009D468D">
        <w:rPr>
          <w:rFonts w:eastAsia="SimSun" w:cs="Arial"/>
          <w:i/>
          <w:iCs/>
          <w:highlight w:val="lightGray"/>
          <w:u w:val="single"/>
        </w:rPr>
        <w:t>FC</w:t>
      </w:r>
      <w:r w:rsidRPr="009D468D">
        <w:rPr>
          <w:rFonts w:eastAsia="SimSun" w:cs="Arial"/>
          <w:i/>
          <w:iCs/>
          <w:highlight w:val="lightGray"/>
          <w:u w:val="single"/>
          <w:vertAlign w:val="subscript"/>
        </w:rPr>
        <w:t>electrical</w:t>
      </w:r>
      <w:proofErr w:type="spellEnd"/>
      <w:r w:rsidRPr="009D468D">
        <w:rPr>
          <w:rFonts w:eastAsia="SimSun" w:cs="Arial"/>
          <w:i/>
          <w:iCs/>
          <w:highlight w:val="lightGray"/>
          <w:u w:val="single"/>
        </w:rPr>
        <w:t xml:space="preserve">, </w:t>
      </w:r>
      <w:proofErr w:type="spellStart"/>
      <w:r w:rsidRPr="009D468D">
        <w:rPr>
          <w:rFonts w:eastAsia="SimSun" w:cs="Arial"/>
          <w:i/>
          <w:iCs/>
          <w:highlight w:val="lightGray"/>
          <w:u w:val="single"/>
        </w:rPr>
        <w:t>FC</w:t>
      </w:r>
      <w:r w:rsidRPr="009D468D">
        <w:rPr>
          <w:rFonts w:eastAsia="SimSun" w:cs="Arial"/>
          <w:i/>
          <w:iCs/>
          <w:highlight w:val="lightGray"/>
          <w:u w:val="single"/>
          <w:vertAlign w:val="subscript"/>
        </w:rPr>
        <w:t>boiler</w:t>
      </w:r>
      <w:proofErr w:type="spellEnd"/>
      <w:r w:rsidRPr="009D468D">
        <w:rPr>
          <w:rFonts w:eastAsia="SimSun" w:cs="Arial"/>
          <w:highlight w:val="lightGray"/>
          <w:u w:val="single"/>
        </w:rPr>
        <w:t xml:space="preserve">, </w:t>
      </w:r>
      <w:proofErr w:type="spellStart"/>
      <w:r w:rsidRPr="009D468D">
        <w:rPr>
          <w:rFonts w:eastAsia="SimSun" w:cs="Arial"/>
          <w:i/>
          <w:iCs/>
          <w:highlight w:val="lightGray"/>
          <w:u w:val="single"/>
        </w:rPr>
        <w:t>FC</w:t>
      </w:r>
      <w:r w:rsidRPr="009D468D">
        <w:rPr>
          <w:rFonts w:eastAsia="SimSun" w:cs="Arial"/>
          <w:i/>
          <w:iCs/>
          <w:highlight w:val="lightGray"/>
          <w:u w:val="single"/>
          <w:vertAlign w:val="subscript"/>
        </w:rPr>
        <w:t>others</w:t>
      </w:r>
      <w:proofErr w:type="spellEnd"/>
      <w:r w:rsidRPr="009D468D">
        <w:rPr>
          <w:rFonts w:eastAsia="SimSun" w:cs="Arial"/>
          <w:highlight w:val="lightGray"/>
          <w:u w:val="single"/>
        </w:rPr>
        <w:t xml:space="preserve"> and </w:t>
      </w:r>
      <w:proofErr w:type="spellStart"/>
      <w:r w:rsidRPr="009D468D">
        <w:rPr>
          <w:rFonts w:eastAsia="SimSun" w:cs="Arial"/>
          <w:i/>
          <w:iCs/>
          <w:highlight w:val="lightGray"/>
          <w:u w:val="single"/>
        </w:rPr>
        <w:t>AF</w:t>
      </w:r>
      <w:r w:rsidR="001943D1" w:rsidRPr="009D468D">
        <w:rPr>
          <w:rFonts w:eastAsia="SimSun" w:cs="Arial"/>
          <w:i/>
          <w:iCs/>
          <w:highlight w:val="lightGray"/>
          <w:u w:val="single"/>
          <w:vertAlign w:val="subscript"/>
        </w:rPr>
        <w:t>Tanker,S</w:t>
      </w:r>
      <w:r w:rsidRPr="009D468D">
        <w:rPr>
          <w:rFonts w:eastAsia="SimSun" w:cs="Arial"/>
          <w:i/>
          <w:iCs/>
          <w:highlight w:val="lightGray"/>
          <w:u w:val="single"/>
          <w:vertAlign w:val="subscript"/>
        </w:rPr>
        <w:t>TS</w:t>
      </w:r>
      <w:proofErr w:type="spellEnd"/>
      <w:r w:rsidRPr="009D468D">
        <w:rPr>
          <w:rFonts w:eastAsia="SimSun" w:cs="Arial"/>
          <w:highlight w:val="lightGray"/>
          <w:u w:val="single"/>
        </w:rPr>
        <w:t xml:space="preserve"> should not be used.</w:t>
      </w:r>
    </w:p>
    <w:p w14:paraId="638A5B87" w14:textId="77777777" w:rsidR="00DE7BAA" w:rsidRPr="005E5B16" w:rsidRDefault="00DE7BAA" w:rsidP="00186950">
      <w:pPr>
        <w:widowControl w:val="0"/>
        <w:tabs>
          <w:tab w:val="clear" w:pos="851"/>
        </w:tabs>
        <w:autoSpaceDE w:val="0"/>
        <w:autoSpaceDN w:val="0"/>
        <w:adjustRightInd w:val="0"/>
        <w:snapToGrid w:val="0"/>
        <w:rPr>
          <w:rFonts w:eastAsia="SimSun" w:cs="Arial"/>
        </w:rPr>
      </w:pPr>
    </w:p>
    <w:p w14:paraId="070F662C" w14:textId="77777777" w:rsidR="00756EBB" w:rsidRDefault="00756EBB" w:rsidP="00357D4C">
      <w:pPr>
        <w:adjustRightInd w:val="0"/>
        <w:snapToGrid w:val="0"/>
        <w:textAlignment w:val="center"/>
        <w:rPr>
          <w:rFonts w:eastAsia="SimSun" w:cs="Arial"/>
          <w:lang w:eastAsia="zh-CN"/>
        </w:rPr>
      </w:pPr>
    </w:p>
    <w:bookmarkEnd w:id="2"/>
    <w:p w14:paraId="21FF15D0" w14:textId="772FBFDD" w:rsidR="009E5316" w:rsidRPr="00541B2F" w:rsidRDefault="009E5316" w:rsidP="009E5316">
      <w:pPr>
        <w:rPr>
          <w:rFonts w:eastAsia="SimSun" w:cs="Arial"/>
          <w:b/>
          <w:bCs/>
          <w:iCs/>
          <w:szCs w:val="22"/>
          <w:lang w:val="en-GB"/>
        </w:rPr>
      </w:pPr>
      <w:r w:rsidRPr="009E5316">
        <w:rPr>
          <w:rFonts w:eastAsia="SimSun" w:cs="Arial"/>
          <w:b/>
          <w:bCs/>
          <w:szCs w:val="22"/>
          <w:lang w:val="en-GB" w:eastAsia="zh-CN"/>
        </w:rPr>
        <w:t>4.</w:t>
      </w:r>
      <w:r w:rsidR="00463116">
        <w:rPr>
          <w:rFonts w:eastAsia="SimSun" w:cs="Arial"/>
          <w:b/>
          <w:bCs/>
          <w:szCs w:val="22"/>
          <w:lang w:val="en-GB" w:eastAsia="zh-CN"/>
        </w:rPr>
        <w:t>3</w:t>
      </w:r>
      <w:r w:rsidRPr="00541B2F">
        <w:rPr>
          <w:rFonts w:eastAsia="SimSun" w:cs="Arial"/>
          <w:b/>
          <w:bCs/>
          <w:i/>
          <w:iCs/>
          <w:szCs w:val="22"/>
          <w:lang w:val="en-GB" w:eastAsia="zh-CN"/>
        </w:rPr>
        <w:tab/>
      </w:r>
      <m:oMath>
        <m:r>
          <m:rPr>
            <m:sty m:val="bi"/>
          </m:rPr>
          <w:rPr>
            <w:rFonts w:ascii="Cambria Math" w:eastAsia="DengXian" w:hAnsi="Cambria Math" w:cs="Arial"/>
            <w:noProof/>
          </w:rPr>
          <m:t>F</m:t>
        </m:r>
        <m:sSub>
          <m:sSubPr>
            <m:ctrlPr>
              <w:rPr>
                <w:rFonts w:ascii="Cambria Math" w:eastAsia="DengXian" w:hAnsi="Cambria Math" w:cs="Arial"/>
                <w:b/>
                <w:bCs/>
                <w:i/>
                <w:noProof/>
              </w:rPr>
            </m:ctrlPr>
          </m:sSubPr>
          <m:e>
            <m:r>
              <m:rPr>
                <m:sty m:val="bi"/>
              </m:rPr>
              <w:rPr>
                <w:rFonts w:ascii="Cambria Math" w:eastAsia="DengXian" w:hAnsi="Cambria Math" w:cs="Arial"/>
                <w:noProof/>
              </w:rPr>
              <m:t>C</m:t>
            </m:r>
          </m:e>
          <m:sub>
            <m:r>
              <m:rPr>
                <m:sty m:val="bi"/>
              </m:rPr>
              <w:rPr>
                <w:rFonts w:ascii="Cambria Math" w:eastAsia="DengXian" w:hAnsi="Cambria Math" w:cs="Arial"/>
                <w:noProof/>
              </w:rPr>
              <m:t>electrical,j</m:t>
            </m:r>
          </m:sub>
        </m:sSub>
      </m:oMath>
      <w:r>
        <w:rPr>
          <w:rFonts w:eastAsia="SimSun" w:cs="Arial"/>
          <w:b/>
          <w:bCs/>
          <w:i/>
        </w:rPr>
        <w:t xml:space="preserve"> </w:t>
      </w:r>
      <w:r>
        <w:rPr>
          <w:rFonts w:eastAsia="SimSun" w:cs="Arial"/>
          <w:b/>
          <w:bCs/>
          <w:iCs/>
        </w:rPr>
        <w:t xml:space="preserve">for </w:t>
      </w:r>
      <w:r w:rsidR="00B34B43">
        <w:rPr>
          <w:rFonts w:eastAsia="SimSun" w:cs="Arial"/>
          <w:b/>
          <w:bCs/>
          <w:iCs/>
        </w:rPr>
        <w:t>Corrections relating to electrical power</w:t>
      </w:r>
    </w:p>
    <w:p w14:paraId="3AE3E171" w14:textId="77777777" w:rsidR="00DF3353" w:rsidRPr="009E5316" w:rsidRDefault="00DF3353" w:rsidP="009E5316">
      <w:pPr>
        <w:widowControl w:val="0"/>
        <w:tabs>
          <w:tab w:val="clear" w:pos="851"/>
        </w:tabs>
        <w:autoSpaceDE w:val="0"/>
        <w:autoSpaceDN w:val="0"/>
        <w:adjustRightInd w:val="0"/>
        <w:snapToGrid w:val="0"/>
        <w:jc w:val="left"/>
        <w:rPr>
          <w:rFonts w:eastAsia="SimSun" w:cs="Arial"/>
          <w:b/>
          <w:bCs/>
          <w:szCs w:val="22"/>
          <w:lang w:val="en-GB" w:eastAsia="zh-CN"/>
        </w:rPr>
      </w:pPr>
    </w:p>
    <w:p w14:paraId="78111E70" w14:textId="6623C8F5" w:rsidR="00F01B9A" w:rsidRDefault="00F01B9A" w:rsidP="00F01B9A">
      <w:pPr>
        <w:adjustRightInd w:val="0"/>
        <w:snapToGrid w:val="0"/>
        <w:textAlignment w:val="center"/>
        <w:rPr>
          <w:rFonts w:eastAsia="SimSun" w:cs="Arial"/>
        </w:rPr>
      </w:pPr>
      <w:r>
        <w:rPr>
          <w:rFonts w:eastAsia="SimSun" w:cs="Arial"/>
          <w:szCs w:val="22"/>
          <w:lang w:val="en-GB"/>
        </w:rPr>
        <w:t xml:space="preserve">The parameter </w:t>
      </w:r>
      <m:oMath>
        <m:r>
          <w:rPr>
            <w:rFonts w:ascii="Cambria Math" w:eastAsia="DengXian" w:hAnsi="Cambria Math" w:cs="Arial"/>
            <w:noProof/>
          </w:rPr>
          <m:t>F</m:t>
        </m:r>
        <m:sSub>
          <m:sSubPr>
            <m:ctrlPr>
              <w:rPr>
                <w:rFonts w:ascii="Cambria Math" w:eastAsia="DengXian" w:hAnsi="Cambria Math" w:cs="Arial"/>
                <w:i/>
                <w:noProof/>
              </w:rPr>
            </m:ctrlPr>
          </m:sSubPr>
          <m:e>
            <m:r>
              <w:rPr>
                <w:rFonts w:ascii="Cambria Math" w:eastAsia="DengXian" w:hAnsi="Cambria Math" w:cs="Arial"/>
                <w:noProof/>
              </w:rPr>
              <m:t>C</m:t>
            </m:r>
          </m:e>
          <m:sub>
            <m:r>
              <w:rPr>
                <w:rFonts w:ascii="Cambria Math" w:eastAsia="DengXian" w:hAnsi="Cambria Math" w:cs="Arial"/>
                <w:noProof/>
              </w:rPr>
              <m:t>electrical,j</m:t>
            </m:r>
          </m:sub>
        </m:sSub>
      </m:oMath>
      <w:r>
        <w:rPr>
          <w:rFonts w:eastAsia="SimSun" w:cs="Arial"/>
        </w:rPr>
        <w:t xml:space="preserve"> </w:t>
      </w:r>
      <w:r w:rsidRPr="007852F6">
        <w:rPr>
          <w:rFonts w:eastAsia="DengXian" w:cs="Arial"/>
        </w:rPr>
        <w:t xml:space="preserve">is the total mass (in </w:t>
      </w:r>
      <w:r w:rsidRPr="007852F6">
        <w:rPr>
          <w:rFonts w:eastAsia="SimSun" w:cs="Arial"/>
        </w:rPr>
        <w:t>grams</w:t>
      </w:r>
      <w:r w:rsidRPr="007852F6">
        <w:rPr>
          <w:rFonts w:eastAsia="DengXian" w:cs="Arial"/>
        </w:rPr>
        <w:t xml:space="preserve">) of fuel of type </w:t>
      </w:r>
      <m:oMath>
        <m:r>
          <w:rPr>
            <w:rFonts w:ascii="Cambria Math" w:eastAsia="SimSun" w:hAnsi="Cambria Math" w:cs="Arial"/>
            <w:noProof/>
          </w:rPr>
          <m:t>j</m:t>
        </m:r>
      </m:oMath>
      <w:r w:rsidRPr="007852F6">
        <w:rPr>
          <w:rFonts w:eastAsia="SimSun" w:cs="Arial"/>
        </w:rPr>
        <w:t xml:space="preserve">, consumed </w:t>
      </w:r>
      <w:r>
        <w:rPr>
          <w:rFonts w:eastAsia="SimSun" w:cs="Arial"/>
        </w:rPr>
        <w:t xml:space="preserve">for </w:t>
      </w:r>
      <w:r w:rsidR="003E237C">
        <w:rPr>
          <w:rFonts w:eastAsia="SimSun" w:cs="Arial"/>
        </w:rPr>
        <w:t>production of electrical power</w:t>
      </w:r>
      <w:r w:rsidRPr="007852F6">
        <w:rPr>
          <w:rFonts w:eastAsia="SimSun" w:cs="Arial"/>
        </w:rPr>
        <w:t xml:space="preserve"> during the calendar year</w:t>
      </w:r>
      <w:r>
        <w:rPr>
          <w:rFonts w:eastAsia="SimSun" w:cs="Arial"/>
        </w:rPr>
        <w:t xml:space="preserve"> which may be deducted from the calculation of the attained CII </w:t>
      </w:r>
      <w:r w:rsidR="00FC48A3">
        <w:rPr>
          <w:rFonts w:eastAsia="SimSun" w:cs="Arial"/>
        </w:rPr>
        <w:t xml:space="preserve">for the following </w:t>
      </w:r>
      <w:r w:rsidR="00CA2170">
        <w:rPr>
          <w:rFonts w:eastAsia="SimSun" w:cs="Arial"/>
        </w:rPr>
        <w:t>purposes</w:t>
      </w:r>
      <w:r>
        <w:rPr>
          <w:rFonts w:eastAsia="SimSun" w:cs="Arial"/>
        </w:rPr>
        <w:t>:</w:t>
      </w:r>
    </w:p>
    <w:p w14:paraId="05E13D6B" w14:textId="2CFDE041" w:rsidR="00CA2170" w:rsidRDefault="00CA2170" w:rsidP="00F01B9A">
      <w:pPr>
        <w:adjustRightInd w:val="0"/>
        <w:snapToGrid w:val="0"/>
        <w:textAlignment w:val="center"/>
        <w:rPr>
          <w:rFonts w:eastAsia="SimSun" w:cs="Arial"/>
        </w:rPr>
      </w:pPr>
    </w:p>
    <w:p w14:paraId="6DDDC1E5" w14:textId="144E9A40" w:rsidR="005A102C" w:rsidRPr="009E168A" w:rsidRDefault="009269AB" w:rsidP="005A102C">
      <w:pPr>
        <w:tabs>
          <w:tab w:val="clear" w:pos="851"/>
        </w:tabs>
        <w:adjustRightInd w:val="0"/>
        <w:snapToGrid w:val="0"/>
        <w:ind w:left="1702" w:hanging="851"/>
        <w:textAlignment w:val="center"/>
        <w:rPr>
          <w:rFonts w:eastAsia="SimSun" w:cs="Arial"/>
          <w:szCs w:val="22"/>
          <w:lang w:val="en-GB"/>
        </w:rPr>
      </w:pPr>
      <w:r>
        <w:rPr>
          <w:rFonts w:eastAsia="SimSun" w:cs="Arial"/>
          <w:szCs w:val="22"/>
          <w:lang w:val="en-GB"/>
        </w:rPr>
        <w:t>.</w:t>
      </w:r>
      <w:r w:rsidR="005A102C">
        <w:rPr>
          <w:rFonts w:eastAsia="SimSun" w:cs="Arial"/>
          <w:szCs w:val="22"/>
          <w:lang w:val="en-GB"/>
        </w:rPr>
        <w:t>1</w:t>
      </w:r>
      <w:r w:rsidR="005A102C" w:rsidRPr="00DF3353">
        <w:rPr>
          <w:rFonts w:eastAsia="SimSun" w:cs="Arial"/>
          <w:szCs w:val="22"/>
          <w:lang w:val="en-GB"/>
        </w:rPr>
        <w:tab/>
      </w:r>
      <w:r w:rsidR="003378A9">
        <w:rPr>
          <w:rFonts w:eastAsia="SimSun" w:cs="Arial"/>
          <w:szCs w:val="22"/>
          <w:lang w:val="en-GB"/>
        </w:rPr>
        <w:t>Electric</w:t>
      </w:r>
      <w:r w:rsidR="00024BC4">
        <w:rPr>
          <w:rFonts w:eastAsia="SimSun" w:cs="Arial"/>
          <w:szCs w:val="22"/>
          <w:lang w:val="en-GB"/>
        </w:rPr>
        <w:t>al consumption of</w:t>
      </w:r>
      <w:r w:rsidR="005A102C" w:rsidRPr="00DF3353">
        <w:rPr>
          <w:rFonts w:eastAsia="SimSun" w:cs="Arial"/>
          <w:szCs w:val="22"/>
          <w:lang w:val="en-GB"/>
        </w:rPr>
        <w:t xml:space="preserve"> refrigerated containers (</w:t>
      </w:r>
      <w:r w:rsidR="005A102C" w:rsidRPr="00DC5D08">
        <w:rPr>
          <w:rFonts w:eastAsia="SimSun" w:cs="Arial"/>
          <w:strike/>
          <w:szCs w:val="22"/>
          <w:highlight w:val="lightGray"/>
          <w:lang w:val="en-GB"/>
        </w:rPr>
        <w:t>reefers</w:t>
      </w:r>
      <w:r w:rsidR="00AE688B">
        <w:rPr>
          <w:rFonts w:eastAsia="SimSun" w:cs="Arial"/>
          <w:strike/>
          <w:szCs w:val="22"/>
          <w:lang w:val="en-GB"/>
        </w:rPr>
        <w:t xml:space="preserve"> </w:t>
      </w:r>
      <w:r w:rsidR="00AE688B" w:rsidRPr="00AE688B">
        <w:rPr>
          <w:rFonts w:eastAsia="SimSun" w:cs="Arial"/>
          <w:szCs w:val="22"/>
          <w:highlight w:val="lightGray"/>
          <w:u w:val="single"/>
          <w:lang w:val="en-GB"/>
        </w:rPr>
        <w:t>on all ships where they are carried</w:t>
      </w:r>
      <w:r w:rsidR="005A102C" w:rsidRPr="00DF3353">
        <w:rPr>
          <w:rFonts w:eastAsia="SimSun" w:cs="Arial"/>
          <w:szCs w:val="22"/>
          <w:lang w:val="en-GB"/>
        </w:rPr>
        <w:t>)</w:t>
      </w:r>
      <w:r w:rsidR="00E76811">
        <w:rPr>
          <w:rFonts w:eastAsia="SimSun" w:cs="Arial"/>
          <w:szCs w:val="22"/>
          <w:lang w:val="en-GB"/>
        </w:rPr>
        <w:t xml:space="preserve"> using</w:t>
      </w:r>
      <w:r w:rsidR="005A102C" w:rsidRPr="00DF3353">
        <w:rPr>
          <w:rFonts w:eastAsia="SimSun" w:cs="Arial"/>
          <w:szCs w:val="22"/>
          <w:lang w:val="en-GB"/>
        </w:rPr>
        <w:t xml:space="preserve"> the </w:t>
      </w:r>
      <w:r w:rsidR="00A16E58">
        <w:rPr>
          <w:rFonts w:eastAsia="SimSun" w:cs="Arial"/>
          <w:szCs w:val="22"/>
          <w:lang w:val="en-GB"/>
        </w:rPr>
        <w:t>calculation methodology</w:t>
      </w:r>
      <w:r w:rsidR="005A102C" w:rsidRPr="00DF3353">
        <w:rPr>
          <w:rFonts w:eastAsia="SimSun" w:cs="Arial"/>
          <w:szCs w:val="22"/>
          <w:lang w:val="en-GB"/>
        </w:rPr>
        <w:t xml:space="preserve"> specified </w:t>
      </w:r>
      <w:r w:rsidR="005A102C" w:rsidRPr="009E168A">
        <w:rPr>
          <w:rFonts w:eastAsia="SimSun" w:cs="Arial"/>
          <w:szCs w:val="22"/>
          <w:lang w:val="en-GB"/>
        </w:rPr>
        <w:t xml:space="preserve">in </w:t>
      </w:r>
      <w:r w:rsidR="005A102C" w:rsidRPr="00057362">
        <w:rPr>
          <w:rFonts w:eastAsia="SimSun" w:cs="Arial"/>
          <w:szCs w:val="22"/>
          <w:lang w:val="en-GB"/>
        </w:rPr>
        <w:t>part A of appendix 1</w:t>
      </w:r>
      <w:r w:rsidR="00E76811" w:rsidRPr="009E168A">
        <w:rPr>
          <w:rFonts w:eastAsia="SimSun" w:cs="Arial"/>
          <w:szCs w:val="22"/>
          <w:lang w:val="en-GB"/>
        </w:rPr>
        <w:t>.</w:t>
      </w:r>
    </w:p>
    <w:p w14:paraId="6F64694C" w14:textId="77777777" w:rsidR="005A102C" w:rsidRPr="009E168A" w:rsidRDefault="005A102C" w:rsidP="005A102C">
      <w:pPr>
        <w:adjustRightInd w:val="0"/>
        <w:snapToGrid w:val="0"/>
        <w:ind w:left="360"/>
        <w:textAlignment w:val="center"/>
        <w:rPr>
          <w:rFonts w:eastAsia="SimSun" w:cs="Arial"/>
          <w:szCs w:val="22"/>
          <w:lang w:val="en-GB"/>
        </w:rPr>
      </w:pPr>
    </w:p>
    <w:p w14:paraId="7A28733B" w14:textId="5FA1608B" w:rsidR="005A102C" w:rsidRDefault="005A102C" w:rsidP="005A102C">
      <w:pPr>
        <w:tabs>
          <w:tab w:val="clear" w:pos="851"/>
        </w:tabs>
        <w:adjustRightInd w:val="0"/>
        <w:snapToGrid w:val="0"/>
        <w:ind w:left="1702" w:hanging="851"/>
        <w:textAlignment w:val="center"/>
        <w:rPr>
          <w:rFonts w:eastAsia="SimSun" w:cs="Arial"/>
          <w:szCs w:val="22"/>
          <w:lang w:val="en-GB"/>
        </w:rPr>
      </w:pPr>
      <w:r w:rsidRPr="009E168A">
        <w:rPr>
          <w:rFonts w:eastAsia="SimSun" w:cs="Arial"/>
          <w:szCs w:val="22"/>
          <w:lang w:val="en-GB"/>
        </w:rPr>
        <w:t>.2</w:t>
      </w:r>
      <w:r w:rsidRPr="009E168A">
        <w:rPr>
          <w:rFonts w:eastAsia="SimSun" w:cs="Arial"/>
          <w:szCs w:val="22"/>
          <w:lang w:val="en-GB"/>
        </w:rPr>
        <w:tab/>
      </w:r>
      <w:r w:rsidR="00024BC4" w:rsidRPr="009E168A">
        <w:rPr>
          <w:rFonts w:eastAsia="SimSun" w:cs="Arial"/>
          <w:szCs w:val="22"/>
          <w:lang w:val="en-GB"/>
        </w:rPr>
        <w:t>Electrical consumption of</w:t>
      </w:r>
      <w:r w:rsidR="00F420CB" w:rsidRPr="009E168A">
        <w:rPr>
          <w:rFonts w:eastAsia="SimSun" w:cs="Arial"/>
          <w:szCs w:val="22"/>
          <w:lang w:val="en-GB"/>
        </w:rPr>
        <w:t xml:space="preserve"> </w:t>
      </w:r>
      <w:r w:rsidR="001C5DC3">
        <w:rPr>
          <w:rFonts w:eastAsia="SimSun" w:cs="Arial"/>
          <w:szCs w:val="22"/>
          <w:lang w:val="en-GB"/>
        </w:rPr>
        <w:t xml:space="preserve">cargo </w:t>
      </w:r>
      <w:r w:rsidR="00E46C76" w:rsidRPr="007872DA">
        <w:rPr>
          <w:rFonts w:eastAsia="SimSun" w:cs="Arial"/>
          <w:szCs w:val="22"/>
          <w:highlight w:val="lightGray"/>
          <w:u w:val="single"/>
          <w:lang w:val="en-GB"/>
        </w:rPr>
        <w:t xml:space="preserve">cooling systems on gas </w:t>
      </w:r>
      <w:proofErr w:type="gramStart"/>
      <w:r w:rsidR="00E46C76" w:rsidRPr="007872DA">
        <w:rPr>
          <w:rFonts w:eastAsia="SimSun" w:cs="Arial"/>
          <w:szCs w:val="22"/>
          <w:highlight w:val="lightGray"/>
          <w:u w:val="single"/>
          <w:lang w:val="en-GB"/>
        </w:rPr>
        <w:t>carriers</w:t>
      </w:r>
      <w:proofErr w:type="gramEnd"/>
      <w:r w:rsidR="007872DA">
        <w:rPr>
          <w:rFonts w:eastAsia="SimSun" w:cs="Arial"/>
          <w:szCs w:val="22"/>
          <w:lang w:val="en-GB"/>
        </w:rPr>
        <w:t xml:space="preserve"> </w:t>
      </w:r>
      <w:r w:rsidR="001C5DC3" w:rsidRPr="00E46C76">
        <w:rPr>
          <w:rFonts w:eastAsia="SimSun" w:cs="Arial"/>
          <w:strike/>
          <w:szCs w:val="22"/>
          <w:highlight w:val="lightGray"/>
          <w:lang w:val="en-GB"/>
        </w:rPr>
        <w:t>maintenance and cargo handling systems, such as, but not limited to</w:t>
      </w:r>
      <w:r w:rsidR="00FA69F9" w:rsidRPr="00E46C76">
        <w:rPr>
          <w:rFonts w:eastAsia="SimSun" w:cs="Arial"/>
          <w:strike/>
          <w:szCs w:val="22"/>
          <w:highlight w:val="lightGray"/>
          <w:lang w:val="en-GB"/>
        </w:rPr>
        <w:t xml:space="preserve"> </w:t>
      </w:r>
      <w:r w:rsidRPr="00E46C76">
        <w:rPr>
          <w:rFonts w:eastAsia="SimSun" w:cs="Arial"/>
          <w:strike/>
          <w:szCs w:val="22"/>
          <w:highlight w:val="lightGray"/>
          <w:lang w:val="en-GB"/>
        </w:rPr>
        <w:t xml:space="preserve">cargo heating/cooling systems, </w:t>
      </w:r>
      <w:r w:rsidR="00457B09" w:rsidRPr="00E46C76">
        <w:rPr>
          <w:rFonts w:eastAsia="SimSun" w:cs="Arial"/>
          <w:strike/>
          <w:szCs w:val="22"/>
          <w:highlight w:val="lightGray"/>
          <w:lang w:val="en-GB"/>
        </w:rPr>
        <w:t>nitrogen/inert gas generators</w:t>
      </w:r>
      <w:r w:rsidR="001A0136" w:rsidRPr="00E46C76">
        <w:rPr>
          <w:rFonts w:eastAsia="SimSun" w:cs="Arial"/>
          <w:strike/>
          <w:szCs w:val="22"/>
          <w:highlight w:val="lightGray"/>
          <w:lang w:val="en-GB"/>
        </w:rPr>
        <w:t>, tank washing</w:t>
      </w:r>
      <w:r w:rsidR="00EC31F9" w:rsidRPr="00E46C76">
        <w:rPr>
          <w:rFonts w:eastAsia="SimSun" w:cs="Arial"/>
          <w:strike/>
          <w:szCs w:val="22"/>
          <w:highlight w:val="lightGray"/>
          <w:lang w:val="en-GB"/>
        </w:rPr>
        <w:t xml:space="preserve"> system</w:t>
      </w:r>
      <w:r w:rsidR="005C21B1" w:rsidRPr="00E46C76">
        <w:rPr>
          <w:rFonts w:eastAsia="SimSun" w:cs="Arial"/>
          <w:strike/>
          <w:szCs w:val="22"/>
          <w:highlight w:val="lightGray"/>
          <w:lang w:val="en-GB"/>
        </w:rPr>
        <w:t xml:space="preserve">, </w:t>
      </w:r>
      <w:proofErr w:type="spellStart"/>
      <w:r w:rsidR="005C21B1" w:rsidRPr="00E46C76">
        <w:rPr>
          <w:rFonts w:eastAsia="SimSun" w:cs="Arial"/>
          <w:strike/>
          <w:szCs w:val="22"/>
          <w:highlight w:val="lightGray"/>
          <w:lang w:val="en-GB"/>
        </w:rPr>
        <w:t>reliquefaction</w:t>
      </w:r>
      <w:proofErr w:type="spellEnd"/>
      <w:r w:rsidR="00130D4C" w:rsidRPr="00E46C76">
        <w:rPr>
          <w:rFonts w:eastAsia="SimSun" w:cs="Arial"/>
          <w:strike/>
          <w:szCs w:val="22"/>
          <w:highlight w:val="lightGray"/>
          <w:lang w:val="en-GB"/>
        </w:rPr>
        <w:t xml:space="preserve"> plants</w:t>
      </w:r>
      <w:r w:rsidR="00FA69F9" w:rsidRPr="00E46C76">
        <w:rPr>
          <w:rFonts w:eastAsia="SimSun" w:cs="Arial"/>
          <w:strike/>
          <w:szCs w:val="22"/>
          <w:highlight w:val="lightGray"/>
          <w:lang w:val="en-GB"/>
        </w:rPr>
        <w:t>,</w:t>
      </w:r>
      <w:r w:rsidR="00EC31F9" w:rsidRPr="00E46C76">
        <w:rPr>
          <w:rFonts w:eastAsia="SimSun" w:cs="Arial"/>
          <w:strike/>
          <w:szCs w:val="22"/>
          <w:highlight w:val="lightGray"/>
          <w:lang w:val="en-GB"/>
        </w:rPr>
        <w:t xml:space="preserve"> </w:t>
      </w:r>
      <w:r w:rsidRPr="00E46C76">
        <w:rPr>
          <w:rFonts w:eastAsia="SimSun" w:cs="Arial"/>
          <w:strike/>
          <w:szCs w:val="22"/>
          <w:highlight w:val="lightGray"/>
          <w:lang w:val="en-GB" w:eastAsia="zh-CN"/>
        </w:rPr>
        <w:t>cranes, excavators, side loaders,</w:t>
      </w:r>
      <w:r w:rsidR="001516B3" w:rsidRPr="00E46C76">
        <w:rPr>
          <w:rFonts w:eastAsia="SimSun" w:cs="Arial"/>
          <w:strike/>
          <w:szCs w:val="22"/>
          <w:highlight w:val="lightGray"/>
          <w:lang w:val="en-GB" w:eastAsia="zh-CN"/>
        </w:rPr>
        <w:t xml:space="preserve"> </w:t>
      </w:r>
      <w:proofErr w:type="spellStart"/>
      <w:r w:rsidR="001516B3" w:rsidRPr="000E112E">
        <w:rPr>
          <w:rFonts w:eastAsia="SimSun" w:cs="Arial"/>
          <w:strike/>
          <w:szCs w:val="22"/>
          <w:highlight w:val="lightGray"/>
          <w:lang w:val="en-GB" w:eastAsia="zh-CN"/>
        </w:rPr>
        <w:t>self unloading</w:t>
      </w:r>
      <w:proofErr w:type="spellEnd"/>
      <w:r w:rsidR="00CD19A7" w:rsidRPr="000E112E">
        <w:rPr>
          <w:rFonts w:eastAsia="SimSun" w:cs="Arial"/>
          <w:strike/>
          <w:szCs w:val="22"/>
          <w:highlight w:val="lightGray"/>
          <w:lang w:val="en-GB" w:eastAsia="zh-CN"/>
        </w:rPr>
        <w:t xml:space="preserve"> systems,</w:t>
      </w:r>
      <w:r w:rsidRPr="00E46C76">
        <w:rPr>
          <w:rFonts w:eastAsia="SimSun" w:cs="Arial"/>
          <w:strike/>
          <w:szCs w:val="22"/>
          <w:highlight w:val="lightGray"/>
          <w:lang w:val="en-GB" w:eastAsia="zh-CN"/>
        </w:rPr>
        <w:t xml:space="preserve"> </w:t>
      </w:r>
      <w:r w:rsidR="0009379E" w:rsidRPr="00E46C76">
        <w:rPr>
          <w:rFonts w:eastAsia="SimSun" w:cs="Arial"/>
          <w:strike/>
          <w:szCs w:val="22"/>
          <w:highlight w:val="lightGray"/>
          <w:lang w:val="en-GB" w:eastAsia="zh-CN"/>
        </w:rPr>
        <w:t xml:space="preserve">using </w:t>
      </w:r>
      <w:r w:rsidRPr="00E46C76">
        <w:rPr>
          <w:rFonts w:eastAsia="SimSun" w:cs="Arial"/>
          <w:strike/>
          <w:szCs w:val="22"/>
          <w:highlight w:val="lightGray"/>
          <w:lang w:val="en-GB"/>
        </w:rPr>
        <w:t xml:space="preserve">the </w:t>
      </w:r>
      <w:r w:rsidR="00A16E58" w:rsidRPr="00E46C76">
        <w:rPr>
          <w:rFonts w:eastAsia="SimSun" w:cs="Arial"/>
          <w:strike/>
          <w:szCs w:val="22"/>
          <w:highlight w:val="lightGray"/>
          <w:lang w:val="en-GB"/>
        </w:rPr>
        <w:t>calculation methodology</w:t>
      </w:r>
      <w:r w:rsidRPr="00E46C76">
        <w:rPr>
          <w:rFonts w:eastAsia="SimSun" w:cs="Arial"/>
          <w:strike/>
          <w:szCs w:val="22"/>
          <w:highlight w:val="lightGray"/>
          <w:lang w:val="en-GB"/>
        </w:rPr>
        <w:t xml:space="preserve"> specified in part B of appendix 1 to this document</w:t>
      </w:r>
      <w:r w:rsidR="00BD2751">
        <w:rPr>
          <w:rFonts w:eastAsia="SimSun" w:cs="Arial"/>
          <w:szCs w:val="22"/>
          <w:lang w:val="en-GB"/>
        </w:rPr>
        <w:t>.</w:t>
      </w:r>
    </w:p>
    <w:p w14:paraId="6FAE1A07" w14:textId="05296C18" w:rsidR="00B15E2F" w:rsidRDefault="00B15E2F" w:rsidP="009269AB">
      <w:pPr>
        <w:widowControl w:val="0"/>
        <w:tabs>
          <w:tab w:val="clear" w:pos="851"/>
        </w:tabs>
        <w:autoSpaceDE w:val="0"/>
        <w:autoSpaceDN w:val="0"/>
        <w:adjustRightInd w:val="0"/>
        <w:snapToGrid w:val="0"/>
        <w:ind w:left="1701" w:hanging="850"/>
        <w:rPr>
          <w:rFonts w:eastAsia="DengXian" w:cs="Arial"/>
          <w:szCs w:val="22"/>
          <w:lang w:eastAsia="zh-CN"/>
        </w:rPr>
      </w:pPr>
    </w:p>
    <w:p w14:paraId="67361F36" w14:textId="717AA5B5" w:rsidR="009857A3" w:rsidRDefault="009857A3" w:rsidP="009269AB">
      <w:pPr>
        <w:widowControl w:val="0"/>
        <w:tabs>
          <w:tab w:val="clear" w:pos="851"/>
        </w:tabs>
        <w:autoSpaceDE w:val="0"/>
        <w:autoSpaceDN w:val="0"/>
        <w:adjustRightInd w:val="0"/>
        <w:snapToGrid w:val="0"/>
        <w:ind w:left="1701" w:hanging="850"/>
        <w:rPr>
          <w:rFonts w:eastAsia="DengXian" w:cs="Arial"/>
          <w:szCs w:val="22"/>
          <w:lang w:eastAsia="zh-CN"/>
        </w:rPr>
      </w:pPr>
      <w:r>
        <w:rPr>
          <w:rFonts w:eastAsia="DengXian" w:cs="Arial"/>
          <w:szCs w:val="22"/>
          <w:lang w:eastAsia="zh-CN"/>
        </w:rPr>
        <w:t>.3</w:t>
      </w:r>
      <w:r>
        <w:rPr>
          <w:rFonts w:eastAsia="DengXian" w:cs="Arial"/>
          <w:szCs w:val="22"/>
          <w:lang w:eastAsia="zh-CN"/>
        </w:rPr>
        <w:tab/>
        <w:t>Electrical consumption of electric discharge pumps on tankers</w:t>
      </w:r>
    </w:p>
    <w:p w14:paraId="0F05D4CF" w14:textId="34BAA1B1" w:rsidR="00B15E2F" w:rsidRPr="00FB35FC" w:rsidRDefault="00B15E2F" w:rsidP="00B15E2F">
      <w:pPr>
        <w:widowControl w:val="0"/>
        <w:tabs>
          <w:tab w:val="clear" w:pos="851"/>
        </w:tabs>
        <w:autoSpaceDE w:val="0"/>
        <w:autoSpaceDN w:val="0"/>
        <w:adjustRightInd w:val="0"/>
        <w:snapToGrid w:val="0"/>
        <w:ind w:leftChars="387" w:left="1701" w:hanging="850"/>
        <w:rPr>
          <w:rFonts w:eastAsia="SimSun" w:cs="Arial"/>
          <w:strike/>
          <w:szCs w:val="22"/>
          <w:lang w:val="en-GB" w:eastAsia="zh-CN"/>
        </w:rPr>
      </w:pPr>
      <w:r w:rsidRPr="00FB35FC">
        <w:rPr>
          <w:rFonts w:eastAsia="SimSun" w:cs="Arial"/>
          <w:strike/>
          <w:szCs w:val="22"/>
          <w:highlight w:val="lightGray"/>
          <w:lang w:val="en-GB" w:eastAsia="zh-CN"/>
        </w:rPr>
        <w:t>[.</w:t>
      </w:r>
      <w:r w:rsidR="00A6342B" w:rsidRPr="00FB35FC">
        <w:rPr>
          <w:rFonts w:eastAsia="SimSun" w:cs="Arial"/>
          <w:strike/>
          <w:szCs w:val="22"/>
          <w:highlight w:val="lightGray"/>
          <w:lang w:val="en-GB" w:eastAsia="zh-CN"/>
        </w:rPr>
        <w:t>3</w:t>
      </w:r>
      <w:r w:rsidRPr="00FB35FC">
        <w:rPr>
          <w:rFonts w:eastAsia="SimSun" w:cs="Arial"/>
          <w:strike/>
          <w:szCs w:val="22"/>
          <w:highlight w:val="lightGray"/>
          <w:lang w:val="en-GB" w:eastAsia="zh-CN"/>
        </w:rPr>
        <w:tab/>
        <w:t>fuel consumption during dynamic positioning operations of shuttle tankers for cargo loading at offshore locations</w:t>
      </w:r>
      <w:r w:rsidRPr="00FB35FC">
        <w:rPr>
          <w:rFonts w:eastAsia="DengXian" w:cs="Arial"/>
          <w:strike/>
          <w:szCs w:val="22"/>
          <w:highlight w:val="lightGray"/>
          <w:lang w:eastAsia="zh-CN"/>
        </w:rPr>
        <w:t xml:space="preserve"> and ship-to-ship transfer (STS) operations</w:t>
      </w:r>
      <w:r w:rsidR="00F346E2" w:rsidRPr="00FB35FC">
        <w:rPr>
          <w:rFonts w:eastAsia="DengXian" w:cs="Arial"/>
          <w:strike/>
          <w:szCs w:val="22"/>
          <w:highlight w:val="lightGray"/>
          <w:lang w:eastAsia="zh-CN"/>
        </w:rPr>
        <w:t>;</w:t>
      </w:r>
      <w:r w:rsidRPr="00FB35FC">
        <w:rPr>
          <w:rFonts w:eastAsia="SimSun" w:cs="Arial"/>
          <w:strike/>
          <w:szCs w:val="22"/>
          <w:highlight w:val="lightGray"/>
          <w:lang w:val="en-GB" w:eastAsia="zh-CN"/>
        </w:rPr>
        <w:t>]</w:t>
      </w:r>
    </w:p>
    <w:p w14:paraId="1FB1DDE9" w14:textId="4B89AAEA" w:rsidR="00836D71" w:rsidRDefault="00836D71" w:rsidP="00B15E2F">
      <w:pPr>
        <w:widowControl w:val="0"/>
        <w:tabs>
          <w:tab w:val="clear" w:pos="851"/>
        </w:tabs>
        <w:autoSpaceDE w:val="0"/>
        <w:autoSpaceDN w:val="0"/>
        <w:adjustRightInd w:val="0"/>
        <w:snapToGrid w:val="0"/>
        <w:ind w:leftChars="387" w:left="1701" w:hanging="850"/>
        <w:rPr>
          <w:rFonts w:eastAsia="SimSun" w:cs="Arial"/>
          <w:szCs w:val="22"/>
          <w:lang w:val="en-GB" w:eastAsia="zh-CN"/>
        </w:rPr>
      </w:pPr>
    </w:p>
    <w:p w14:paraId="7B6EA80C" w14:textId="17FB63C6" w:rsidR="00EB7AAF" w:rsidRDefault="00EB7AAF" w:rsidP="00FB35FC">
      <w:pPr>
        <w:widowControl w:val="0"/>
        <w:tabs>
          <w:tab w:val="clear" w:pos="851"/>
        </w:tabs>
        <w:autoSpaceDE w:val="0"/>
        <w:autoSpaceDN w:val="0"/>
        <w:adjustRightInd w:val="0"/>
        <w:snapToGrid w:val="0"/>
        <w:ind w:leftChars="387" w:left="1701" w:hanging="850"/>
        <w:rPr>
          <w:rFonts w:eastAsia="SimSun" w:cs="Arial"/>
          <w:i/>
          <w:iCs/>
          <w:color w:val="0070C0"/>
          <w:szCs w:val="22"/>
          <w:lang w:val="en-GB" w:eastAsia="zh-CN"/>
        </w:rPr>
      </w:pPr>
      <w:r>
        <w:rPr>
          <w:rFonts w:eastAsia="SimSun" w:cs="Arial"/>
          <w:szCs w:val="22"/>
          <w:lang w:val="en-GB" w:eastAsia="zh-CN"/>
        </w:rPr>
        <w:tab/>
      </w:r>
    </w:p>
    <w:p w14:paraId="5B724ADF" w14:textId="74306D46" w:rsidR="00594726" w:rsidRPr="00541B2F" w:rsidRDefault="00594726" w:rsidP="00594726">
      <w:pPr>
        <w:rPr>
          <w:rFonts w:eastAsia="SimSun" w:cs="Arial"/>
          <w:b/>
          <w:bCs/>
          <w:iCs/>
          <w:szCs w:val="22"/>
          <w:lang w:val="en-GB"/>
        </w:rPr>
      </w:pPr>
      <w:r w:rsidRPr="009E5316">
        <w:rPr>
          <w:rFonts w:eastAsia="SimSun" w:cs="Arial"/>
          <w:b/>
          <w:bCs/>
          <w:szCs w:val="22"/>
          <w:lang w:val="en-GB" w:eastAsia="zh-CN"/>
        </w:rPr>
        <w:t>4.</w:t>
      </w:r>
      <w:r w:rsidR="00262183">
        <w:rPr>
          <w:rFonts w:eastAsia="SimSun" w:cs="Arial"/>
          <w:b/>
          <w:bCs/>
          <w:szCs w:val="22"/>
          <w:lang w:val="en-GB" w:eastAsia="zh-CN"/>
        </w:rPr>
        <w:t>4</w:t>
      </w:r>
      <w:r w:rsidRPr="00541B2F">
        <w:rPr>
          <w:rFonts w:eastAsia="SimSun" w:cs="Arial"/>
          <w:b/>
          <w:bCs/>
          <w:i/>
          <w:iCs/>
          <w:szCs w:val="22"/>
          <w:lang w:val="en-GB" w:eastAsia="zh-CN"/>
        </w:rPr>
        <w:tab/>
      </w:r>
      <m:oMath>
        <m:r>
          <m:rPr>
            <m:sty m:val="bi"/>
          </m:rPr>
          <w:rPr>
            <w:rFonts w:ascii="Cambria Math" w:eastAsia="DengXian" w:hAnsi="Cambria Math" w:cs="Arial"/>
            <w:noProof/>
          </w:rPr>
          <m:t>F</m:t>
        </m:r>
        <m:sSub>
          <m:sSubPr>
            <m:ctrlPr>
              <w:rPr>
                <w:rFonts w:ascii="Cambria Math" w:eastAsia="DengXian" w:hAnsi="Cambria Math" w:cs="Arial"/>
                <w:b/>
                <w:bCs/>
                <w:i/>
                <w:noProof/>
              </w:rPr>
            </m:ctrlPr>
          </m:sSubPr>
          <m:e>
            <m:r>
              <m:rPr>
                <m:sty m:val="bi"/>
              </m:rPr>
              <w:rPr>
                <w:rFonts w:ascii="Cambria Math" w:eastAsia="DengXian" w:hAnsi="Cambria Math" w:cs="Arial"/>
                <w:noProof/>
              </w:rPr>
              <m:t>C</m:t>
            </m:r>
          </m:e>
          <m:sub>
            <m:r>
              <m:rPr>
                <m:sty m:val="bi"/>
              </m:rPr>
              <w:rPr>
                <w:rFonts w:ascii="Cambria Math" w:eastAsia="DengXian" w:hAnsi="Cambria Math" w:cs="Arial"/>
                <w:noProof/>
              </w:rPr>
              <m:t>Boiler,j</m:t>
            </m:r>
          </m:sub>
        </m:sSub>
      </m:oMath>
      <w:r>
        <w:rPr>
          <w:rFonts w:eastAsia="SimSun" w:cs="Arial"/>
          <w:b/>
          <w:bCs/>
          <w:i/>
        </w:rPr>
        <w:t xml:space="preserve"> </w:t>
      </w:r>
      <w:r>
        <w:rPr>
          <w:rFonts w:eastAsia="SimSun" w:cs="Arial"/>
          <w:b/>
          <w:bCs/>
          <w:iCs/>
        </w:rPr>
        <w:t xml:space="preserve">for Corrections relating to Boiler </w:t>
      </w:r>
      <w:r w:rsidR="00F473EE">
        <w:rPr>
          <w:rFonts w:eastAsia="SimSun" w:cs="Arial"/>
          <w:b/>
          <w:bCs/>
          <w:iCs/>
        </w:rPr>
        <w:t>Fuel Consumption</w:t>
      </w:r>
    </w:p>
    <w:p w14:paraId="2290E1CD" w14:textId="6525C284" w:rsidR="00CA2170" w:rsidRDefault="00CA2170" w:rsidP="00F01B9A">
      <w:pPr>
        <w:adjustRightInd w:val="0"/>
        <w:snapToGrid w:val="0"/>
        <w:textAlignment w:val="center"/>
        <w:rPr>
          <w:rFonts w:eastAsia="SimSun" w:cs="Arial"/>
        </w:rPr>
      </w:pPr>
    </w:p>
    <w:p w14:paraId="5797A702" w14:textId="090CD831" w:rsidR="00F473EE" w:rsidRDefault="00F473EE" w:rsidP="00F473EE">
      <w:pPr>
        <w:adjustRightInd w:val="0"/>
        <w:snapToGrid w:val="0"/>
        <w:textAlignment w:val="center"/>
        <w:rPr>
          <w:rFonts w:eastAsia="SimSun" w:cs="Arial"/>
        </w:rPr>
      </w:pPr>
      <w:r>
        <w:rPr>
          <w:rFonts w:eastAsia="SimSun" w:cs="Arial"/>
          <w:szCs w:val="22"/>
          <w:lang w:val="en-GB"/>
        </w:rPr>
        <w:t xml:space="preserve">The parameter </w:t>
      </w:r>
      <m:oMath>
        <m:r>
          <w:rPr>
            <w:rFonts w:ascii="Cambria Math" w:eastAsia="DengXian" w:hAnsi="Cambria Math" w:cs="Arial"/>
            <w:noProof/>
          </w:rPr>
          <m:t>F</m:t>
        </m:r>
        <m:sSub>
          <m:sSubPr>
            <m:ctrlPr>
              <w:rPr>
                <w:rFonts w:ascii="Cambria Math" w:eastAsia="DengXian" w:hAnsi="Cambria Math" w:cs="Arial"/>
                <w:i/>
                <w:noProof/>
              </w:rPr>
            </m:ctrlPr>
          </m:sSubPr>
          <m:e>
            <m:r>
              <w:rPr>
                <w:rFonts w:ascii="Cambria Math" w:eastAsia="DengXian" w:hAnsi="Cambria Math" w:cs="Arial"/>
                <w:noProof/>
              </w:rPr>
              <m:t>C</m:t>
            </m:r>
          </m:e>
          <m:sub>
            <m:r>
              <w:rPr>
                <w:rFonts w:ascii="Cambria Math" w:eastAsia="DengXian" w:hAnsi="Cambria Math" w:cs="Arial"/>
                <w:noProof/>
              </w:rPr>
              <m:t>Boiler,j</m:t>
            </m:r>
          </m:sub>
        </m:sSub>
      </m:oMath>
      <w:r>
        <w:rPr>
          <w:rFonts w:eastAsia="SimSun" w:cs="Arial"/>
        </w:rPr>
        <w:t xml:space="preserve"> </w:t>
      </w:r>
      <w:r w:rsidRPr="007852F6">
        <w:rPr>
          <w:rFonts w:eastAsia="DengXian" w:cs="Arial"/>
        </w:rPr>
        <w:t xml:space="preserve">is the total mass (in </w:t>
      </w:r>
      <w:r w:rsidRPr="007852F6">
        <w:rPr>
          <w:rFonts w:eastAsia="SimSun" w:cs="Arial"/>
        </w:rPr>
        <w:t>grams</w:t>
      </w:r>
      <w:r w:rsidRPr="007852F6">
        <w:rPr>
          <w:rFonts w:eastAsia="DengXian" w:cs="Arial"/>
        </w:rPr>
        <w:t xml:space="preserve">) of fuel of type </w:t>
      </w:r>
      <m:oMath>
        <m:r>
          <w:rPr>
            <w:rFonts w:ascii="Cambria Math" w:eastAsia="SimSun" w:hAnsi="Cambria Math" w:cs="Arial"/>
            <w:noProof/>
          </w:rPr>
          <m:t>j</m:t>
        </m:r>
      </m:oMath>
      <w:r w:rsidRPr="007852F6">
        <w:rPr>
          <w:rFonts w:eastAsia="SimSun" w:cs="Arial"/>
        </w:rPr>
        <w:t xml:space="preserve">, consumed </w:t>
      </w:r>
      <w:r w:rsidR="00A55A79">
        <w:rPr>
          <w:rFonts w:eastAsia="SimSun" w:cs="Arial"/>
        </w:rPr>
        <w:t>by the oil fired boiler</w:t>
      </w:r>
      <w:r w:rsidRPr="007852F6">
        <w:rPr>
          <w:rFonts w:eastAsia="SimSun" w:cs="Arial"/>
        </w:rPr>
        <w:t xml:space="preserve"> during the calendar year</w:t>
      </w:r>
      <w:r>
        <w:rPr>
          <w:rFonts w:eastAsia="SimSun" w:cs="Arial"/>
        </w:rPr>
        <w:t xml:space="preserve"> which may be deducted </w:t>
      </w:r>
      <w:r w:rsidRPr="001452AA">
        <w:rPr>
          <w:rFonts w:eastAsia="SimSun" w:cs="Arial"/>
        </w:rPr>
        <w:t xml:space="preserve">from the calculation of the attained </w:t>
      </w:r>
      <w:proofErr w:type="gramStart"/>
      <w:r w:rsidRPr="001452AA">
        <w:rPr>
          <w:rFonts w:eastAsia="SimSun" w:cs="Arial"/>
        </w:rPr>
        <w:t>CII</w:t>
      </w:r>
      <w:r w:rsidR="009D0B97" w:rsidRPr="00AC2FA9">
        <w:rPr>
          <w:rFonts w:eastAsia="SimSun" w:cs="Arial"/>
          <w:highlight w:val="lightGray"/>
          <w:u w:val="single"/>
        </w:rPr>
        <w:t xml:space="preserve">, </w:t>
      </w:r>
      <w:r w:rsidR="009D0B97">
        <w:rPr>
          <w:rFonts w:eastAsia="SimSun" w:cs="Arial"/>
        </w:rPr>
        <w:t xml:space="preserve"> </w:t>
      </w:r>
      <w:r w:rsidRPr="000B3A52">
        <w:rPr>
          <w:rFonts w:eastAsia="SimSun" w:cs="Arial"/>
          <w:highlight w:val="lightGray"/>
          <w:u w:val="single"/>
        </w:rPr>
        <w:t>for</w:t>
      </w:r>
      <w:proofErr w:type="gramEnd"/>
      <w:r w:rsidRPr="000B3A52">
        <w:rPr>
          <w:rFonts w:eastAsia="SimSun" w:cs="Arial"/>
          <w:highlight w:val="lightGray"/>
          <w:u w:val="single"/>
        </w:rPr>
        <w:t xml:space="preserve"> the purposes</w:t>
      </w:r>
      <w:r w:rsidR="00C7490D" w:rsidRPr="000B3A52">
        <w:rPr>
          <w:rFonts w:eastAsia="SimSun" w:cs="Arial"/>
          <w:highlight w:val="lightGray"/>
          <w:u w:val="single"/>
        </w:rPr>
        <w:t xml:space="preserve"> </w:t>
      </w:r>
      <w:r w:rsidR="00C7490D" w:rsidRPr="000B3A52">
        <w:rPr>
          <w:rFonts w:eastAsia="SimSun" w:cs="Arial" w:hint="eastAsia"/>
          <w:highlight w:val="lightGray"/>
          <w:u w:val="single"/>
          <w:lang w:eastAsia="zh-CN"/>
        </w:rPr>
        <w:t>of</w:t>
      </w:r>
      <w:r w:rsidR="00C7490D" w:rsidRPr="000B3A52">
        <w:rPr>
          <w:rFonts w:eastAsia="SimSun" w:cs="Arial"/>
          <w:highlight w:val="lightGray"/>
          <w:u w:val="single"/>
          <w:lang w:eastAsia="zh-CN"/>
        </w:rPr>
        <w:t xml:space="preserve"> </w:t>
      </w:r>
      <w:r w:rsidR="00506D03" w:rsidRPr="000B3A52">
        <w:rPr>
          <w:rFonts w:eastAsia="SimSun" w:cs="Arial"/>
          <w:szCs w:val="22"/>
          <w:highlight w:val="lightGray"/>
          <w:u w:val="single"/>
          <w:lang w:val="en-GB"/>
        </w:rPr>
        <w:t xml:space="preserve">cargo </w:t>
      </w:r>
      <w:r w:rsidR="0063311E">
        <w:rPr>
          <w:rFonts w:eastAsia="SimSun" w:cs="Arial"/>
          <w:szCs w:val="22"/>
          <w:highlight w:val="lightGray"/>
          <w:u w:val="single"/>
          <w:lang w:val="en-GB"/>
        </w:rPr>
        <w:t>heating</w:t>
      </w:r>
      <w:r w:rsidR="009D7D93">
        <w:rPr>
          <w:rFonts w:eastAsia="SimSun" w:cs="Arial"/>
          <w:szCs w:val="22"/>
          <w:highlight w:val="lightGray"/>
          <w:u w:val="single"/>
          <w:lang w:val="en-GB"/>
        </w:rPr>
        <w:t xml:space="preserve"> and cargo discharge</w:t>
      </w:r>
      <w:r w:rsidR="00506D03" w:rsidRPr="000B3A52">
        <w:rPr>
          <w:rFonts w:eastAsia="SimSun" w:cs="Arial"/>
          <w:szCs w:val="22"/>
          <w:highlight w:val="lightGray"/>
          <w:u w:val="single"/>
          <w:lang w:val="en-GB"/>
        </w:rPr>
        <w:t xml:space="preserve"> </w:t>
      </w:r>
      <w:r w:rsidR="0063311E">
        <w:rPr>
          <w:rFonts w:eastAsia="SimSun" w:cs="Arial"/>
          <w:szCs w:val="22"/>
          <w:highlight w:val="lightGray"/>
          <w:u w:val="single"/>
          <w:lang w:val="en-GB"/>
        </w:rPr>
        <w:t>on tankers</w:t>
      </w:r>
      <w:r w:rsidR="009D7D93">
        <w:rPr>
          <w:rFonts w:eastAsia="SimSun" w:cs="Arial"/>
          <w:szCs w:val="22"/>
          <w:highlight w:val="lightGray"/>
          <w:u w:val="single"/>
          <w:lang w:val="en-GB"/>
        </w:rPr>
        <w:t>.</w:t>
      </w:r>
      <w:r w:rsidR="00506D03" w:rsidRPr="000B3A52">
        <w:rPr>
          <w:rFonts w:eastAsia="SimSun" w:cs="Arial"/>
          <w:szCs w:val="22"/>
          <w:highlight w:val="lightGray"/>
          <w:u w:val="single"/>
          <w:lang w:val="en-GB"/>
        </w:rPr>
        <w:t xml:space="preserve"> </w:t>
      </w:r>
      <w:r w:rsidR="004C6FC4">
        <w:rPr>
          <w:rFonts w:eastAsia="SimSun" w:cs="Arial"/>
          <w:szCs w:val="22"/>
          <w:highlight w:val="lightGray"/>
          <w:u w:val="single"/>
          <w:lang w:val="en-GB"/>
        </w:rPr>
        <w:t xml:space="preserve">  </w:t>
      </w:r>
      <w:r w:rsidR="00506D03" w:rsidRPr="00594691">
        <w:rPr>
          <w:rFonts w:eastAsia="SimSun" w:cs="Arial"/>
          <w:strike/>
          <w:szCs w:val="22"/>
          <w:highlight w:val="lightGray"/>
          <w:lang w:val="en-GB"/>
        </w:rPr>
        <w:t xml:space="preserve">such as, but not limited to cargo heating, heating of tank washing water, </w:t>
      </w:r>
      <w:r w:rsidR="00CF115F" w:rsidRPr="00594691">
        <w:rPr>
          <w:rFonts w:eastAsia="SimSun" w:cs="Arial"/>
          <w:strike/>
          <w:szCs w:val="22"/>
          <w:highlight w:val="lightGray"/>
          <w:lang w:val="en-GB"/>
        </w:rPr>
        <w:t>cargo handling</w:t>
      </w:r>
      <w:r w:rsidR="00DE768A" w:rsidRPr="00594691">
        <w:rPr>
          <w:rFonts w:eastAsia="SimSun" w:cs="Arial"/>
          <w:strike/>
          <w:szCs w:val="22"/>
          <w:highlight w:val="lightGray"/>
          <w:lang w:val="en-GB"/>
        </w:rPr>
        <w:t xml:space="preserve"> and</w:t>
      </w:r>
      <w:r w:rsidR="00442224" w:rsidRPr="00594691">
        <w:rPr>
          <w:rFonts w:eastAsia="SimSun" w:cs="Arial"/>
          <w:strike/>
          <w:szCs w:val="22"/>
          <w:highlight w:val="lightGray"/>
          <w:lang w:val="en-GB"/>
        </w:rPr>
        <w:t xml:space="preserve"> </w:t>
      </w:r>
      <w:r w:rsidR="005B37FE" w:rsidRPr="00594691">
        <w:rPr>
          <w:rFonts w:eastAsia="SimSun" w:cs="Arial"/>
          <w:strike/>
          <w:szCs w:val="22"/>
          <w:highlight w:val="lightGray"/>
          <w:lang w:val="en-GB"/>
        </w:rPr>
        <w:t>produc</w:t>
      </w:r>
      <w:r w:rsidR="00DE768A" w:rsidRPr="00594691">
        <w:rPr>
          <w:rFonts w:eastAsia="SimSun" w:cs="Arial"/>
          <w:strike/>
          <w:szCs w:val="22"/>
          <w:highlight w:val="lightGray"/>
          <w:lang w:val="en-GB"/>
        </w:rPr>
        <w:t>tion of</w:t>
      </w:r>
      <w:r w:rsidR="005B37FE" w:rsidRPr="00594691">
        <w:rPr>
          <w:rFonts w:eastAsia="SimSun" w:cs="Arial"/>
          <w:strike/>
          <w:szCs w:val="22"/>
          <w:highlight w:val="lightGray"/>
          <w:lang w:val="en-GB"/>
        </w:rPr>
        <w:t xml:space="preserve"> inert gas</w:t>
      </w:r>
      <w:r w:rsidR="00D73127" w:rsidRPr="00594691">
        <w:rPr>
          <w:rFonts w:eastAsia="SimSun" w:cs="Arial"/>
          <w:strike/>
          <w:szCs w:val="22"/>
          <w:highlight w:val="lightGray"/>
          <w:lang w:val="en-GB"/>
        </w:rPr>
        <w:t>.</w:t>
      </w:r>
      <w:r w:rsidR="006439F6" w:rsidRPr="00941FB7">
        <w:rPr>
          <w:rFonts w:eastAsia="SimSun" w:cs="Arial"/>
          <w:strike/>
          <w:highlight w:val="lightGray"/>
          <w:u w:val="single"/>
        </w:rPr>
        <w:t xml:space="preserve"> </w:t>
      </w:r>
      <w:r w:rsidR="00FF1F20" w:rsidRPr="000B3A52">
        <w:rPr>
          <w:rFonts w:eastAsia="SimSun" w:cs="Arial"/>
          <w:highlight w:val="lightGray"/>
          <w:u w:val="single"/>
        </w:rPr>
        <w:t>T</w:t>
      </w:r>
      <w:r w:rsidR="006439F6" w:rsidRPr="000B3A52">
        <w:rPr>
          <w:rFonts w:eastAsia="SimSun" w:cs="Arial"/>
          <w:szCs w:val="22"/>
          <w:highlight w:val="lightGray"/>
          <w:u w:val="single"/>
          <w:lang w:val="en-GB"/>
        </w:rPr>
        <w:t>he calculation methodology</w:t>
      </w:r>
      <w:r w:rsidR="00EB60C8" w:rsidRPr="000B3A52">
        <w:rPr>
          <w:rFonts w:eastAsia="SimSun" w:cs="Arial"/>
          <w:szCs w:val="22"/>
          <w:highlight w:val="lightGray"/>
          <w:u w:val="single"/>
          <w:lang w:val="en-GB"/>
        </w:rPr>
        <w:t xml:space="preserve"> for</w:t>
      </w:r>
      <w:r w:rsidR="006439F6" w:rsidRPr="000B3A52">
        <w:rPr>
          <w:rFonts w:eastAsia="SimSun" w:cs="Arial"/>
          <w:highlight w:val="lightGray"/>
          <w:u w:val="single"/>
        </w:rPr>
        <w:t xml:space="preserve"> </w:t>
      </w:r>
      <m:oMath>
        <m:r>
          <w:rPr>
            <w:rFonts w:ascii="Cambria Math" w:eastAsia="DengXian" w:hAnsi="Cambria Math" w:cs="Arial"/>
            <w:noProof/>
            <w:highlight w:val="lightGray"/>
            <w:u w:val="single"/>
          </w:rPr>
          <m:t>F</m:t>
        </m:r>
        <m:sSub>
          <m:sSubPr>
            <m:ctrlPr>
              <w:rPr>
                <w:rFonts w:ascii="Cambria Math" w:eastAsia="DengXian" w:hAnsi="Cambria Math" w:cs="Arial"/>
                <w:i/>
                <w:noProof/>
                <w:highlight w:val="lightGray"/>
                <w:u w:val="single"/>
              </w:rPr>
            </m:ctrlPr>
          </m:sSubPr>
          <m:e>
            <m:r>
              <w:rPr>
                <w:rFonts w:ascii="Cambria Math" w:eastAsia="DengXian" w:hAnsi="Cambria Math" w:cs="Arial"/>
                <w:noProof/>
                <w:highlight w:val="lightGray"/>
                <w:u w:val="single"/>
              </w:rPr>
              <m:t>C</m:t>
            </m:r>
          </m:e>
          <m:sub>
            <m:r>
              <w:rPr>
                <w:rFonts w:ascii="Cambria Math" w:eastAsia="DengXian" w:hAnsi="Cambria Math" w:cs="Arial"/>
                <w:noProof/>
                <w:highlight w:val="lightGray"/>
                <w:u w:val="single"/>
              </w:rPr>
              <m:t>Boiler,j</m:t>
            </m:r>
          </m:sub>
        </m:sSub>
      </m:oMath>
      <w:r w:rsidR="00EB60C8" w:rsidRPr="000B3A52">
        <w:rPr>
          <w:rFonts w:eastAsia="SimSun" w:cs="Arial"/>
          <w:highlight w:val="lightGray"/>
          <w:u w:val="single"/>
        </w:rPr>
        <w:t xml:space="preserve"> is </w:t>
      </w:r>
      <w:r w:rsidR="000751FF" w:rsidRPr="000B3A52">
        <w:rPr>
          <w:rFonts w:eastAsia="SimSun" w:cs="Arial"/>
          <w:highlight w:val="lightGray"/>
          <w:u w:val="single"/>
        </w:rPr>
        <w:t>specif</w:t>
      </w:r>
      <w:r w:rsidR="000B3A52">
        <w:rPr>
          <w:rFonts w:eastAsia="SimSun" w:cs="Arial"/>
          <w:highlight w:val="lightGray"/>
          <w:u w:val="single"/>
        </w:rPr>
        <w:t>i</w:t>
      </w:r>
      <w:r w:rsidR="000751FF" w:rsidRPr="000B3A52">
        <w:rPr>
          <w:rFonts w:eastAsia="SimSun" w:cs="Arial"/>
          <w:highlight w:val="lightGray"/>
          <w:u w:val="single"/>
        </w:rPr>
        <w:t>ed</w:t>
      </w:r>
      <w:r w:rsidR="006439F6" w:rsidRPr="000B3A52">
        <w:rPr>
          <w:rFonts w:eastAsia="SimSun" w:cs="Arial"/>
          <w:szCs w:val="22"/>
          <w:highlight w:val="lightGray"/>
          <w:u w:val="single"/>
          <w:lang w:val="en-GB"/>
        </w:rPr>
        <w:t xml:space="preserve"> </w:t>
      </w:r>
      <w:r w:rsidR="006439F6" w:rsidRPr="000B3A52">
        <w:rPr>
          <w:rFonts w:eastAsia="SimSun" w:cs="Arial"/>
          <w:highlight w:val="lightGray"/>
          <w:u w:val="single"/>
        </w:rPr>
        <w:t>in Part B of Appendix 1</w:t>
      </w:r>
      <w:r w:rsidR="00AD5D57">
        <w:rPr>
          <w:rFonts w:eastAsia="SimSun" w:cs="Arial"/>
          <w:u w:val="single"/>
        </w:rPr>
        <w:t>.</w:t>
      </w:r>
    </w:p>
    <w:p w14:paraId="2FE7E896" w14:textId="6ED293B6" w:rsidR="00D005BC" w:rsidRDefault="00D005BC" w:rsidP="00BD4F35">
      <w:pPr>
        <w:tabs>
          <w:tab w:val="clear" w:pos="851"/>
        </w:tabs>
        <w:adjustRightInd w:val="0"/>
        <w:snapToGrid w:val="0"/>
        <w:textAlignment w:val="center"/>
        <w:rPr>
          <w:rFonts w:eastAsia="SimSun" w:cs="Arial"/>
          <w:szCs w:val="22"/>
          <w:u w:val="single"/>
          <w:lang w:val="en-GB"/>
        </w:rPr>
      </w:pPr>
    </w:p>
    <w:p w14:paraId="3080FBF6" w14:textId="77777777" w:rsidR="006E5C2D" w:rsidRDefault="006E5C2D" w:rsidP="00F473EE">
      <w:pPr>
        <w:adjustRightInd w:val="0"/>
        <w:snapToGrid w:val="0"/>
        <w:textAlignment w:val="center"/>
        <w:rPr>
          <w:rFonts w:eastAsia="SimSun" w:cs="Arial"/>
        </w:rPr>
      </w:pPr>
    </w:p>
    <w:p w14:paraId="74A430B2" w14:textId="6FEECE44" w:rsidR="00F473EE" w:rsidRDefault="00F473EE" w:rsidP="00F01B9A">
      <w:pPr>
        <w:adjustRightInd w:val="0"/>
        <w:snapToGrid w:val="0"/>
        <w:textAlignment w:val="center"/>
        <w:rPr>
          <w:rFonts w:eastAsia="SimSun" w:cs="Arial"/>
        </w:rPr>
      </w:pPr>
    </w:p>
    <w:p w14:paraId="01022A90" w14:textId="3CD28053" w:rsidR="00D704A5" w:rsidRPr="00265B06" w:rsidRDefault="00D704A5" w:rsidP="00D704A5">
      <w:pPr>
        <w:rPr>
          <w:rFonts w:eastAsia="SimSun" w:cs="Arial"/>
          <w:b/>
          <w:bCs/>
          <w:iCs/>
          <w:strike/>
          <w:szCs w:val="22"/>
          <w:highlight w:val="lightGray"/>
          <w:lang w:val="en-GB"/>
        </w:rPr>
      </w:pPr>
      <w:r w:rsidRPr="00265B06">
        <w:rPr>
          <w:rFonts w:eastAsia="SimSun" w:cs="Arial"/>
          <w:b/>
          <w:bCs/>
          <w:strike/>
          <w:szCs w:val="22"/>
          <w:highlight w:val="lightGray"/>
          <w:lang w:val="en-GB" w:eastAsia="zh-CN"/>
        </w:rPr>
        <w:t>4.4</w:t>
      </w:r>
      <w:r w:rsidRPr="00265B06">
        <w:rPr>
          <w:rFonts w:eastAsia="SimSun" w:cs="Arial"/>
          <w:b/>
          <w:bCs/>
          <w:i/>
          <w:iCs/>
          <w:strike/>
          <w:szCs w:val="22"/>
          <w:highlight w:val="lightGray"/>
          <w:lang w:val="en-GB" w:eastAsia="zh-CN"/>
        </w:rPr>
        <w:tab/>
      </w:r>
      <m:oMath>
        <m:r>
          <m:rPr>
            <m:sty m:val="bi"/>
          </m:rPr>
          <w:rPr>
            <w:rFonts w:ascii="Cambria Math" w:eastAsia="DengXian" w:hAnsi="Cambria Math" w:cs="Arial"/>
            <w:strike/>
            <w:noProof/>
            <w:highlight w:val="lightGray"/>
          </w:rPr>
          <m:t>F</m:t>
        </m:r>
        <m:sSub>
          <m:sSubPr>
            <m:ctrlPr>
              <w:rPr>
                <w:rFonts w:ascii="Cambria Math" w:eastAsia="DengXian" w:hAnsi="Cambria Math" w:cs="Arial"/>
                <w:b/>
                <w:bCs/>
                <w:i/>
                <w:strike/>
                <w:noProof/>
                <w:highlight w:val="lightGray"/>
              </w:rPr>
            </m:ctrlPr>
          </m:sSubPr>
          <m:e>
            <m:r>
              <m:rPr>
                <m:sty m:val="bi"/>
              </m:rPr>
              <w:rPr>
                <w:rFonts w:ascii="Cambria Math" w:eastAsia="DengXian" w:hAnsi="Cambria Math" w:cs="Arial"/>
                <w:strike/>
                <w:noProof/>
                <w:highlight w:val="lightGray"/>
              </w:rPr>
              <m:t>C</m:t>
            </m:r>
          </m:e>
          <m:sub>
            <m:r>
              <m:rPr>
                <m:sty m:val="bi"/>
              </m:rPr>
              <w:rPr>
                <w:rFonts w:ascii="Cambria Math" w:eastAsia="DengXian" w:hAnsi="Cambria Math" w:cs="Arial"/>
                <w:strike/>
                <w:noProof/>
                <w:highlight w:val="lightGray"/>
              </w:rPr>
              <m:t>BOG,j</m:t>
            </m:r>
          </m:sub>
        </m:sSub>
      </m:oMath>
      <w:r w:rsidRPr="00265B06">
        <w:rPr>
          <w:rFonts w:eastAsia="SimSun" w:cs="Arial"/>
          <w:b/>
          <w:bCs/>
          <w:i/>
          <w:strike/>
          <w:highlight w:val="lightGray"/>
        </w:rPr>
        <w:t xml:space="preserve"> </w:t>
      </w:r>
      <w:r w:rsidRPr="00265B06">
        <w:rPr>
          <w:rFonts w:eastAsia="SimSun" w:cs="Arial"/>
          <w:b/>
          <w:bCs/>
          <w:iCs/>
          <w:strike/>
          <w:highlight w:val="lightGray"/>
        </w:rPr>
        <w:t>for Corrections relating to Boil-off Gas</w:t>
      </w:r>
    </w:p>
    <w:p w14:paraId="4B2781C5" w14:textId="77777777" w:rsidR="00D704A5" w:rsidRPr="00265B06" w:rsidRDefault="00D704A5" w:rsidP="00D704A5">
      <w:pPr>
        <w:adjustRightInd w:val="0"/>
        <w:snapToGrid w:val="0"/>
        <w:textAlignment w:val="center"/>
        <w:rPr>
          <w:rFonts w:eastAsia="SimSun" w:cs="Arial"/>
          <w:strike/>
          <w:highlight w:val="lightGray"/>
        </w:rPr>
      </w:pPr>
    </w:p>
    <w:p w14:paraId="45AA49E5" w14:textId="5B5B66C9" w:rsidR="00D704A5" w:rsidRPr="00265B06" w:rsidRDefault="00D704A5" w:rsidP="00D704A5">
      <w:pPr>
        <w:adjustRightInd w:val="0"/>
        <w:snapToGrid w:val="0"/>
        <w:textAlignment w:val="center"/>
        <w:rPr>
          <w:rFonts w:eastAsia="SimSun" w:cs="Arial"/>
          <w:strike/>
          <w:highlight w:val="lightGray"/>
        </w:rPr>
      </w:pPr>
      <w:r w:rsidRPr="00265B06">
        <w:rPr>
          <w:rFonts w:eastAsia="SimSun" w:cs="Arial"/>
          <w:strike/>
          <w:szCs w:val="22"/>
          <w:highlight w:val="lightGray"/>
          <w:lang w:val="en-GB"/>
        </w:rPr>
        <w:t xml:space="preserve">The parameter </w:t>
      </w:r>
      <m:oMath>
        <m:r>
          <w:rPr>
            <w:rFonts w:ascii="Cambria Math" w:eastAsia="DengXian" w:hAnsi="Cambria Math" w:cs="Arial"/>
            <w:strike/>
            <w:noProof/>
            <w:highlight w:val="lightGray"/>
          </w:rPr>
          <m:t>F</m:t>
        </m:r>
        <m:sSub>
          <m:sSubPr>
            <m:ctrlPr>
              <w:rPr>
                <w:rFonts w:ascii="Cambria Math" w:eastAsia="DengXian" w:hAnsi="Cambria Math" w:cs="Arial"/>
                <w:i/>
                <w:strike/>
                <w:noProof/>
                <w:highlight w:val="lightGray"/>
              </w:rPr>
            </m:ctrlPr>
          </m:sSubPr>
          <m:e>
            <m:r>
              <w:rPr>
                <w:rFonts w:ascii="Cambria Math" w:eastAsia="DengXian" w:hAnsi="Cambria Math" w:cs="Arial"/>
                <w:strike/>
                <w:noProof/>
                <w:highlight w:val="lightGray"/>
              </w:rPr>
              <m:t>C</m:t>
            </m:r>
          </m:e>
          <m:sub>
            <m:r>
              <w:rPr>
                <w:rFonts w:ascii="Cambria Math" w:eastAsia="DengXian" w:hAnsi="Cambria Math" w:cs="Arial"/>
                <w:strike/>
                <w:noProof/>
                <w:highlight w:val="lightGray"/>
              </w:rPr>
              <m:t>BOG,j</m:t>
            </m:r>
          </m:sub>
        </m:sSub>
      </m:oMath>
      <w:r w:rsidRPr="00265B06">
        <w:rPr>
          <w:rFonts w:eastAsia="SimSun" w:cs="Arial"/>
          <w:strike/>
          <w:highlight w:val="lightGray"/>
        </w:rPr>
        <w:t xml:space="preserve"> </w:t>
      </w:r>
      <w:r w:rsidRPr="00265B06">
        <w:rPr>
          <w:rFonts w:eastAsia="DengXian" w:cs="Arial"/>
          <w:strike/>
          <w:highlight w:val="lightGray"/>
        </w:rPr>
        <w:t xml:space="preserve">is the total mass (in </w:t>
      </w:r>
      <w:r w:rsidRPr="00265B06">
        <w:rPr>
          <w:rFonts w:eastAsia="SimSun" w:cs="Arial"/>
          <w:strike/>
          <w:highlight w:val="lightGray"/>
        </w:rPr>
        <w:t>grams</w:t>
      </w:r>
      <w:r w:rsidRPr="00265B06">
        <w:rPr>
          <w:rFonts w:eastAsia="DengXian" w:cs="Arial"/>
          <w:strike/>
          <w:highlight w:val="lightGray"/>
        </w:rPr>
        <w:t xml:space="preserve">) of fuel of type </w:t>
      </w:r>
      <m:oMath>
        <m:r>
          <w:rPr>
            <w:rFonts w:ascii="Cambria Math" w:eastAsia="SimSun" w:hAnsi="Cambria Math" w:cs="Arial"/>
            <w:strike/>
            <w:noProof/>
            <w:highlight w:val="lightGray"/>
          </w:rPr>
          <m:t>j</m:t>
        </m:r>
      </m:oMath>
      <w:r w:rsidRPr="00265B06">
        <w:rPr>
          <w:rFonts w:eastAsia="SimSun" w:cs="Arial"/>
          <w:strike/>
          <w:highlight w:val="lightGray"/>
        </w:rPr>
        <w:t>,</w:t>
      </w:r>
      <w:r w:rsidR="00615560" w:rsidRPr="00265B06">
        <w:rPr>
          <w:rFonts w:eastAsia="SimSun" w:cs="Arial"/>
          <w:strike/>
          <w:highlight w:val="lightGray"/>
        </w:rPr>
        <w:t xml:space="preserve"> consumed</w:t>
      </w:r>
      <w:r w:rsidRPr="00265B06">
        <w:rPr>
          <w:rFonts w:eastAsia="SimSun" w:cs="Arial"/>
          <w:strike/>
          <w:highlight w:val="lightGray"/>
        </w:rPr>
        <w:t xml:space="preserve"> </w:t>
      </w:r>
      <w:r w:rsidR="001F21FF" w:rsidRPr="00265B06">
        <w:rPr>
          <w:rFonts w:eastAsia="SimSun" w:cs="Arial"/>
          <w:strike/>
          <w:highlight w:val="lightGray"/>
        </w:rPr>
        <w:t xml:space="preserve">to manage boil-off gases </w:t>
      </w:r>
      <w:r w:rsidR="004A5035" w:rsidRPr="00265B06">
        <w:rPr>
          <w:rFonts w:eastAsia="SimSun" w:cs="Arial"/>
          <w:strike/>
          <w:highlight w:val="lightGray"/>
        </w:rPr>
        <w:t>(including cooling of cargo</w:t>
      </w:r>
      <w:r w:rsidR="00DC7782" w:rsidRPr="00265B06">
        <w:rPr>
          <w:rFonts w:eastAsia="SimSun" w:cs="Arial"/>
          <w:strike/>
          <w:highlight w:val="lightGray"/>
        </w:rPr>
        <w:t xml:space="preserve"> or bunker</w:t>
      </w:r>
      <w:r w:rsidR="004A5035" w:rsidRPr="00265B06">
        <w:rPr>
          <w:rFonts w:eastAsia="SimSun" w:cs="Arial"/>
          <w:strike/>
          <w:highlight w:val="lightGray"/>
        </w:rPr>
        <w:t xml:space="preserve"> tanks) </w:t>
      </w:r>
      <w:r w:rsidRPr="00265B06">
        <w:rPr>
          <w:rFonts w:eastAsia="SimSun" w:cs="Arial"/>
          <w:strike/>
          <w:highlight w:val="lightGray"/>
        </w:rPr>
        <w:t>during the calendar year which may be deducted from the calculation of the attained CII</w:t>
      </w:r>
      <w:r w:rsidR="00655990" w:rsidRPr="00265B06">
        <w:rPr>
          <w:rFonts w:eastAsia="SimSun" w:cs="Arial"/>
          <w:strike/>
          <w:highlight w:val="lightGray"/>
        </w:rPr>
        <w:t xml:space="preserve"> including</w:t>
      </w:r>
      <w:r w:rsidRPr="00265B06">
        <w:rPr>
          <w:rFonts w:eastAsia="SimSun" w:cs="Arial"/>
          <w:strike/>
          <w:highlight w:val="lightGray"/>
        </w:rPr>
        <w:t>:</w:t>
      </w:r>
    </w:p>
    <w:p w14:paraId="611698DA" w14:textId="44D8C1D9" w:rsidR="00655990" w:rsidRPr="00265B06" w:rsidRDefault="00655990" w:rsidP="00D704A5">
      <w:pPr>
        <w:adjustRightInd w:val="0"/>
        <w:snapToGrid w:val="0"/>
        <w:textAlignment w:val="center"/>
        <w:rPr>
          <w:rFonts w:eastAsia="SimSun" w:cs="Arial"/>
          <w:strike/>
          <w:highlight w:val="lightGray"/>
        </w:rPr>
      </w:pPr>
    </w:p>
    <w:p w14:paraId="475F8865" w14:textId="7A91DA9C" w:rsidR="00655990" w:rsidRPr="00265B06" w:rsidRDefault="00655990" w:rsidP="00655990">
      <w:pPr>
        <w:tabs>
          <w:tab w:val="clear" w:pos="851"/>
        </w:tabs>
        <w:adjustRightInd w:val="0"/>
        <w:snapToGrid w:val="0"/>
        <w:ind w:left="1702" w:hanging="851"/>
        <w:textAlignment w:val="center"/>
        <w:rPr>
          <w:rFonts w:eastAsia="SimSun" w:cs="Arial"/>
          <w:strike/>
          <w:szCs w:val="22"/>
          <w:highlight w:val="lightGray"/>
          <w:lang w:val="en-GB"/>
        </w:rPr>
      </w:pPr>
      <w:r w:rsidRPr="00265B06">
        <w:rPr>
          <w:rFonts w:eastAsia="SimSun" w:cs="Arial"/>
          <w:strike/>
          <w:szCs w:val="22"/>
          <w:highlight w:val="lightGray"/>
          <w:lang w:val="en-GB"/>
        </w:rPr>
        <w:t>[.1</w:t>
      </w:r>
      <w:r w:rsidRPr="00265B06">
        <w:rPr>
          <w:rFonts w:eastAsia="SimSun" w:cs="Arial"/>
          <w:strike/>
          <w:szCs w:val="22"/>
          <w:highlight w:val="lightGray"/>
          <w:lang w:val="en-GB"/>
        </w:rPr>
        <w:tab/>
        <w:t>Steam dumping]</w:t>
      </w:r>
    </w:p>
    <w:p w14:paraId="487C956C" w14:textId="6E7D28B9" w:rsidR="00655990" w:rsidRPr="00265B06" w:rsidRDefault="00655990" w:rsidP="00655990">
      <w:pPr>
        <w:tabs>
          <w:tab w:val="clear" w:pos="851"/>
        </w:tabs>
        <w:adjustRightInd w:val="0"/>
        <w:snapToGrid w:val="0"/>
        <w:ind w:left="1702" w:hanging="851"/>
        <w:textAlignment w:val="center"/>
        <w:rPr>
          <w:rFonts w:eastAsia="SimSun" w:cs="Arial"/>
          <w:strike/>
          <w:szCs w:val="22"/>
          <w:highlight w:val="lightGray"/>
          <w:lang w:val="en-GB"/>
        </w:rPr>
      </w:pPr>
    </w:p>
    <w:p w14:paraId="49A834AA" w14:textId="24AF6DED" w:rsidR="00E93C5E" w:rsidRPr="00265B06" w:rsidRDefault="00655990" w:rsidP="00655990">
      <w:pPr>
        <w:tabs>
          <w:tab w:val="clear" w:pos="851"/>
        </w:tabs>
        <w:adjustRightInd w:val="0"/>
        <w:snapToGrid w:val="0"/>
        <w:ind w:left="1702" w:hanging="851"/>
        <w:textAlignment w:val="center"/>
        <w:rPr>
          <w:rFonts w:eastAsia="SimSun" w:cs="Arial"/>
          <w:strike/>
          <w:szCs w:val="22"/>
          <w:highlight w:val="lightGray"/>
          <w:lang w:val="en-GB"/>
        </w:rPr>
      </w:pPr>
      <w:r w:rsidRPr="00265B06">
        <w:rPr>
          <w:rFonts w:eastAsia="SimSun" w:cs="Arial"/>
          <w:strike/>
          <w:szCs w:val="22"/>
          <w:highlight w:val="lightGray"/>
          <w:lang w:val="en-GB"/>
        </w:rPr>
        <w:t>[.2</w:t>
      </w:r>
      <w:r w:rsidRPr="00265B06">
        <w:rPr>
          <w:rFonts w:eastAsia="SimSun" w:cs="Arial"/>
          <w:strike/>
          <w:szCs w:val="22"/>
          <w:highlight w:val="lightGray"/>
          <w:lang w:val="en-GB"/>
        </w:rPr>
        <w:tab/>
      </w:r>
      <w:r w:rsidR="00615560" w:rsidRPr="00265B06">
        <w:rPr>
          <w:rFonts w:eastAsia="SimSun" w:cs="Arial"/>
          <w:strike/>
          <w:szCs w:val="22"/>
          <w:highlight w:val="lightGray"/>
          <w:lang w:val="en-GB"/>
        </w:rPr>
        <w:t>Gas combustion</w:t>
      </w:r>
      <w:r w:rsidR="00E92784" w:rsidRPr="00265B06">
        <w:rPr>
          <w:rFonts w:eastAsia="SimSun" w:cs="Arial"/>
          <w:strike/>
          <w:szCs w:val="22"/>
          <w:highlight w:val="lightGray"/>
          <w:lang w:val="en-GB"/>
        </w:rPr>
        <w:t xml:space="preserve"> uni</w:t>
      </w:r>
      <w:r w:rsidR="00BB4F14" w:rsidRPr="00265B06">
        <w:rPr>
          <w:rFonts w:eastAsia="SimSun" w:cs="Arial"/>
          <w:strike/>
          <w:szCs w:val="22"/>
          <w:highlight w:val="lightGray"/>
          <w:lang w:val="en-GB"/>
        </w:rPr>
        <w:t>t including boilers used for this purpose</w:t>
      </w:r>
      <w:r w:rsidR="00E93C5E" w:rsidRPr="00265B06">
        <w:rPr>
          <w:rFonts w:eastAsia="SimSun" w:cs="Arial"/>
          <w:strike/>
          <w:szCs w:val="22"/>
          <w:highlight w:val="lightGray"/>
          <w:lang w:val="en-GB"/>
        </w:rPr>
        <w:t>]</w:t>
      </w:r>
    </w:p>
    <w:p w14:paraId="79B9AFFD" w14:textId="77777777" w:rsidR="00E93C5E" w:rsidRPr="00265B06" w:rsidRDefault="00E93C5E" w:rsidP="00655990">
      <w:pPr>
        <w:tabs>
          <w:tab w:val="clear" w:pos="851"/>
        </w:tabs>
        <w:adjustRightInd w:val="0"/>
        <w:snapToGrid w:val="0"/>
        <w:ind w:left="1702" w:hanging="851"/>
        <w:textAlignment w:val="center"/>
        <w:rPr>
          <w:rFonts w:eastAsia="SimSun" w:cs="Arial"/>
          <w:strike/>
          <w:szCs w:val="22"/>
          <w:highlight w:val="lightGray"/>
          <w:lang w:val="en-GB"/>
        </w:rPr>
      </w:pPr>
    </w:p>
    <w:p w14:paraId="4A91686A" w14:textId="47C2A9D2" w:rsidR="00655990" w:rsidRPr="00265B06" w:rsidRDefault="00402E99" w:rsidP="00D704A5">
      <w:pPr>
        <w:adjustRightInd w:val="0"/>
        <w:snapToGrid w:val="0"/>
        <w:textAlignment w:val="center"/>
        <w:rPr>
          <w:rFonts w:eastAsia="SimSun" w:cs="Arial"/>
          <w:strike/>
          <w:highlight w:val="lightGray"/>
        </w:rPr>
      </w:pPr>
      <w:r w:rsidRPr="00265B06">
        <w:rPr>
          <w:rFonts w:eastAsia="SimSun" w:cs="Arial"/>
          <w:strike/>
          <w:szCs w:val="22"/>
          <w:highlight w:val="lightGray"/>
          <w:lang w:val="en-GB"/>
        </w:rPr>
        <w:t>Boil off gas management</w:t>
      </w:r>
      <w:r w:rsidR="00AF78C7" w:rsidRPr="00265B06">
        <w:rPr>
          <w:rFonts w:eastAsia="SimSun" w:cs="Arial"/>
          <w:strike/>
          <w:szCs w:val="22"/>
          <w:highlight w:val="lightGray"/>
          <w:lang w:val="en-GB"/>
        </w:rPr>
        <w:t xml:space="preserve"> via o</w:t>
      </w:r>
      <w:r w:rsidR="00493931" w:rsidRPr="00265B06">
        <w:rPr>
          <w:rFonts w:eastAsia="SimSun" w:cs="Arial"/>
          <w:strike/>
          <w:szCs w:val="22"/>
          <w:highlight w:val="lightGray"/>
          <w:lang w:val="en-GB"/>
        </w:rPr>
        <w:t xml:space="preserve">peration of the </w:t>
      </w:r>
      <w:proofErr w:type="spellStart"/>
      <w:r w:rsidR="00493931" w:rsidRPr="00265B06">
        <w:rPr>
          <w:rFonts w:eastAsia="SimSun" w:cs="Arial"/>
          <w:strike/>
          <w:szCs w:val="22"/>
          <w:highlight w:val="lightGray"/>
          <w:lang w:val="en-GB"/>
        </w:rPr>
        <w:t>r</w:t>
      </w:r>
      <w:r w:rsidR="0025414A" w:rsidRPr="00265B06">
        <w:rPr>
          <w:rFonts w:eastAsia="SimSun" w:cs="Arial"/>
          <w:strike/>
          <w:szCs w:val="22"/>
          <w:highlight w:val="lightGray"/>
          <w:lang w:val="en-GB"/>
        </w:rPr>
        <w:t>eliquefaction</w:t>
      </w:r>
      <w:proofErr w:type="spellEnd"/>
      <w:r w:rsidR="0025414A" w:rsidRPr="00265B06">
        <w:rPr>
          <w:rFonts w:eastAsia="SimSun" w:cs="Arial"/>
          <w:strike/>
          <w:szCs w:val="22"/>
          <w:highlight w:val="lightGray"/>
          <w:lang w:val="en-GB"/>
        </w:rPr>
        <w:t xml:space="preserve"> plant</w:t>
      </w:r>
      <w:r w:rsidR="00753E3F" w:rsidRPr="00265B06">
        <w:rPr>
          <w:rFonts w:eastAsia="SimSun" w:cs="Arial"/>
          <w:strike/>
          <w:szCs w:val="22"/>
          <w:highlight w:val="lightGray"/>
          <w:lang w:val="en-GB"/>
        </w:rPr>
        <w:t xml:space="preserve"> </w:t>
      </w:r>
      <w:r w:rsidR="008A635E" w:rsidRPr="00265B06">
        <w:rPr>
          <w:rFonts w:eastAsia="SimSun" w:cs="Arial"/>
          <w:strike/>
          <w:szCs w:val="22"/>
          <w:highlight w:val="lightGray"/>
          <w:lang w:val="en-GB"/>
        </w:rPr>
        <w:t xml:space="preserve">and cooling of cargo tanks </w:t>
      </w:r>
      <w:r w:rsidR="00753E3F" w:rsidRPr="00265B06">
        <w:rPr>
          <w:rFonts w:eastAsia="SimSun" w:cs="Arial"/>
          <w:strike/>
          <w:szCs w:val="22"/>
          <w:highlight w:val="lightGray"/>
          <w:lang w:val="en-GB"/>
        </w:rPr>
        <w:t xml:space="preserve">is covered by </w:t>
      </w:r>
      <m:oMath>
        <m:r>
          <w:rPr>
            <w:rFonts w:ascii="Cambria Math" w:eastAsia="DengXian" w:hAnsi="Cambria Math" w:cs="Arial"/>
            <w:strike/>
            <w:noProof/>
            <w:highlight w:val="lightGray"/>
          </w:rPr>
          <m:t>F</m:t>
        </m:r>
        <m:sSub>
          <m:sSubPr>
            <m:ctrlPr>
              <w:rPr>
                <w:rFonts w:ascii="Cambria Math" w:eastAsia="DengXian" w:hAnsi="Cambria Math" w:cs="Arial"/>
                <w:i/>
                <w:strike/>
                <w:noProof/>
                <w:highlight w:val="lightGray"/>
              </w:rPr>
            </m:ctrlPr>
          </m:sSubPr>
          <m:e>
            <m:r>
              <w:rPr>
                <w:rFonts w:ascii="Cambria Math" w:eastAsia="DengXian" w:hAnsi="Cambria Math" w:cs="Arial"/>
                <w:strike/>
                <w:noProof/>
                <w:highlight w:val="lightGray"/>
              </w:rPr>
              <m:t>C</m:t>
            </m:r>
          </m:e>
          <m:sub>
            <m:r>
              <w:rPr>
                <w:rFonts w:ascii="Cambria Math" w:eastAsia="DengXian" w:hAnsi="Cambria Math" w:cs="Arial"/>
                <w:strike/>
                <w:noProof/>
                <w:highlight w:val="lightGray"/>
              </w:rPr>
              <m:t>Electrical,j</m:t>
            </m:r>
          </m:sub>
        </m:sSub>
      </m:oMath>
      <w:r w:rsidR="00AF78C7" w:rsidRPr="00265B06">
        <w:rPr>
          <w:rFonts w:eastAsia="SimSun" w:cs="Arial"/>
          <w:strike/>
          <w:highlight w:val="lightGray"/>
        </w:rPr>
        <w:t>.</w:t>
      </w:r>
    </w:p>
    <w:p w14:paraId="11F9AAC5" w14:textId="3218F400" w:rsidR="00EA39F9" w:rsidRPr="00265B06" w:rsidRDefault="00EA39F9" w:rsidP="00D704A5">
      <w:pPr>
        <w:adjustRightInd w:val="0"/>
        <w:snapToGrid w:val="0"/>
        <w:textAlignment w:val="center"/>
        <w:rPr>
          <w:rFonts w:eastAsia="SimSun" w:cs="Arial"/>
          <w:strike/>
          <w:highlight w:val="lightGray"/>
        </w:rPr>
      </w:pPr>
    </w:p>
    <w:p w14:paraId="025572D4" w14:textId="7679892C" w:rsidR="00EA39F9" w:rsidRPr="00265B06" w:rsidRDefault="00EA39F9" w:rsidP="00D704A5">
      <w:pPr>
        <w:adjustRightInd w:val="0"/>
        <w:snapToGrid w:val="0"/>
        <w:textAlignment w:val="center"/>
        <w:rPr>
          <w:rFonts w:eastAsia="SimSun" w:cs="Arial"/>
          <w:strike/>
          <w:highlight w:val="lightGray"/>
        </w:rPr>
      </w:pPr>
      <w:r w:rsidRPr="00265B06">
        <w:rPr>
          <w:rFonts w:eastAsia="SimSun" w:cs="Arial"/>
          <w:strike/>
          <w:highlight w:val="lightGray"/>
        </w:rPr>
        <w:t xml:space="preserve">Note that </w:t>
      </w:r>
      <w:r w:rsidR="009806E4" w:rsidRPr="00265B06">
        <w:rPr>
          <w:rFonts w:eastAsia="SimSun" w:cs="Arial"/>
          <w:strike/>
          <w:highlight w:val="lightGray"/>
        </w:rPr>
        <w:t>boil-off gas used for propulsion and electrical load</w:t>
      </w:r>
      <w:r w:rsidR="005F6E93" w:rsidRPr="00265B06">
        <w:rPr>
          <w:rFonts w:eastAsia="SimSun" w:cs="Arial"/>
          <w:strike/>
          <w:highlight w:val="lightGray"/>
        </w:rPr>
        <w:t xml:space="preserve"> </w:t>
      </w:r>
      <w:r w:rsidR="008461B6" w:rsidRPr="00265B06">
        <w:rPr>
          <w:rFonts w:eastAsia="SimSun" w:cs="Arial"/>
          <w:strike/>
          <w:highlight w:val="lightGray"/>
        </w:rPr>
        <w:t xml:space="preserve">is excluded from </w:t>
      </w:r>
      <m:oMath>
        <m:r>
          <w:rPr>
            <w:rFonts w:ascii="Cambria Math" w:eastAsia="DengXian" w:hAnsi="Cambria Math" w:cs="Arial"/>
            <w:strike/>
            <w:noProof/>
            <w:highlight w:val="lightGray"/>
          </w:rPr>
          <m:t>F</m:t>
        </m:r>
        <m:sSub>
          <m:sSubPr>
            <m:ctrlPr>
              <w:rPr>
                <w:rFonts w:ascii="Cambria Math" w:eastAsia="DengXian" w:hAnsi="Cambria Math" w:cs="Arial"/>
                <w:i/>
                <w:strike/>
                <w:noProof/>
                <w:highlight w:val="lightGray"/>
              </w:rPr>
            </m:ctrlPr>
          </m:sSubPr>
          <m:e>
            <m:r>
              <w:rPr>
                <w:rFonts w:ascii="Cambria Math" w:eastAsia="DengXian" w:hAnsi="Cambria Math" w:cs="Arial"/>
                <w:strike/>
                <w:noProof/>
                <w:highlight w:val="lightGray"/>
              </w:rPr>
              <m:t>C</m:t>
            </m:r>
          </m:e>
          <m:sub>
            <m:r>
              <w:rPr>
                <w:rFonts w:ascii="Cambria Math" w:eastAsia="DengXian" w:hAnsi="Cambria Math" w:cs="Arial"/>
                <w:strike/>
                <w:noProof/>
                <w:highlight w:val="lightGray"/>
              </w:rPr>
              <m:t>BOG,j</m:t>
            </m:r>
          </m:sub>
        </m:sSub>
      </m:oMath>
      <w:r w:rsidR="008461B6" w:rsidRPr="00265B06">
        <w:rPr>
          <w:rFonts w:eastAsia="SimSun" w:cs="Arial"/>
          <w:strike/>
          <w:highlight w:val="lightGray"/>
        </w:rPr>
        <w:t>.</w:t>
      </w:r>
    </w:p>
    <w:p w14:paraId="6E4ED7E6" w14:textId="22018EBD" w:rsidR="00642E2B" w:rsidRPr="00265B06" w:rsidRDefault="00642E2B" w:rsidP="00D704A5">
      <w:pPr>
        <w:adjustRightInd w:val="0"/>
        <w:snapToGrid w:val="0"/>
        <w:textAlignment w:val="center"/>
        <w:rPr>
          <w:rFonts w:eastAsia="SimSun" w:cs="Arial"/>
          <w:strike/>
        </w:rPr>
      </w:pPr>
      <w:r w:rsidRPr="00265B06">
        <w:rPr>
          <w:rFonts w:eastAsia="SimSun" w:cs="Arial"/>
          <w:strike/>
          <w:szCs w:val="22"/>
          <w:highlight w:val="lightGray"/>
          <w:lang w:val="en-GB" w:eastAsia="zh-CN"/>
        </w:rPr>
        <w:t>For LNG carriers and LNG fuelled ships which need to handle boil-off gas,</w:t>
      </w:r>
      <w:r w:rsidRPr="00265B06">
        <w:rPr>
          <w:rFonts w:eastAsia="SimSun" w:cs="Arial"/>
          <w:strike/>
          <w:szCs w:val="22"/>
          <w:highlight w:val="lightGray"/>
          <w:lang w:val="en-GB"/>
        </w:rPr>
        <w:t xml:space="preserve"> the calculation methodology</w:t>
      </w:r>
      <w:r w:rsidRPr="00265B06">
        <w:rPr>
          <w:rFonts w:eastAsia="SimSun" w:cs="Arial"/>
          <w:strike/>
          <w:highlight w:val="lightGray"/>
        </w:rPr>
        <w:t xml:space="preserve"> is </w:t>
      </w:r>
      <w:r w:rsidR="002956D5" w:rsidRPr="00265B06">
        <w:rPr>
          <w:rFonts w:eastAsia="SimSun" w:cs="Arial"/>
          <w:strike/>
          <w:szCs w:val="22"/>
          <w:highlight w:val="lightGray"/>
          <w:lang w:val="en-GB"/>
        </w:rPr>
        <w:t>specified</w:t>
      </w:r>
      <w:r w:rsidRPr="00265B06">
        <w:rPr>
          <w:rFonts w:eastAsia="SimSun" w:cs="Arial"/>
          <w:strike/>
          <w:szCs w:val="22"/>
          <w:highlight w:val="lightGray"/>
          <w:lang w:val="en-GB"/>
        </w:rPr>
        <w:t xml:space="preserve"> </w:t>
      </w:r>
      <w:r w:rsidRPr="00265B06">
        <w:rPr>
          <w:rFonts w:eastAsia="SimSun" w:cs="Arial"/>
          <w:strike/>
          <w:highlight w:val="lightGray"/>
        </w:rPr>
        <w:t>in Part B of Appendix 1.</w:t>
      </w:r>
    </w:p>
    <w:p w14:paraId="12723895" w14:textId="09E464BC" w:rsidR="00655990" w:rsidRDefault="00655990" w:rsidP="00D704A5">
      <w:pPr>
        <w:adjustRightInd w:val="0"/>
        <w:snapToGrid w:val="0"/>
        <w:textAlignment w:val="center"/>
        <w:rPr>
          <w:rFonts w:eastAsia="SimSun" w:cs="Arial"/>
        </w:rPr>
      </w:pPr>
    </w:p>
    <w:p w14:paraId="6287CF1A" w14:textId="1259B8BE" w:rsidR="00D31783" w:rsidRPr="004E5425" w:rsidRDefault="00D31783" w:rsidP="00D31783">
      <w:pPr>
        <w:rPr>
          <w:rFonts w:eastAsia="SimSun" w:cs="Arial"/>
          <w:b/>
          <w:bCs/>
          <w:iCs/>
          <w:szCs w:val="22"/>
          <w:highlight w:val="lightGray"/>
          <w:u w:val="single"/>
          <w:lang w:val="en-GB"/>
        </w:rPr>
      </w:pPr>
      <w:r w:rsidRPr="004E5425">
        <w:rPr>
          <w:rFonts w:eastAsia="SimSun" w:cs="Arial"/>
          <w:b/>
          <w:bCs/>
          <w:szCs w:val="22"/>
          <w:highlight w:val="lightGray"/>
          <w:u w:val="single"/>
          <w:lang w:val="en-GB" w:eastAsia="zh-CN"/>
        </w:rPr>
        <w:t>4.</w:t>
      </w:r>
      <w:r w:rsidR="00262183" w:rsidRPr="004E5425">
        <w:rPr>
          <w:rFonts w:eastAsia="SimSun" w:cs="Arial"/>
          <w:b/>
          <w:bCs/>
          <w:szCs w:val="22"/>
          <w:highlight w:val="lightGray"/>
          <w:u w:val="single"/>
          <w:lang w:val="en-GB" w:eastAsia="zh-CN"/>
        </w:rPr>
        <w:t>5</w:t>
      </w:r>
      <w:r w:rsidRPr="004E5425">
        <w:rPr>
          <w:rFonts w:eastAsia="SimSun" w:cs="Arial"/>
          <w:b/>
          <w:bCs/>
          <w:i/>
          <w:iCs/>
          <w:szCs w:val="22"/>
          <w:highlight w:val="lightGray"/>
          <w:u w:val="single"/>
          <w:lang w:val="en-GB" w:eastAsia="zh-CN"/>
        </w:rPr>
        <w:tab/>
      </w:r>
      <m:oMath>
        <m:r>
          <m:rPr>
            <m:sty m:val="bi"/>
          </m:rPr>
          <w:rPr>
            <w:rFonts w:ascii="Cambria Math" w:eastAsia="DengXian" w:hAnsi="Cambria Math" w:cs="Arial"/>
            <w:noProof/>
            <w:highlight w:val="lightGray"/>
            <w:u w:val="single"/>
          </w:rPr>
          <m:t>F</m:t>
        </m:r>
        <m:sSub>
          <m:sSubPr>
            <m:ctrlPr>
              <w:rPr>
                <w:rFonts w:ascii="Cambria Math" w:eastAsia="DengXian" w:hAnsi="Cambria Math" w:cs="Arial"/>
                <w:b/>
                <w:bCs/>
                <w:i/>
                <w:noProof/>
                <w:highlight w:val="lightGray"/>
                <w:u w:val="single"/>
              </w:rPr>
            </m:ctrlPr>
          </m:sSubPr>
          <m:e>
            <m:r>
              <m:rPr>
                <m:sty m:val="bi"/>
              </m:rPr>
              <w:rPr>
                <w:rFonts w:ascii="Cambria Math" w:eastAsia="DengXian" w:hAnsi="Cambria Math" w:cs="Arial"/>
                <w:noProof/>
                <w:highlight w:val="lightGray"/>
                <w:u w:val="single"/>
              </w:rPr>
              <m:t>C</m:t>
            </m:r>
          </m:e>
          <m:sub>
            <m:r>
              <m:rPr>
                <m:sty m:val="bi"/>
              </m:rPr>
              <w:rPr>
                <w:rFonts w:ascii="Cambria Math" w:eastAsia="DengXian" w:hAnsi="Cambria Math" w:cs="Arial"/>
                <w:noProof/>
                <w:highlight w:val="lightGray"/>
                <w:u w:val="single"/>
              </w:rPr>
              <m:t>others,j</m:t>
            </m:r>
          </m:sub>
        </m:sSub>
      </m:oMath>
      <w:r w:rsidRPr="004E5425">
        <w:rPr>
          <w:rFonts w:eastAsia="SimSun" w:cs="Arial"/>
          <w:b/>
          <w:bCs/>
          <w:i/>
          <w:highlight w:val="lightGray"/>
          <w:u w:val="single"/>
        </w:rPr>
        <w:t xml:space="preserve"> </w:t>
      </w:r>
      <w:r w:rsidRPr="004E5425">
        <w:rPr>
          <w:rFonts w:eastAsia="SimSun" w:cs="Arial"/>
          <w:b/>
          <w:bCs/>
          <w:iCs/>
          <w:highlight w:val="lightGray"/>
          <w:u w:val="single"/>
        </w:rPr>
        <w:t>for Corrections relating to other</w:t>
      </w:r>
      <w:r w:rsidR="00A52D26" w:rsidRPr="004E5425">
        <w:rPr>
          <w:rFonts w:eastAsia="SimSun" w:cs="Arial"/>
          <w:b/>
          <w:bCs/>
          <w:iCs/>
          <w:highlight w:val="lightGray"/>
          <w:u w:val="single"/>
        </w:rPr>
        <w:t xml:space="preserve"> </w:t>
      </w:r>
      <w:r w:rsidR="00A52D26" w:rsidRPr="004E5425">
        <w:rPr>
          <w:rFonts w:eastAsia="SimSun" w:cs="Arial"/>
          <w:b/>
          <w:bCs/>
          <w:szCs w:val="22"/>
          <w:highlight w:val="lightGray"/>
          <w:u w:val="single"/>
          <w:lang w:val="en-GB" w:eastAsia="zh-CN"/>
        </w:rPr>
        <w:t>related fuel consumption devices</w:t>
      </w:r>
      <w:r w:rsidR="00A52D26" w:rsidRPr="004E5425">
        <w:rPr>
          <w:rFonts w:eastAsia="SimSun" w:cs="Arial"/>
          <w:b/>
          <w:bCs/>
          <w:iCs/>
          <w:highlight w:val="lightGray"/>
          <w:u w:val="single"/>
        </w:rPr>
        <w:t xml:space="preserve"> </w:t>
      </w:r>
    </w:p>
    <w:p w14:paraId="0F210D09" w14:textId="77777777" w:rsidR="00D31783" w:rsidRPr="002B30A0" w:rsidRDefault="00D31783" w:rsidP="00D31783">
      <w:pPr>
        <w:adjustRightInd w:val="0"/>
        <w:snapToGrid w:val="0"/>
        <w:textAlignment w:val="center"/>
        <w:rPr>
          <w:rFonts w:eastAsia="SimSun" w:cs="Arial"/>
          <w:highlight w:val="lightGray"/>
          <w:u w:val="single"/>
        </w:rPr>
      </w:pPr>
    </w:p>
    <w:p w14:paraId="524FBC4E" w14:textId="7949F8A7" w:rsidR="00D31783" w:rsidRPr="00E30E64" w:rsidRDefault="00D31783" w:rsidP="00D31783">
      <w:pPr>
        <w:tabs>
          <w:tab w:val="clear" w:pos="851"/>
        </w:tabs>
        <w:adjustRightInd w:val="0"/>
        <w:snapToGrid w:val="0"/>
        <w:textAlignment w:val="center"/>
        <w:rPr>
          <w:rFonts w:eastAsia="SimSun" w:cs="Arial"/>
          <w:strike/>
          <w:highlight w:val="lightGray"/>
        </w:rPr>
      </w:pPr>
      <w:r w:rsidRPr="002B30A0">
        <w:rPr>
          <w:rFonts w:eastAsia="SimSun" w:cs="Arial"/>
          <w:szCs w:val="22"/>
          <w:highlight w:val="lightGray"/>
          <w:u w:val="single"/>
          <w:lang w:val="en-GB"/>
        </w:rPr>
        <w:lastRenderedPageBreak/>
        <w:t xml:space="preserve">The parameter </w:t>
      </w:r>
      <m:oMath>
        <m:r>
          <w:rPr>
            <w:rFonts w:ascii="Cambria Math" w:eastAsia="DengXian" w:hAnsi="Cambria Math" w:cs="Arial"/>
            <w:noProof/>
            <w:highlight w:val="lightGray"/>
            <w:u w:val="single"/>
          </w:rPr>
          <m:t>F</m:t>
        </m:r>
        <m:sSub>
          <m:sSubPr>
            <m:ctrlPr>
              <w:rPr>
                <w:rFonts w:ascii="Cambria Math" w:eastAsia="DengXian" w:hAnsi="Cambria Math" w:cs="Arial"/>
                <w:i/>
                <w:noProof/>
                <w:highlight w:val="lightGray"/>
                <w:u w:val="single"/>
              </w:rPr>
            </m:ctrlPr>
          </m:sSubPr>
          <m:e>
            <m:r>
              <w:rPr>
                <w:rFonts w:ascii="Cambria Math" w:eastAsia="DengXian" w:hAnsi="Cambria Math" w:cs="Arial"/>
                <w:noProof/>
                <w:highlight w:val="lightGray"/>
                <w:u w:val="single"/>
              </w:rPr>
              <m:t>C</m:t>
            </m:r>
          </m:e>
          <m:sub>
            <m:r>
              <w:rPr>
                <w:rFonts w:ascii="Cambria Math" w:eastAsia="DengXian" w:hAnsi="Cambria Math" w:cs="Arial"/>
                <w:noProof/>
                <w:highlight w:val="lightGray"/>
                <w:u w:val="single"/>
              </w:rPr>
              <m:t>others,j</m:t>
            </m:r>
          </m:sub>
        </m:sSub>
      </m:oMath>
      <w:r w:rsidRPr="002B30A0">
        <w:rPr>
          <w:rFonts w:eastAsia="SimSun" w:cs="Arial"/>
          <w:highlight w:val="lightGray"/>
          <w:u w:val="single"/>
        </w:rPr>
        <w:t xml:space="preserve"> </w:t>
      </w:r>
      <w:r w:rsidRPr="002B30A0">
        <w:rPr>
          <w:rFonts w:eastAsia="DengXian" w:cs="Arial"/>
          <w:highlight w:val="lightGray"/>
          <w:u w:val="single"/>
        </w:rPr>
        <w:t xml:space="preserve">is the total mass (in </w:t>
      </w:r>
      <w:r w:rsidRPr="002B30A0">
        <w:rPr>
          <w:rFonts w:eastAsia="SimSun" w:cs="Arial"/>
          <w:highlight w:val="lightGray"/>
          <w:u w:val="single"/>
        </w:rPr>
        <w:t>grams</w:t>
      </w:r>
      <w:r w:rsidRPr="002B30A0">
        <w:rPr>
          <w:rFonts w:eastAsia="DengXian" w:cs="Arial"/>
          <w:highlight w:val="lightGray"/>
          <w:u w:val="single"/>
        </w:rPr>
        <w:t xml:space="preserve">) of fuel of type </w:t>
      </w:r>
      <m:oMath>
        <m:r>
          <w:rPr>
            <w:rFonts w:ascii="Cambria Math" w:eastAsia="SimSun" w:hAnsi="Cambria Math" w:cs="Arial"/>
            <w:noProof/>
            <w:highlight w:val="lightGray"/>
            <w:u w:val="single"/>
          </w:rPr>
          <m:t>j</m:t>
        </m:r>
      </m:oMath>
      <w:r w:rsidRPr="002B30A0">
        <w:rPr>
          <w:rFonts w:eastAsia="SimSun" w:cs="Arial"/>
          <w:highlight w:val="lightGray"/>
          <w:u w:val="single"/>
        </w:rPr>
        <w:t xml:space="preserve">, consumed by </w:t>
      </w:r>
      <w:r w:rsidR="002C46AE">
        <w:rPr>
          <w:rFonts w:eastAsia="SimSun" w:cs="Arial"/>
          <w:highlight w:val="lightGray"/>
          <w:u w:val="single"/>
        </w:rPr>
        <w:t>standalone cargo pump generators</w:t>
      </w:r>
      <w:r w:rsidR="00F75B57">
        <w:rPr>
          <w:rFonts w:eastAsia="SimSun" w:cs="Arial"/>
          <w:highlight w:val="lightGray"/>
          <w:u w:val="single"/>
        </w:rPr>
        <w:t xml:space="preserve"> during discharge operations on tankers</w:t>
      </w:r>
      <w:r w:rsidR="002C46AE">
        <w:rPr>
          <w:rFonts w:eastAsia="SimSun" w:cs="Arial"/>
          <w:highlight w:val="lightGray"/>
          <w:u w:val="single"/>
        </w:rPr>
        <w:t xml:space="preserve"> </w:t>
      </w:r>
      <w:proofErr w:type="gramStart"/>
      <w:r w:rsidR="003A428E" w:rsidRPr="00E30E64">
        <w:rPr>
          <w:rFonts w:eastAsia="SimSun" w:cs="Arial"/>
          <w:iCs/>
          <w:strike/>
          <w:highlight w:val="lightGray"/>
          <w:u w:val="single"/>
        </w:rPr>
        <w:t xml:space="preserve">other </w:t>
      </w:r>
      <w:r w:rsidR="003A428E" w:rsidRPr="00E30E64">
        <w:rPr>
          <w:rFonts w:eastAsia="SimSun" w:cs="Arial"/>
          <w:strike/>
          <w:szCs w:val="22"/>
          <w:highlight w:val="lightGray"/>
          <w:lang w:val="en-GB" w:eastAsia="zh-CN"/>
        </w:rPr>
        <w:t xml:space="preserve"> fuel</w:t>
      </w:r>
      <w:proofErr w:type="gramEnd"/>
      <w:r w:rsidR="003A428E" w:rsidRPr="00E30E64">
        <w:rPr>
          <w:rFonts w:eastAsia="SimSun" w:cs="Arial"/>
          <w:strike/>
          <w:szCs w:val="22"/>
          <w:highlight w:val="lightGray"/>
          <w:lang w:val="en-GB" w:eastAsia="zh-CN"/>
        </w:rPr>
        <w:t xml:space="preserve"> consumption devices</w:t>
      </w:r>
      <w:r w:rsidRPr="002C46AE">
        <w:rPr>
          <w:rFonts w:eastAsia="SimSun" w:cs="Arial"/>
          <w:highlight w:val="lightGray"/>
          <w:u w:val="single"/>
        </w:rPr>
        <w:t xml:space="preserve"> </w:t>
      </w:r>
      <w:r w:rsidRPr="002B30A0">
        <w:rPr>
          <w:rFonts w:eastAsia="SimSun" w:cs="Arial"/>
          <w:highlight w:val="lightGray"/>
          <w:u w:val="single"/>
        </w:rPr>
        <w:t>which may be deducted from the calculation of the attained CII</w:t>
      </w:r>
      <w:r w:rsidR="00E30E64">
        <w:rPr>
          <w:rFonts w:eastAsia="SimSun" w:cs="Arial"/>
          <w:highlight w:val="lightGray"/>
          <w:u w:val="single"/>
        </w:rPr>
        <w:t>.</w:t>
      </w:r>
      <w:r w:rsidR="003F5468">
        <w:rPr>
          <w:rFonts w:eastAsia="SimSun" w:cs="Arial"/>
          <w:highlight w:val="lightGray"/>
          <w:u w:val="single"/>
        </w:rPr>
        <w:t xml:space="preserve"> </w:t>
      </w:r>
      <w:r w:rsidR="003F5468" w:rsidRPr="00E30E64">
        <w:rPr>
          <w:rFonts w:eastAsia="SimSun" w:cs="Arial"/>
          <w:strike/>
          <w:highlight w:val="lightGray"/>
        </w:rPr>
        <w:t xml:space="preserve">for the purposes </w:t>
      </w:r>
      <w:r w:rsidR="003F5468" w:rsidRPr="00E30E64">
        <w:rPr>
          <w:rFonts w:eastAsia="SimSun" w:cs="Arial" w:hint="eastAsia"/>
          <w:strike/>
          <w:highlight w:val="lightGray"/>
          <w:lang w:eastAsia="zh-CN"/>
        </w:rPr>
        <w:t>of</w:t>
      </w:r>
      <w:r w:rsidR="003F5468" w:rsidRPr="00E30E64">
        <w:rPr>
          <w:rFonts w:eastAsia="SimSun" w:cs="Arial"/>
          <w:strike/>
          <w:highlight w:val="lightGray"/>
          <w:lang w:eastAsia="zh-CN"/>
        </w:rPr>
        <w:t xml:space="preserve"> </w:t>
      </w:r>
      <w:r w:rsidR="003F5468" w:rsidRPr="00E30E64">
        <w:rPr>
          <w:rFonts w:eastAsia="SimSun" w:cs="Arial"/>
          <w:strike/>
          <w:szCs w:val="22"/>
          <w:highlight w:val="lightGray"/>
          <w:lang w:val="en-GB"/>
        </w:rPr>
        <w:t xml:space="preserve">cargo maintenance and cargo handling systems, such as, but not limited to </w:t>
      </w:r>
      <w:r w:rsidR="002D5ECB" w:rsidRPr="00E30E64">
        <w:rPr>
          <w:rFonts w:eastAsia="SimSun" w:cs="Arial" w:hint="eastAsia"/>
          <w:strike/>
          <w:szCs w:val="22"/>
          <w:highlight w:val="lightGray"/>
          <w:lang w:val="en-GB" w:eastAsia="zh-CN"/>
        </w:rPr>
        <w:t>standalone</w:t>
      </w:r>
      <w:r w:rsidR="002D5ECB" w:rsidRPr="00E30E64">
        <w:rPr>
          <w:rFonts w:eastAsia="SimSun" w:cs="Arial"/>
          <w:strike/>
          <w:szCs w:val="22"/>
          <w:highlight w:val="lightGray"/>
          <w:lang w:val="en-GB"/>
        </w:rPr>
        <w:t xml:space="preserve"> </w:t>
      </w:r>
      <w:r w:rsidR="003C6A22" w:rsidRPr="00E30E64">
        <w:rPr>
          <w:rFonts w:eastAsia="SimSun" w:cs="Arial"/>
          <w:strike/>
          <w:szCs w:val="22"/>
          <w:highlight w:val="lightGray"/>
          <w:lang w:val="en-GB"/>
        </w:rPr>
        <w:t>nitrogen</w:t>
      </w:r>
      <w:r w:rsidR="003C6A22" w:rsidRPr="00E30E64">
        <w:rPr>
          <w:rFonts w:eastAsia="SimSun" w:cs="Arial" w:hint="eastAsia"/>
          <w:strike/>
          <w:szCs w:val="22"/>
          <w:highlight w:val="lightGray"/>
          <w:lang w:val="en-GB" w:eastAsia="zh-CN"/>
        </w:rPr>
        <w:t>/</w:t>
      </w:r>
      <w:r w:rsidR="003F5468" w:rsidRPr="00E30E64">
        <w:rPr>
          <w:rFonts w:eastAsia="SimSun" w:cs="Arial"/>
          <w:strike/>
          <w:szCs w:val="22"/>
          <w:highlight w:val="lightGray"/>
          <w:lang w:val="en-GB"/>
        </w:rPr>
        <w:t>inert gas generator,</w:t>
      </w:r>
      <w:r w:rsidR="008A2DCA" w:rsidRPr="00E30E64">
        <w:rPr>
          <w:rFonts w:eastAsia="SimSun" w:cs="Arial"/>
          <w:strike/>
          <w:szCs w:val="22"/>
          <w:highlight w:val="lightGray"/>
          <w:lang w:val="en-GB"/>
        </w:rPr>
        <w:t xml:space="preserve"> </w:t>
      </w:r>
      <w:r w:rsidR="00710980" w:rsidRPr="00E30E64">
        <w:rPr>
          <w:rFonts w:eastAsia="SimSun" w:cs="Arial" w:hint="eastAsia"/>
          <w:strike/>
          <w:szCs w:val="22"/>
          <w:highlight w:val="lightGray"/>
          <w:lang w:val="en-GB" w:eastAsia="zh-CN"/>
        </w:rPr>
        <w:t>standalone</w:t>
      </w:r>
      <w:r w:rsidR="00710980" w:rsidRPr="00E30E64">
        <w:rPr>
          <w:rFonts w:eastAsia="SimSun" w:cs="Arial"/>
          <w:strike/>
          <w:szCs w:val="22"/>
          <w:highlight w:val="lightGray"/>
          <w:lang w:val="en-GB" w:eastAsia="zh-CN"/>
        </w:rPr>
        <w:t xml:space="preserve"> </w:t>
      </w:r>
      <w:r w:rsidR="003C6A22" w:rsidRPr="00E30E64">
        <w:rPr>
          <w:rFonts w:eastAsia="SimSun" w:cs="Arial"/>
          <w:strike/>
          <w:szCs w:val="22"/>
          <w:highlight w:val="lightGray"/>
          <w:lang w:val="en-GB" w:eastAsia="zh-CN"/>
        </w:rPr>
        <w:t>diesel engine cargo pump.</w:t>
      </w:r>
    </w:p>
    <w:p w14:paraId="67B660E1" w14:textId="77777777" w:rsidR="00D31783" w:rsidRDefault="00D31783" w:rsidP="00831F6B">
      <w:pPr>
        <w:rPr>
          <w:rFonts w:eastAsia="SimSun" w:cs="Arial"/>
          <w:b/>
          <w:bCs/>
          <w:szCs w:val="22"/>
          <w:lang w:val="en-GB" w:eastAsia="zh-CN"/>
        </w:rPr>
      </w:pPr>
    </w:p>
    <w:p w14:paraId="184A5A2B" w14:textId="7AF25F73" w:rsidR="00831F6B" w:rsidRPr="00541B2F" w:rsidRDefault="00831F6B" w:rsidP="00831F6B">
      <w:pPr>
        <w:rPr>
          <w:rFonts w:eastAsia="SimSun" w:cs="Arial"/>
          <w:b/>
          <w:bCs/>
          <w:iCs/>
          <w:szCs w:val="22"/>
          <w:lang w:val="en-GB"/>
        </w:rPr>
      </w:pPr>
      <w:r w:rsidRPr="009E5316">
        <w:rPr>
          <w:rFonts w:eastAsia="SimSun" w:cs="Arial"/>
          <w:b/>
          <w:bCs/>
          <w:szCs w:val="22"/>
          <w:lang w:val="en-GB" w:eastAsia="zh-CN"/>
        </w:rPr>
        <w:t>4.</w:t>
      </w:r>
      <w:r w:rsidR="00262183">
        <w:rPr>
          <w:rFonts w:eastAsia="SimSun" w:cs="Arial"/>
          <w:b/>
          <w:bCs/>
          <w:szCs w:val="22"/>
          <w:lang w:val="en-GB" w:eastAsia="zh-CN"/>
        </w:rPr>
        <w:t>6</w:t>
      </w:r>
      <w:r w:rsidRPr="00541B2F">
        <w:rPr>
          <w:rFonts w:eastAsia="SimSun" w:cs="Arial"/>
          <w:b/>
          <w:bCs/>
          <w:i/>
          <w:iCs/>
          <w:szCs w:val="22"/>
          <w:lang w:val="en-GB" w:eastAsia="zh-CN"/>
        </w:rPr>
        <w:tab/>
      </w:r>
      <m:oMath>
        <m:sSub>
          <m:sSubPr>
            <m:ctrlPr>
              <w:rPr>
                <w:rFonts w:ascii="Cambria Math" w:eastAsia="DengXian" w:hAnsi="Cambria Math" w:cs="Arial"/>
                <w:b/>
                <w:bCs/>
                <w:i/>
                <w:noProof/>
              </w:rPr>
            </m:ctrlPr>
          </m:sSubPr>
          <m:e>
            <m:r>
              <m:rPr>
                <m:sty m:val="bi"/>
              </m:rPr>
              <w:rPr>
                <w:rFonts w:ascii="Cambria Math" w:eastAsia="DengXian" w:hAnsi="Cambria Math" w:cs="Arial"/>
                <w:noProof/>
              </w:rPr>
              <m:t>D</m:t>
            </m:r>
          </m:e>
          <m:sub>
            <m:r>
              <m:rPr>
                <m:sty m:val="bi"/>
              </m:rPr>
              <w:rPr>
                <w:rFonts w:ascii="Cambria Math" w:eastAsia="DengXian" w:hAnsi="Cambria Math" w:cs="Arial"/>
                <w:noProof/>
              </w:rPr>
              <m:t>X</m:t>
            </m:r>
          </m:sub>
        </m:sSub>
      </m:oMath>
      <w:r>
        <w:rPr>
          <w:rFonts w:eastAsia="SimSun" w:cs="Arial"/>
          <w:b/>
          <w:bCs/>
          <w:i/>
        </w:rPr>
        <w:t xml:space="preserve"> </w:t>
      </w:r>
      <w:r w:rsidR="007245DA">
        <w:rPr>
          <w:rFonts w:eastAsia="SimSun" w:cs="Arial"/>
          <w:b/>
          <w:bCs/>
          <w:iCs/>
        </w:rPr>
        <w:t>Distance Adjustment</w:t>
      </w:r>
    </w:p>
    <w:p w14:paraId="1A7D5FD7" w14:textId="77777777" w:rsidR="008A7816" w:rsidRDefault="008A7816" w:rsidP="00566A61">
      <w:pPr>
        <w:widowControl w:val="0"/>
        <w:tabs>
          <w:tab w:val="clear" w:pos="851"/>
        </w:tabs>
        <w:adjustRightInd w:val="0"/>
        <w:snapToGrid w:val="0"/>
        <w:spacing w:after="160" w:line="259" w:lineRule="auto"/>
        <w:jc w:val="left"/>
        <w:rPr>
          <w:rFonts w:eastAsia="SimSun" w:cs="Arial"/>
        </w:rPr>
      </w:pPr>
    </w:p>
    <w:p w14:paraId="5DB9A146" w14:textId="3C08038F" w:rsidR="006D49D7" w:rsidRDefault="00B64C7C" w:rsidP="00566A61">
      <w:pPr>
        <w:widowControl w:val="0"/>
        <w:tabs>
          <w:tab w:val="clear" w:pos="851"/>
        </w:tabs>
        <w:adjustRightInd w:val="0"/>
        <w:snapToGrid w:val="0"/>
        <w:spacing w:after="160" w:line="259" w:lineRule="auto"/>
        <w:jc w:val="left"/>
        <w:rPr>
          <w:rFonts w:eastAsia="SimSun" w:cs="Arial"/>
        </w:rPr>
      </w:pPr>
      <m:oMath>
        <m:sSub>
          <m:sSubPr>
            <m:ctrlPr>
              <w:rPr>
                <w:rFonts w:ascii="Cambria Math" w:hAnsi="Cambria Math" w:cs="Arial"/>
                <w:i/>
              </w:rPr>
            </m:ctrlPr>
          </m:sSubPr>
          <m:e>
            <m:r>
              <w:rPr>
                <w:rFonts w:ascii="Cambria Math" w:hAnsi="Cambria Math" w:cs="Arial"/>
              </w:rPr>
              <m:t>D</m:t>
            </m:r>
          </m:e>
          <m:sub>
            <m:r>
              <w:rPr>
                <w:rFonts w:ascii="Cambria Math" w:hAnsi="Cambria Math" w:cs="Arial"/>
              </w:rPr>
              <m:t>x</m:t>
            </m:r>
          </m:sub>
        </m:sSub>
        <m:r>
          <w:rPr>
            <w:rFonts w:ascii="Cambria Math" w:hAnsi="Cambria Math" w:cs="Arial"/>
          </w:rPr>
          <m:t xml:space="preserve"> </m:t>
        </m:r>
      </m:oMath>
      <w:r w:rsidR="006D49D7" w:rsidRPr="006D49D7">
        <w:rPr>
          <w:rFonts w:eastAsia="SimSun" w:cs="Arial"/>
        </w:rPr>
        <w:t xml:space="preserve">represents distance travelled (in nautical miles) for voyages which may be deducted from CII calculation </w:t>
      </w:r>
      <w:r w:rsidR="00583208">
        <w:rPr>
          <w:rFonts w:eastAsia="SimSun" w:cs="Arial"/>
        </w:rPr>
        <w:t>for</w:t>
      </w:r>
      <w:r w:rsidR="00566A61">
        <w:rPr>
          <w:rFonts w:eastAsia="SimSun" w:cs="Arial"/>
        </w:rPr>
        <w:t xml:space="preserve"> </w:t>
      </w:r>
      <w:r w:rsidR="00583208">
        <w:rPr>
          <w:rFonts w:eastAsia="SimSun" w:cs="Arial"/>
        </w:rPr>
        <w:t>the scenarios</w:t>
      </w:r>
      <w:r w:rsidR="00E960B8">
        <w:rPr>
          <w:rFonts w:eastAsia="SimSun" w:cs="Arial"/>
        </w:rPr>
        <w:t xml:space="preserve"> included in </w:t>
      </w:r>
      <w:r w:rsidR="0032230C">
        <w:rPr>
          <w:rFonts w:eastAsia="SimSun" w:cs="Arial"/>
        </w:rPr>
        <w:t>paragraph 4.1</w:t>
      </w:r>
      <w:r w:rsidR="00566A61">
        <w:rPr>
          <w:rFonts w:eastAsia="SimSun" w:cs="Arial"/>
        </w:rPr>
        <w:t>.</w:t>
      </w:r>
    </w:p>
    <w:p w14:paraId="72C69960" w14:textId="4AC9FBA8" w:rsidR="00DF3353" w:rsidRPr="00DA04DC" w:rsidRDefault="00DF3353">
      <w:pPr>
        <w:rPr>
          <w:rFonts w:eastAsia="SimSun" w:cs="Arial"/>
          <w:b/>
          <w:bCs/>
          <w:szCs w:val="22"/>
          <w:lang w:val="en-GB" w:eastAsia="zh-CN"/>
        </w:rPr>
      </w:pPr>
      <w:r w:rsidRPr="00DA04DC">
        <w:rPr>
          <w:rFonts w:eastAsia="SimSun" w:cs="Arial"/>
          <w:b/>
          <w:bCs/>
          <w:szCs w:val="22"/>
          <w:lang w:val="en-GB" w:eastAsia="zh-CN"/>
        </w:rPr>
        <w:t>4.</w:t>
      </w:r>
      <w:r w:rsidR="00262183">
        <w:rPr>
          <w:rFonts w:eastAsia="SimSun" w:cs="Arial"/>
          <w:b/>
          <w:bCs/>
          <w:szCs w:val="22"/>
          <w:lang w:val="en-GB" w:eastAsia="zh-CN"/>
        </w:rPr>
        <w:t>7</w:t>
      </w:r>
      <w:r w:rsidRPr="00DA04DC">
        <w:rPr>
          <w:rFonts w:eastAsia="SimSun" w:cs="Arial"/>
          <w:b/>
          <w:bCs/>
          <w:szCs w:val="22"/>
          <w:lang w:val="en-GB" w:eastAsia="zh-CN"/>
        </w:rPr>
        <w:tab/>
      </w:r>
      <w:r w:rsidR="00EC666B">
        <w:rPr>
          <w:rFonts w:eastAsia="SimSun" w:cs="Arial"/>
          <w:b/>
          <w:bCs/>
          <w:szCs w:val="22"/>
          <w:lang w:val="en-GB" w:eastAsia="zh-CN"/>
        </w:rPr>
        <w:t>EEDI</w:t>
      </w:r>
      <w:r w:rsidR="003B2BCF">
        <w:rPr>
          <w:rFonts w:eastAsia="SimSun" w:cs="Arial"/>
          <w:b/>
          <w:bCs/>
          <w:szCs w:val="22"/>
          <w:lang w:val="en-GB" w:eastAsia="zh-CN"/>
        </w:rPr>
        <w:t xml:space="preserve"> </w:t>
      </w:r>
      <w:r w:rsidRPr="00DA04DC">
        <w:rPr>
          <w:rFonts w:eastAsia="SimSun" w:cs="Arial"/>
          <w:b/>
          <w:bCs/>
          <w:szCs w:val="22"/>
          <w:lang w:val="en-GB" w:eastAsia="zh-CN"/>
        </w:rPr>
        <w:t>Correction factors</w:t>
      </w:r>
    </w:p>
    <w:p w14:paraId="118A8614" w14:textId="77777777" w:rsidR="00455278" w:rsidRDefault="00455278" w:rsidP="00921B75">
      <w:pPr>
        <w:adjustRightInd w:val="0"/>
        <w:snapToGrid w:val="0"/>
        <w:textAlignment w:val="center"/>
        <w:rPr>
          <w:rFonts w:eastAsia="SimSun" w:cs="Arial"/>
          <w:szCs w:val="22"/>
          <w:lang w:val="en-GB" w:eastAsia="zh-CN"/>
        </w:rPr>
      </w:pPr>
    </w:p>
    <w:p w14:paraId="4A2D10D1" w14:textId="11194576" w:rsidR="00921B75" w:rsidRDefault="00921B75" w:rsidP="00921B75">
      <w:pPr>
        <w:adjustRightInd w:val="0"/>
        <w:snapToGrid w:val="0"/>
        <w:textAlignment w:val="center"/>
        <w:rPr>
          <w:rFonts w:eastAsia="DengXian" w:cs="Arial"/>
          <w:szCs w:val="22"/>
          <w:lang w:eastAsia="zh-CN"/>
        </w:rPr>
      </w:pPr>
      <w:r>
        <w:rPr>
          <w:rFonts w:eastAsia="SimSun" w:cs="Arial"/>
          <w:szCs w:val="22"/>
          <w:lang w:val="en-GB" w:eastAsia="zh-CN"/>
        </w:rPr>
        <w:t xml:space="preserve">The following correction factors as defined in the </w:t>
      </w:r>
      <w:r w:rsidRPr="00DF3353">
        <w:rPr>
          <w:rFonts w:eastAsia="DengXian" w:cs="Arial"/>
          <w:szCs w:val="22"/>
          <w:lang w:eastAsia="zh-CN"/>
        </w:rPr>
        <w:t>2018 Guidelines on the method of calculation of the attained Energy Efficiency Design Index (EEDI) for new ships</w:t>
      </w:r>
      <w:r w:rsidR="00A11232">
        <w:rPr>
          <w:rFonts w:eastAsia="DengXian" w:cs="Arial"/>
          <w:szCs w:val="22"/>
          <w:lang w:eastAsia="zh-CN"/>
        </w:rPr>
        <w:t xml:space="preserve"> Resolution MEPC</w:t>
      </w:r>
      <w:r w:rsidR="009D6F73">
        <w:rPr>
          <w:rFonts w:eastAsia="DengXian" w:cs="Arial"/>
          <w:szCs w:val="22"/>
          <w:lang w:eastAsia="zh-CN"/>
        </w:rPr>
        <w:t>.308(73) and</w:t>
      </w:r>
      <w:r w:rsidRPr="00DF3353">
        <w:rPr>
          <w:rFonts w:eastAsia="DengXian" w:cs="Arial"/>
          <w:szCs w:val="22"/>
          <w:lang w:eastAsia="zh-CN"/>
        </w:rPr>
        <w:t xml:space="preserve"> as amended by resolution MEPC.322(74)</w:t>
      </w:r>
      <w:r>
        <w:rPr>
          <w:rFonts w:eastAsia="DengXian" w:cs="Arial"/>
          <w:szCs w:val="22"/>
          <w:lang w:eastAsia="zh-CN"/>
        </w:rPr>
        <w:t xml:space="preserve"> may</w:t>
      </w:r>
      <w:r w:rsidR="00A11232">
        <w:rPr>
          <w:rFonts w:eastAsia="DengXian" w:cs="Arial"/>
          <w:szCs w:val="22"/>
          <w:lang w:eastAsia="zh-CN"/>
        </w:rPr>
        <w:t xml:space="preserve"> </w:t>
      </w:r>
      <w:r>
        <w:rPr>
          <w:rFonts w:eastAsia="DengXian" w:cs="Arial"/>
          <w:szCs w:val="22"/>
          <w:lang w:eastAsia="zh-CN"/>
        </w:rPr>
        <w:t>be applied:</w:t>
      </w:r>
    </w:p>
    <w:p w14:paraId="0382AEFE" w14:textId="77777777" w:rsidR="00421C25" w:rsidRPr="00DF3353" w:rsidRDefault="00421C25">
      <w:pPr>
        <w:adjustRightInd w:val="0"/>
        <w:snapToGrid w:val="0"/>
        <w:ind w:left="1702" w:hanging="851"/>
        <w:textAlignment w:val="center"/>
        <w:rPr>
          <w:rFonts w:eastAsia="SimSun" w:cs="Arial"/>
          <w:szCs w:val="22"/>
          <w:lang w:val="en-GB"/>
        </w:rPr>
      </w:pPr>
    </w:p>
    <w:p w14:paraId="661405FB" w14:textId="0A64114F" w:rsidR="00DF3353" w:rsidRDefault="00DF3353" w:rsidP="003B2BCF">
      <w:pPr>
        <w:widowControl w:val="0"/>
        <w:tabs>
          <w:tab w:val="clear" w:pos="851"/>
        </w:tabs>
        <w:autoSpaceDE w:val="0"/>
        <w:autoSpaceDN w:val="0"/>
        <w:adjustRightInd w:val="0"/>
        <w:snapToGrid w:val="0"/>
        <w:ind w:left="1702" w:hanging="851"/>
        <w:rPr>
          <w:rFonts w:eastAsia="DengXian" w:cs="Arial"/>
          <w:szCs w:val="22"/>
          <w:lang w:eastAsia="zh-CN"/>
        </w:rPr>
      </w:pPr>
      <w:r w:rsidRPr="00DF3353">
        <w:rPr>
          <w:rFonts w:eastAsia="DengXian" w:cs="Arial"/>
          <w:szCs w:val="22"/>
          <w:lang w:eastAsia="zh-CN"/>
        </w:rPr>
        <w:t>.1</w:t>
      </w:r>
      <w:r w:rsidRPr="00DF3353">
        <w:rPr>
          <w:rFonts w:eastAsia="DengXian" w:cs="Arial"/>
          <w:szCs w:val="22"/>
          <w:lang w:eastAsia="zh-CN"/>
        </w:rPr>
        <w:tab/>
      </w:r>
      <w:r w:rsidR="009D70A1">
        <w:rPr>
          <w:rFonts w:eastAsia="DengXian" w:cs="Arial"/>
          <w:szCs w:val="22"/>
          <w:lang w:eastAsia="zh-CN"/>
        </w:rPr>
        <w:t>c</w:t>
      </w:r>
      <w:r w:rsidRPr="00DF3353">
        <w:rPr>
          <w:rFonts w:eastAsia="DengXian" w:cs="Arial"/>
          <w:szCs w:val="22"/>
          <w:lang w:eastAsia="zh-CN"/>
        </w:rPr>
        <w:t>apacity correction factor for ice-classed ships (</w:t>
      </w:r>
      <w:r w:rsidR="00D021AE" w:rsidRPr="00DF3353">
        <w:rPr>
          <w:rFonts w:eastAsia="DengXian" w:cs="Arial"/>
          <w:noProof/>
          <w:position w:val="-10"/>
          <w:szCs w:val="22"/>
          <w:lang w:eastAsia="zh-CN"/>
        </w:rPr>
        <w:object w:dxaOrig="220" w:dyaOrig="300" w14:anchorId="4CC25A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5pt;height:19pt;mso-width-percent:0;mso-height-percent:0;mso-width-percent:0;mso-height-percent:0" o:ole="">
            <v:imagedata r:id="rId11" o:title=""/>
          </v:shape>
          <o:OLEObject Type="Embed" ProgID="Equation.DSMT4" ShapeID="_x0000_i1025" DrawAspect="Content" ObjectID="_1703101435" r:id="rId12"/>
        </w:object>
      </w:r>
      <w:r w:rsidRPr="00DF3353">
        <w:rPr>
          <w:rFonts w:eastAsia="DengXian" w:cs="Arial"/>
          <w:szCs w:val="22"/>
          <w:lang w:eastAsia="zh-CN"/>
        </w:rPr>
        <w:t>), as given in paragraph</w:t>
      </w:r>
      <w:r w:rsidR="00421C25">
        <w:rPr>
          <w:rFonts w:eastAsia="DengXian" w:cs="Arial"/>
          <w:szCs w:val="22"/>
          <w:lang w:eastAsia="zh-CN"/>
        </w:rPr>
        <w:t> </w:t>
      </w:r>
      <w:r w:rsidRPr="00DF3353">
        <w:rPr>
          <w:rFonts w:eastAsia="DengXian" w:cs="Arial"/>
          <w:szCs w:val="22"/>
          <w:lang w:eastAsia="zh-CN"/>
        </w:rPr>
        <w:t>2.2.11.1 in the 2018 Guidelines on the method of calculation of the attained Energy Efficiency Design Index (EEDI) for new ships (see resolution MEPC.308(73)); and</w:t>
      </w:r>
    </w:p>
    <w:p w14:paraId="76287CF2" w14:textId="77777777" w:rsidR="00421C25" w:rsidRPr="00DF3353" w:rsidRDefault="00421C25">
      <w:pPr>
        <w:widowControl w:val="0"/>
        <w:tabs>
          <w:tab w:val="clear" w:pos="851"/>
        </w:tabs>
        <w:autoSpaceDE w:val="0"/>
        <w:autoSpaceDN w:val="0"/>
        <w:adjustRightInd w:val="0"/>
        <w:snapToGrid w:val="0"/>
        <w:ind w:left="2553" w:hanging="851"/>
        <w:rPr>
          <w:rFonts w:eastAsia="DengXian" w:cs="Arial"/>
          <w:szCs w:val="22"/>
          <w:lang w:eastAsia="zh-CN"/>
        </w:rPr>
      </w:pPr>
    </w:p>
    <w:p w14:paraId="293650F1" w14:textId="75319A4F" w:rsidR="00DF3353" w:rsidRDefault="00DF3353" w:rsidP="003B2BCF">
      <w:pPr>
        <w:widowControl w:val="0"/>
        <w:tabs>
          <w:tab w:val="clear" w:pos="851"/>
        </w:tabs>
        <w:autoSpaceDE w:val="0"/>
        <w:autoSpaceDN w:val="0"/>
        <w:adjustRightInd w:val="0"/>
        <w:snapToGrid w:val="0"/>
        <w:ind w:left="1702" w:hanging="851"/>
        <w:rPr>
          <w:rFonts w:eastAsia="DengXian" w:cs="Arial"/>
          <w:szCs w:val="22"/>
          <w:lang w:eastAsia="zh-CN"/>
        </w:rPr>
      </w:pPr>
      <w:r w:rsidRPr="00DF3353">
        <w:rPr>
          <w:rFonts w:eastAsia="DengXian" w:cs="Arial"/>
          <w:szCs w:val="22"/>
          <w:lang w:eastAsia="zh-CN"/>
        </w:rPr>
        <w:t>.2</w:t>
      </w:r>
      <w:r w:rsidRPr="00DF3353">
        <w:rPr>
          <w:rFonts w:eastAsia="DengXian" w:cs="Arial"/>
          <w:szCs w:val="22"/>
          <w:lang w:eastAsia="zh-CN"/>
        </w:rPr>
        <w:tab/>
      </w:r>
      <w:r w:rsidR="009D70A1">
        <w:rPr>
          <w:rFonts w:eastAsia="DengXian" w:cs="Arial"/>
          <w:szCs w:val="22"/>
          <w:lang w:eastAsia="zh-CN"/>
        </w:rPr>
        <w:t>c</w:t>
      </w:r>
      <w:r w:rsidRPr="00DF3353">
        <w:rPr>
          <w:rFonts w:eastAsia="DengXian" w:cs="Arial"/>
          <w:szCs w:val="22"/>
          <w:lang w:eastAsia="zh-CN"/>
        </w:rPr>
        <w:t>orrection factor (</w:t>
      </w:r>
      <w:r w:rsidR="00D021AE" w:rsidRPr="00DF3353">
        <w:rPr>
          <w:rFonts w:eastAsia="DengXian" w:cs="Arial"/>
          <w:noProof/>
          <w:position w:val="-10"/>
          <w:szCs w:val="22"/>
          <w:lang w:eastAsia="zh-CN"/>
        </w:rPr>
        <w:object w:dxaOrig="260" w:dyaOrig="300" w14:anchorId="727473E8">
          <v:shape id="_x0000_i1026" type="#_x0000_t75" alt="" style="width:11.5pt;height:19pt;mso-width-percent:0;mso-height-percent:0;mso-width-percent:0;mso-height-percent:0" o:ole="">
            <v:imagedata r:id="rId13" o:title=""/>
          </v:shape>
          <o:OLEObject Type="Embed" ProgID="Equation.DSMT4" ShapeID="_x0000_i1026" DrawAspect="Content" ObjectID="_1703101436" r:id="rId14"/>
        </w:object>
      </w:r>
      <w:r w:rsidRPr="00DF3353">
        <w:rPr>
          <w:rFonts w:eastAsia="DengXian" w:cs="Arial"/>
          <w:szCs w:val="22"/>
          <w:lang w:eastAsia="zh-CN"/>
        </w:rPr>
        <w:t>), for ice-classed ships having IA Super and IA</w:t>
      </w:r>
      <w:r w:rsidRPr="00DF3353">
        <w:rPr>
          <w:rFonts w:eastAsia="DengXian" w:cs="Arial"/>
          <w:sz w:val="24"/>
          <w:szCs w:val="24"/>
          <w:lang w:eastAsia="zh-CN"/>
        </w:rPr>
        <w:t xml:space="preserve"> </w:t>
      </w:r>
      <w:r w:rsidRPr="00DF3353">
        <w:rPr>
          <w:rFonts w:eastAsia="DengXian" w:cs="Arial"/>
          <w:szCs w:val="22"/>
          <w:lang w:eastAsia="zh-CN"/>
        </w:rPr>
        <w:t>or equivalent</w:t>
      </w:r>
      <w:r w:rsidR="00E1336E">
        <w:rPr>
          <w:rFonts w:eastAsia="DengXian" w:cs="Arial"/>
          <w:szCs w:val="22"/>
          <w:lang w:eastAsia="zh-CN"/>
        </w:rPr>
        <w:t>,</w:t>
      </w:r>
      <w:r w:rsidRPr="00DF3353">
        <w:rPr>
          <w:rFonts w:eastAsia="DengXian" w:cs="Arial"/>
          <w:szCs w:val="22"/>
          <w:vertAlign w:val="superscript"/>
          <w:lang w:eastAsia="zh-CN"/>
        </w:rPr>
        <w:footnoteReference w:id="3"/>
      </w:r>
      <w:r w:rsidRPr="00DF3353">
        <w:rPr>
          <w:rFonts w:eastAsia="DengXian" w:cs="Arial"/>
          <w:szCs w:val="22"/>
          <w:lang w:eastAsia="zh-CN"/>
        </w:rPr>
        <w:t xml:space="preserve"> as given in paragraph 2.2.</w:t>
      </w:r>
      <w:r w:rsidR="00A13476">
        <w:rPr>
          <w:rFonts w:eastAsia="DengXian" w:cs="Arial"/>
          <w:szCs w:val="22"/>
          <w:lang w:eastAsia="zh-CN"/>
        </w:rPr>
        <w:t>1</w:t>
      </w:r>
      <w:r w:rsidRPr="00DF3353">
        <w:rPr>
          <w:rFonts w:eastAsia="DengXian" w:cs="Arial"/>
          <w:szCs w:val="22"/>
          <w:lang w:eastAsia="zh-CN"/>
        </w:rPr>
        <w:t xml:space="preserve">9 of the 2018 Guidelines on the method of calculation of the attained Energy Efficiency Design Index (EEDI) for new ships as amended by resolution MEPC.322(74). </w:t>
      </w:r>
    </w:p>
    <w:p w14:paraId="1EBF5CD0" w14:textId="2E586317" w:rsidR="009D6F73" w:rsidRDefault="009D6F73" w:rsidP="003B2BCF">
      <w:pPr>
        <w:widowControl w:val="0"/>
        <w:tabs>
          <w:tab w:val="clear" w:pos="851"/>
        </w:tabs>
        <w:autoSpaceDE w:val="0"/>
        <w:autoSpaceDN w:val="0"/>
        <w:adjustRightInd w:val="0"/>
        <w:snapToGrid w:val="0"/>
        <w:ind w:left="1702" w:hanging="851"/>
        <w:rPr>
          <w:rFonts w:eastAsia="DengXian" w:cs="Arial"/>
          <w:szCs w:val="22"/>
          <w:lang w:eastAsia="zh-CN"/>
        </w:rPr>
      </w:pPr>
    </w:p>
    <w:p w14:paraId="0FDE46CB" w14:textId="70E65603" w:rsidR="009D6F73" w:rsidRDefault="009D6F73" w:rsidP="003B2BCF">
      <w:pPr>
        <w:widowControl w:val="0"/>
        <w:tabs>
          <w:tab w:val="clear" w:pos="851"/>
        </w:tabs>
        <w:autoSpaceDE w:val="0"/>
        <w:autoSpaceDN w:val="0"/>
        <w:adjustRightInd w:val="0"/>
        <w:snapToGrid w:val="0"/>
        <w:ind w:left="1702" w:hanging="851"/>
        <w:rPr>
          <w:rFonts w:eastAsia="DengXian" w:cs="Arial"/>
          <w:szCs w:val="22"/>
          <w:lang w:eastAsia="zh-CN"/>
        </w:rPr>
      </w:pPr>
      <w:r>
        <w:rPr>
          <w:rFonts w:eastAsia="DengXian" w:cs="Arial"/>
          <w:szCs w:val="22"/>
          <w:lang w:eastAsia="zh-CN"/>
        </w:rPr>
        <w:t>.3</w:t>
      </w:r>
      <w:r>
        <w:rPr>
          <w:rFonts w:eastAsia="DengXian" w:cs="Arial"/>
          <w:szCs w:val="22"/>
          <w:lang w:eastAsia="zh-CN"/>
        </w:rPr>
        <w:tab/>
      </w:r>
      <w:r w:rsidR="003B599D">
        <w:rPr>
          <w:rFonts w:eastAsia="DengXian" w:cs="Arial"/>
          <w:szCs w:val="22"/>
          <w:lang w:eastAsia="zh-CN"/>
        </w:rPr>
        <w:t>Cubic</w:t>
      </w:r>
      <w:r w:rsidR="00DE4A72">
        <w:rPr>
          <w:rFonts w:eastAsia="DengXian" w:cs="Arial"/>
          <w:szCs w:val="22"/>
          <w:lang w:eastAsia="zh-CN"/>
        </w:rPr>
        <w:t xml:space="preserve"> </w:t>
      </w:r>
      <w:r w:rsidR="003B599D">
        <w:rPr>
          <w:rFonts w:eastAsia="DengXian" w:cs="Arial"/>
          <w:szCs w:val="22"/>
          <w:lang w:eastAsia="zh-CN"/>
        </w:rPr>
        <w:t>capacity correction factor</w:t>
      </w:r>
      <w:r w:rsidR="00413018">
        <w:rPr>
          <w:rFonts w:eastAsia="DengXian" w:cs="Arial"/>
          <w:szCs w:val="22"/>
          <w:lang w:eastAsia="zh-CN"/>
        </w:rPr>
        <w:t xml:space="preserve"> </w:t>
      </w:r>
      <w:r w:rsidR="00413018" w:rsidRPr="00DF3353">
        <w:rPr>
          <w:rFonts w:eastAsia="DengXian" w:cs="Arial"/>
          <w:szCs w:val="22"/>
          <w:lang w:eastAsia="zh-CN"/>
        </w:rPr>
        <w:t>(</w:t>
      </w:r>
      <w:r w:rsidR="00E01728">
        <w:rPr>
          <w:rFonts w:eastAsia="DengXian" w:cs="Arial"/>
          <w:noProof/>
          <w:szCs w:val="22"/>
          <w:lang w:eastAsia="zh-CN"/>
        </w:rPr>
        <w:t>f</w:t>
      </w:r>
      <w:r w:rsidR="00E01728">
        <w:rPr>
          <w:rFonts w:eastAsia="DengXian" w:cs="Arial"/>
          <w:noProof/>
          <w:szCs w:val="22"/>
          <w:vertAlign w:val="subscript"/>
          <w:lang w:eastAsia="zh-CN"/>
        </w:rPr>
        <w:t>c</w:t>
      </w:r>
      <w:r w:rsidR="00413018" w:rsidRPr="00DF3353">
        <w:rPr>
          <w:rFonts w:eastAsia="DengXian" w:cs="Arial"/>
          <w:szCs w:val="22"/>
          <w:lang w:eastAsia="zh-CN"/>
        </w:rPr>
        <w:t>)</w:t>
      </w:r>
      <w:r w:rsidR="003B599D">
        <w:rPr>
          <w:rFonts w:eastAsia="DengXian" w:cs="Arial"/>
          <w:szCs w:val="22"/>
          <w:lang w:eastAsia="zh-CN"/>
        </w:rPr>
        <w:t xml:space="preserve"> for chemical tankers as per paragraph 2.2.12.1 of Resolution MEPC.308(73)</w:t>
      </w:r>
    </w:p>
    <w:p w14:paraId="2A5647EF" w14:textId="77777777" w:rsidR="00881AE5" w:rsidRDefault="00881AE5" w:rsidP="003B2BCF">
      <w:pPr>
        <w:widowControl w:val="0"/>
        <w:tabs>
          <w:tab w:val="clear" w:pos="851"/>
        </w:tabs>
        <w:autoSpaceDE w:val="0"/>
        <w:autoSpaceDN w:val="0"/>
        <w:adjustRightInd w:val="0"/>
        <w:snapToGrid w:val="0"/>
        <w:ind w:left="1702" w:hanging="851"/>
        <w:rPr>
          <w:rFonts w:eastAsia="DengXian" w:cs="Arial"/>
          <w:szCs w:val="22"/>
          <w:lang w:eastAsia="zh-CN"/>
        </w:rPr>
      </w:pPr>
    </w:p>
    <w:p w14:paraId="1DE29050" w14:textId="43F7222B" w:rsidR="00881AE5" w:rsidRDefault="00881AE5" w:rsidP="003B2BCF">
      <w:pPr>
        <w:widowControl w:val="0"/>
        <w:tabs>
          <w:tab w:val="clear" w:pos="851"/>
        </w:tabs>
        <w:autoSpaceDE w:val="0"/>
        <w:autoSpaceDN w:val="0"/>
        <w:adjustRightInd w:val="0"/>
        <w:snapToGrid w:val="0"/>
        <w:ind w:left="1702" w:hanging="851"/>
        <w:rPr>
          <w:rFonts w:eastAsia="DengXian" w:cs="Arial"/>
          <w:szCs w:val="22"/>
          <w:lang w:eastAsia="zh-CN"/>
        </w:rPr>
      </w:pPr>
      <w:r>
        <w:rPr>
          <w:rFonts w:eastAsia="DengXian" w:cs="Arial"/>
          <w:szCs w:val="22"/>
          <w:lang w:eastAsia="zh-CN"/>
        </w:rPr>
        <w:t>.4</w:t>
      </w:r>
      <w:r>
        <w:rPr>
          <w:rFonts w:eastAsia="DengXian" w:cs="Arial"/>
          <w:szCs w:val="22"/>
          <w:lang w:eastAsia="zh-CN"/>
        </w:rPr>
        <w:tab/>
      </w:r>
      <w:r w:rsidR="000A2945">
        <w:rPr>
          <w:rFonts w:eastAsia="DengXian" w:cs="Arial"/>
          <w:szCs w:val="22"/>
          <w:lang w:eastAsia="zh-CN"/>
        </w:rPr>
        <w:t>C</w:t>
      </w:r>
      <w:r w:rsidR="00E01728">
        <w:rPr>
          <w:rFonts w:eastAsia="DengXian" w:cs="Arial"/>
          <w:szCs w:val="22"/>
          <w:lang w:eastAsia="zh-CN"/>
        </w:rPr>
        <w:t xml:space="preserve">orrection factor </w:t>
      </w:r>
      <w:r w:rsidR="00E01728" w:rsidRPr="00DF3353">
        <w:rPr>
          <w:rFonts w:eastAsia="DengXian" w:cs="Arial"/>
          <w:szCs w:val="22"/>
          <w:lang w:eastAsia="zh-CN"/>
        </w:rPr>
        <w:t>(</w:t>
      </w:r>
      <w:r w:rsidR="00E01728">
        <w:rPr>
          <w:rFonts w:eastAsia="DengXian" w:cs="Arial"/>
          <w:noProof/>
          <w:szCs w:val="22"/>
          <w:lang w:eastAsia="zh-CN"/>
        </w:rPr>
        <w:t>f</w:t>
      </w:r>
      <w:r w:rsidR="000A2945">
        <w:rPr>
          <w:rFonts w:eastAsia="DengXian" w:cs="Arial"/>
          <w:noProof/>
          <w:szCs w:val="22"/>
          <w:vertAlign w:val="subscript"/>
          <w:lang w:eastAsia="zh-CN"/>
        </w:rPr>
        <w:t>i VSE</w:t>
      </w:r>
      <w:r w:rsidR="00E01728" w:rsidRPr="00DF3353">
        <w:rPr>
          <w:rFonts w:eastAsia="DengXian" w:cs="Arial"/>
          <w:szCs w:val="22"/>
          <w:lang w:eastAsia="zh-CN"/>
        </w:rPr>
        <w:t>)</w:t>
      </w:r>
      <w:r w:rsidR="00E01728">
        <w:rPr>
          <w:rFonts w:eastAsia="DengXian" w:cs="Arial"/>
          <w:szCs w:val="22"/>
          <w:lang w:eastAsia="zh-CN"/>
        </w:rPr>
        <w:t xml:space="preserve"> for </w:t>
      </w:r>
      <w:r w:rsidR="000A2945">
        <w:rPr>
          <w:rFonts w:eastAsia="DengXian" w:cs="Arial"/>
          <w:szCs w:val="22"/>
          <w:lang w:eastAsia="zh-CN"/>
        </w:rPr>
        <w:t>ship specific voluntary structural enhancement</w:t>
      </w:r>
      <w:r w:rsidR="00B26D13">
        <w:rPr>
          <w:rFonts w:eastAsia="DengXian" w:cs="Arial"/>
          <w:szCs w:val="22"/>
          <w:lang w:eastAsia="zh-CN"/>
        </w:rPr>
        <w:t xml:space="preserve"> as per paragraph</w:t>
      </w:r>
      <w:r w:rsidR="00E01728">
        <w:rPr>
          <w:rFonts w:eastAsia="DengXian" w:cs="Arial"/>
          <w:szCs w:val="22"/>
          <w:lang w:eastAsia="zh-CN"/>
        </w:rPr>
        <w:t xml:space="preserve"> 2.2.1</w:t>
      </w:r>
      <w:r w:rsidR="00B26D13">
        <w:rPr>
          <w:rFonts w:eastAsia="DengXian" w:cs="Arial"/>
          <w:szCs w:val="22"/>
          <w:lang w:eastAsia="zh-CN"/>
        </w:rPr>
        <w:t>1</w:t>
      </w:r>
      <w:r w:rsidR="00E01728">
        <w:rPr>
          <w:rFonts w:eastAsia="DengXian" w:cs="Arial"/>
          <w:szCs w:val="22"/>
          <w:lang w:eastAsia="zh-CN"/>
        </w:rPr>
        <w:t>.</w:t>
      </w:r>
      <w:r w:rsidR="00B26D13">
        <w:rPr>
          <w:rFonts w:eastAsia="DengXian" w:cs="Arial"/>
          <w:szCs w:val="22"/>
          <w:lang w:eastAsia="zh-CN"/>
        </w:rPr>
        <w:t>2</w:t>
      </w:r>
      <w:r w:rsidR="00E01728">
        <w:rPr>
          <w:rFonts w:eastAsia="DengXian" w:cs="Arial"/>
          <w:szCs w:val="22"/>
          <w:lang w:eastAsia="zh-CN"/>
        </w:rPr>
        <w:t xml:space="preserve"> of Resolution MEPC.308(73)</w:t>
      </w:r>
    </w:p>
    <w:p w14:paraId="669F0401" w14:textId="77777777" w:rsidR="00707EDC" w:rsidRDefault="00707EDC" w:rsidP="003B2BCF">
      <w:pPr>
        <w:widowControl w:val="0"/>
        <w:tabs>
          <w:tab w:val="clear" w:pos="851"/>
        </w:tabs>
        <w:autoSpaceDE w:val="0"/>
        <w:autoSpaceDN w:val="0"/>
        <w:adjustRightInd w:val="0"/>
        <w:snapToGrid w:val="0"/>
        <w:ind w:left="1702" w:hanging="851"/>
        <w:rPr>
          <w:rFonts w:eastAsia="DengXian" w:cs="Arial"/>
          <w:szCs w:val="22"/>
          <w:lang w:eastAsia="zh-CN"/>
        </w:rPr>
      </w:pPr>
    </w:p>
    <w:p w14:paraId="63C45A41" w14:textId="77777777" w:rsidR="006555CC" w:rsidRPr="002B30A0" w:rsidRDefault="006555CC" w:rsidP="006555CC">
      <w:pPr>
        <w:tabs>
          <w:tab w:val="clear" w:pos="851"/>
        </w:tabs>
        <w:jc w:val="left"/>
        <w:rPr>
          <w:rFonts w:eastAsia="SimSun" w:cs="Arial"/>
          <w:b/>
          <w:bCs/>
          <w:szCs w:val="22"/>
          <w:highlight w:val="lightGray"/>
          <w:u w:val="single"/>
          <w:lang w:val="en-GB" w:eastAsia="zh-CN"/>
        </w:rPr>
      </w:pPr>
    </w:p>
    <w:p w14:paraId="6C232C48" w14:textId="37602DDA" w:rsidR="00E57CF3" w:rsidRPr="002B30A0" w:rsidRDefault="00E57CF3" w:rsidP="00E57CF3">
      <w:pPr>
        <w:rPr>
          <w:rFonts w:eastAsia="SimSun" w:cs="Arial"/>
          <w:b/>
          <w:bCs/>
          <w:szCs w:val="22"/>
          <w:highlight w:val="lightGray"/>
          <w:u w:val="single"/>
          <w:lang w:val="en-GB" w:eastAsia="zh-CN"/>
        </w:rPr>
      </w:pPr>
      <w:r w:rsidRPr="002B30A0">
        <w:rPr>
          <w:rFonts w:eastAsia="SimSun" w:cs="Arial"/>
          <w:b/>
          <w:bCs/>
          <w:szCs w:val="22"/>
          <w:highlight w:val="lightGray"/>
          <w:u w:val="single"/>
          <w:lang w:val="en-GB" w:eastAsia="zh-CN"/>
        </w:rPr>
        <w:t>4.</w:t>
      </w:r>
      <w:r w:rsidR="00262183">
        <w:rPr>
          <w:rFonts w:eastAsia="SimSun" w:cs="Arial"/>
          <w:b/>
          <w:bCs/>
          <w:szCs w:val="22"/>
          <w:highlight w:val="lightGray"/>
          <w:u w:val="single"/>
          <w:lang w:val="en-GB" w:eastAsia="zh-CN"/>
        </w:rPr>
        <w:t>8</w:t>
      </w:r>
      <w:r w:rsidRPr="002B30A0">
        <w:rPr>
          <w:rFonts w:eastAsia="SimSun" w:cs="Arial"/>
          <w:b/>
          <w:bCs/>
          <w:szCs w:val="22"/>
          <w:highlight w:val="lightGray"/>
          <w:u w:val="single"/>
          <w:lang w:val="en-GB" w:eastAsia="zh-CN"/>
        </w:rPr>
        <w:tab/>
      </w:r>
      <w:r w:rsidR="001E56E5" w:rsidRPr="002B30A0">
        <w:rPr>
          <w:rFonts w:eastAsia="SimSun" w:cs="Arial"/>
          <w:b/>
          <w:bCs/>
          <w:szCs w:val="22"/>
          <w:highlight w:val="lightGray"/>
          <w:u w:val="single"/>
          <w:lang w:val="en-GB" w:eastAsia="zh-CN"/>
        </w:rPr>
        <w:t>Port Time</w:t>
      </w:r>
      <w:r w:rsidRPr="002B30A0">
        <w:rPr>
          <w:rFonts w:eastAsia="SimSun" w:cs="Arial"/>
          <w:b/>
          <w:bCs/>
          <w:szCs w:val="22"/>
          <w:highlight w:val="lightGray"/>
          <w:u w:val="single"/>
          <w:lang w:val="en-GB" w:eastAsia="zh-CN"/>
        </w:rPr>
        <w:t xml:space="preserve"> </w:t>
      </w:r>
      <w:r w:rsidR="001E56E5" w:rsidRPr="002B30A0">
        <w:rPr>
          <w:rFonts w:eastAsia="SimSun" w:cs="Arial"/>
          <w:b/>
          <w:bCs/>
          <w:szCs w:val="22"/>
          <w:highlight w:val="lightGray"/>
          <w:u w:val="single"/>
          <w:lang w:val="en-GB" w:eastAsia="zh-CN"/>
        </w:rPr>
        <w:t>c</w:t>
      </w:r>
      <w:r w:rsidRPr="002B30A0">
        <w:rPr>
          <w:rFonts w:eastAsia="SimSun" w:cs="Arial"/>
          <w:b/>
          <w:bCs/>
          <w:szCs w:val="22"/>
          <w:highlight w:val="lightGray"/>
          <w:u w:val="single"/>
          <w:lang w:val="en-GB" w:eastAsia="zh-CN"/>
        </w:rPr>
        <w:t>orrection factor</w:t>
      </w:r>
      <w:r w:rsidR="001E56E5" w:rsidRPr="002B30A0">
        <w:rPr>
          <w:rFonts w:eastAsia="SimSun" w:cs="Arial"/>
          <w:b/>
          <w:bCs/>
          <w:szCs w:val="22"/>
          <w:highlight w:val="lightGray"/>
          <w:u w:val="single"/>
          <w:lang w:val="en-GB" w:eastAsia="zh-CN"/>
        </w:rPr>
        <w:t xml:space="preserve"> for Cruise Passenger Ships</w:t>
      </w:r>
    </w:p>
    <w:p w14:paraId="42F4DB08" w14:textId="77777777" w:rsidR="00082FE9" w:rsidRPr="002B30A0" w:rsidRDefault="00082FE9" w:rsidP="00E57CF3">
      <w:pPr>
        <w:tabs>
          <w:tab w:val="clear" w:pos="851"/>
        </w:tabs>
        <w:jc w:val="left"/>
        <w:rPr>
          <w:rFonts w:eastAsia="SimSun" w:cs="Arial"/>
          <w:b/>
          <w:bCs/>
          <w:szCs w:val="22"/>
          <w:highlight w:val="lightGray"/>
          <w:u w:val="single"/>
          <w:lang w:val="en-GB" w:eastAsia="zh-CN"/>
        </w:rPr>
      </w:pPr>
    </w:p>
    <w:p w14:paraId="2192E6B1" w14:textId="450C96E2" w:rsidR="00FA3811" w:rsidRDefault="00D353B3" w:rsidP="00A0382C">
      <w:pPr>
        <w:tabs>
          <w:tab w:val="clear" w:pos="851"/>
        </w:tabs>
        <w:jc w:val="left"/>
        <w:rPr>
          <w:rFonts w:eastAsia="Times New Roman" w:cs="Arial"/>
          <w:color w:val="000000"/>
          <w:highlight w:val="lightGray"/>
          <w:u w:val="single"/>
          <w:lang w:val="en-GB" w:eastAsia="en-GB"/>
        </w:rPr>
      </w:pPr>
      <w:r>
        <w:rPr>
          <w:rFonts w:eastAsia="Times New Roman" w:cs="Arial"/>
          <w:color w:val="000000"/>
          <w:highlight w:val="lightGray"/>
          <w:u w:val="single"/>
          <w:lang w:val="en-GB" w:eastAsia="en-GB"/>
        </w:rPr>
        <w:t>T</w:t>
      </w:r>
      <w:r w:rsidR="00710014" w:rsidRPr="002B30A0">
        <w:rPr>
          <w:rFonts w:eastAsia="Times New Roman" w:cs="Arial"/>
          <w:color w:val="000000"/>
          <w:highlight w:val="lightGray"/>
          <w:u w:val="single"/>
          <w:lang w:val="en-GB" w:eastAsia="en-GB"/>
        </w:rPr>
        <w:t xml:space="preserve">he Port Time Correction Factor </w:t>
      </w:r>
      <w:r w:rsidR="00575ECB">
        <w:rPr>
          <w:rFonts w:eastAsia="Times New Roman" w:cs="Arial"/>
          <w:color w:val="000000"/>
          <w:highlight w:val="lightGray"/>
          <w:u w:val="single"/>
          <w:lang w:val="en-GB" w:eastAsia="en-GB"/>
        </w:rPr>
        <w:t>for cruise passenger ships</w:t>
      </w:r>
      <w:r w:rsidR="009D468D">
        <w:rPr>
          <w:rFonts w:eastAsia="Times New Roman" w:cs="Arial"/>
          <w:color w:val="000000"/>
          <w:highlight w:val="lightGray"/>
          <w:u w:val="single"/>
          <w:lang w:val="en-GB" w:eastAsia="en-GB"/>
        </w:rPr>
        <w:t xml:space="preserve"> only</w:t>
      </w:r>
      <w:r w:rsidR="00BD26F6">
        <w:rPr>
          <w:rFonts w:eastAsia="Times New Roman" w:cs="Arial"/>
          <w:color w:val="000000"/>
          <w:highlight w:val="lightGray"/>
          <w:u w:val="single"/>
          <w:lang w:val="en-GB" w:eastAsia="en-GB"/>
        </w:rPr>
        <w:t xml:space="preserve"> </w:t>
      </w:r>
      <w:r w:rsidR="00710014" w:rsidRPr="002B30A0">
        <w:rPr>
          <w:rFonts w:eastAsia="Times New Roman" w:cs="Arial"/>
          <w:color w:val="000000"/>
          <w:highlight w:val="lightGray"/>
          <w:u w:val="single"/>
          <w:lang w:val="en-GB" w:eastAsia="en-GB"/>
        </w:rPr>
        <w:t>is calculated as</w:t>
      </w:r>
      <w:r w:rsidR="00FA3811">
        <w:rPr>
          <w:rFonts w:eastAsia="Times New Roman" w:cs="Arial"/>
          <w:color w:val="000000"/>
          <w:highlight w:val="lightGray"/>
          <w:u w:val="single"/>
          <w:lang w:val="en-GB" w:eastAsia="en-GB"/>
        </w:rPr>
        <w:t>:</w:t>
      </w:r>
    </w:p>
    <w:p w14:paraId="0B884F9F" w14:textId="77777777" w:rsidR="004D51D6" w:rsidRDefault="004D51D6" w:rsidP="00A0382C">
      <w:pPr>
        <w:tabs>
          <w:tab w:val="clear" w:pos="851"/>
        </w:tabs>
        <w:jc w:val="left"/>
        <w:rPr>
          <w:rFonts w:eastAsia="Times New Roman" w:cs="Arial"/>
          <w:color w:val="000000"/>
          <w:highlight w:val="lightGray"/>
          <w:u w:val="single"/>
          <w:lang w:val="en-GB" w:eastAsia="en-GB"/>
        </w:rPr>
      </w:pPr>
    </w:p>
    <w:p w14:paraId="4465E102" w14:textId="3CD709D6" w:rsidR="000B37C1" w:rsidRPr="00962C0D" w:rsidRDefault="00B64C7C" w:rsidP="00FA3811">
      <w:pPr>
        <w:tabs>
          <w:tab w:val="clear" w:pos="851"/>
        </w:tabs>
        <w:jc w:val="center"/>
        <w:rPr>
          <w:rFonts w:eastAsia="Times New Roman" w:cs="Arial"/>
          <w:color w:val="000000"/>
          <w:highlight w:val="lightGray"/>
          <w:lang w:val="en-GB" w:eastAsia="en-GB"/>
        </w:rPr>
      </w:pPr>
      <m:oMathPara>
        <m:oMath>
          <m:sSub>
            <m:sSubPr>
              <m:ctrlPr>
                <w:rPr>
                  <w:rFonts w:ascii="Cambria Math" w:eastAsia="Times New Roman" w:hAnsi="Cambria Math" w:cs="Arial"/>
                  <w:i/>
                  <w:color w:val="000000"/>
                  <w:highlight w:val="lightGray"/>
                  <w:lang w:val="en-GB" w:eastAsia="en-GB"/>
                </w:rPr>
              </m:ctrlPr>
            </m:sSubPr>
            <m:e>
              <m:r>
                <w:rPr>
                  <w:rFonts w:ascii="Cambria Math" w:eastAsia="Times New Roman" w:hAnsi="Cambria Math" w:cs="Arial"/>
                  <w:color w:val="000000"/>
                  <w:highlight w:val="lightGray"/>
                  <w:lang w:val="en-GB" w:eastAsia="en-GB"/>
                </w:rPr>
                <m:t>A</m:t>
              </m:r>
              <m:r>
                <w:rPr>
                  <w:rFonts w:ascii="Cambria Math" w:eastAsia="Times New Roman" w:hAnsi="Cambria Math" w:cs="Arial"/>
                  <w:color w:val="000000"/>
                  <w:highlight w:val="lightGray"/>
                  <w:lang w:val="en-GB" w:eastAsia="en-GB"/>
                </w:rPr>
                <m:t>F</m:t>
              </m:r>
            </m:e>
            <m:sub>
              <m:r>
                <w:rPr>
                  <w:rFonts w:ascii="Cambria Math" w:eastAsia="Times New Roman" w:hAnsi="Cambria Math" w:cs="Arial"/>
                  <w:color w:val="000000"/>
                  <w:highlight w:val="lightGray"/>
                  <w:lang w:val="en-GB" w:eastAsia="en-GB"/>
                </w:rPr>
                <m:t>PT</m:t>
              </m:r>
            </m:sub>
          </m:sSub>
          <m:r>
            <w:rPr>
              <w:rFonts w:ascii="Cambria Math" w:eastAsia="Times New Roman" w:hAnsi="Cambria Math" w:cs="Arial"/>
              <w:color w:val="000000"/>
              <w:highlight w:val="lightGray"/>
              <w:lang w:val="en-GB" w:eastAsia="en-GB"/>
            </w:rPr>
            <m:t>=(1.8-</m:t>
          </m:r>
          <m:f>
            <m:fPr>
              <m:ctrlPr>
                <w:rPr>
                  <w:rFonts w:ascii="Cambria Math" w:eastAsia="Times New Roman" w:hAnsi="Cambria Math" w:cs="Arial"/>
                  <w:i/>
                  <w:color w:val="000000"/>
                  <w:highlight w:val="lightGray"/>
                  <w:lang w:val="en-GB" w:eastAsia="en-GB"/>
                </w:rPr>
              </m:ctrlPr>
            </m:fPr>
            <m:num>
              <m:r>
                <w:rPr>
                  <w:rFonts w:ascii="Cambria Math" w:eastAsia="Times New Roman" w:hAnsi="Cambria Math" w:cs="Arial"/>
                  <w:color w:val="000000"/>
                  <w:highlight w:val="lightGray"/>
                  <w:lang w:val="en-GB" w:eastAsia="en-GB"/>
                </w:rPr>
                <m:t>Hours Under Way</m:t>
              </m:r>
            </m:num>
            <m:den>
              <m:r>
                <w:rPr>
                  <w:rFonts w:ascii="Cambria Math" w:eastAsia="Times New Roman" w:hAnsi="Cambria Math" w:cs="Arial"/>
                  <w:color w:val="000000"/>
                  <w:highlight w:val="lightGray"/>
                  <w:lang w:val="en-GB" w:eastAsia="en-GB"/>
                </w:rPr>
                <m:t>Hours In Operation</m:t>
              </m:r>
            </m:den>
          </m:f>
          <m:r>
            <w:rPr>
              <w:rFonts w:ascii="Cambria Math" w:eastAsia="Times New Roman" w:hAnsi="Cambria Math" w:cs="Arial"/>
              <w:color w:val="000000"/>
              <w:highlight w:val="lightGray"/>
              <w:lang w:val="en-GB" w:eastAsia="en-GB"/>
            </w:rPr>
            <m:t>)</m:t>
          </m:r>
        </m:oMath>
      </m:oMathPara>
    </w:p>
    <w:p w14:paraId="72522ABD" w14:textId="77777777" w:rsidR="00D30993" w:rsidRDefault="00D30993" w:rsidP="00A0382C">
      <w:pPr>
        <w:tabs>
          <w:tab w:val="clear" w:pos="851"/>
        </w:tabs>
        <w:jc w:val="left"/>
        <w:rPr>
          <w:rFonts w:eastAsia="Times New Roman" w:cs="Arial"/>
          <w:color w:val="000000"/>
          <w:highlight w:val="lightGray"/>
          <w:u w:val="single"/>
          <w:lang w:val="en-GB" w:eastAsia="en-GB"/>
        </w:rPr>
      </w:pPr>
      <w:r>
        <w:rPr>
          <w:rFonts w:eastAsia="Times New Roman" w:cs="Arial"/>
          <w:color w:val="000000"/>
          <w:highlight w:val="lightGray"/>
          <w:u w:val="single"/>
          <w:lang w:val="en-GB" w:eastAsia="en-GB"/>
        </w:rPr>
        <w:t>W</w:t>
      </w:r>
      <w:r w:rsidR="009728BF">
        <w:rPr>
          <w:rFonts w:eastAsia="Times New Roman" w:cs="Arial"/>
          <w:color w:val="000000"/>
          <w:highlight w:val="lightGray"/>
          <w:u w:val="single"/>
          <w:lang w:val="en-GB" w:eastAsia="en-GB"/>
        </w:rPr>
        <w:t>here</w:t>
      </w:r>
      <w:r>
        <w:rPr>
          <w:rFonts w:eastAsia="Times New Roman" w:cs="Arial"/>
          <w:color w:val="000000"/>
          <w:highlight w:val="lightGray"/>
          <w:u w:val="single"/>
          <w:lang w:val="en-GB" w:eastAsia="en-GB"/>
        </w:rPr>
        <w:t>:</w:t>
      </w:r>
    </w:p>
    <w:p w14:paraId="7A305CD2" w14:textId="1FBB5FAD" w:rsidR="000B37C1" w:rsidRDefault="009728BF" w:rsidP="00A0382C">
      <w:pPr>
        <w:tabs>
          <w:tab w:val="clear" w:pos="851"/>
        </w:tabs>
        <w:jc w:val="left"/>
        <w:rPr>
          <w:rFonts w:eastAsia="Times New Roman" w:cs="Arial"/>
          <w:color w:val="000000"/>
          <w:highlight w:val="lightGray"/>
          <w:u w:val="single"/>
          <w:lang w:val="en-GB" w:eastAsia="en-GB"/>
        </w:rPr>
      </w:pPr>
      <w:r>
        <w:rPr>
          <w:rFonts w:eastAsia="Times New Roman" w:cs="Arial"/>
          <w:color w:val="000000"/>
          <w:highlight w:val="lightGray"/>
          <w:u w:val="single"/>
          <w:lang w:val="en-GB" w:eastAsia="en-GB"/>
        </w:rPr>
        <w:t xml:space="preserve"> </w:t>
      </w:r>
    </w:p>
    <w:p w14:paraId="27D5B057" w14:textId="77777777" w:rsidR="000B37C1" w:rsidRDefault="009728BF" w:rsidP="000B37C1">
      <w:pPr>
        <w:pStyle w:val="ListParagraph"/>
        <w:numPr>
          <w:ilvl w:val="0"/>
          <w:numId w:val="12"/>
        </w:numPr>
        <w:tabs>
          <w:tab w:val="clear" w:pos="851"/>
        </w:tabs>
        <w:jc w:val="left"/>
        <w:rPr>
          <w:rFonts w:eastAsia="Times New Roman" w:cs="Arial"/>
          <w:color w:val="000000"/>
          <w:highlight w:val="lightGray"/>
          <w:u w:val="single"/>
          <w:lang w:val="en-GB" w:eastAsia="en-GB"/>
        </w:rPr>
      </w:pPr>
      <w:r w:rsidRPr="000B37C1">
        <w:rPr>
          <w:rFonts w:eastAsia="Times New Roman" w:cs="Arial"/>
          <w:color w:val="000000"/>
          <w:highlight w:val="lightGray"/>
          <w:u w:val="single"/>
          <w:lang w:val="en-GB" w:eastAsia="en-GB"/>
        </w:rPr>
        <w:t>Hours</w:t>
      </w:r>
      <w:r w:rsidR="00124A45" w:rsidRPr="000B37C1">
        <w:rPr>
          <w:rFonts w:eastAsia="Times New Roman" w:cs="Arial"/>
          <w:color w:val="000000"/>
          <w:highlight w:val="lightGray"/>
          <w:u w:val="single"/>
          <w:lang w:val="en-GB" w:eastAsia="en-GB"/>
        </w:rPr>
        <w:t xml:space="preserve"> </w:t>
      </w:r>
      <w:r w:rsidRPr="000B37C1">
        <w:rPr>
          <w:rFonts w:eastAsia="Times New Roman" w:cs="Arial"/>
          <w:color w:val="000000"/>
          <w:highlight w:val="lightGray"/>
          <w:u w:val="single"/>
          <w:lang w:val="en-GB" w:eastAsia="en-GB"/>
        </w:rPr>
        <w:t>Under</w:t>
      </w:r>
      <w:r w:rsidR="00124A45" w:rsidRPr="000B37C1">
        <w:rPr>
          <w:rFonts w:eastAsia="Times New Roman" w:cs="Arial"/>
          <w:color w:val="000000"/>
          <w:highlight w:val="lightGray"/>
          <w:u w:val="single"/>
          <w:lang w:val="en-GB" w:eastAsia="en-GB"/>
        </w:rPr>
        <w:t xml:space="preserve"> W</w:t>
      </w:r>
      <w:r w:rsidRPr="000B37C1">
        <w:rPr>
          <w:rFonts w:eastAsia="Times New Roman" w:cs="Arial"/>
          <w:color w:val="000000"/>
          <w:highlight w:val="lightGray"/>
          <w:u w:val="single"/>
          <w:lang w:val="en-GB" w:eastAsia="en-GB"/>
        </w:rPr>
        <w:t xml:space="preserve">ay is as reported to the </w:t>
      </w:r>
      <w:r w:rsidR="00D83B9D" w:rsidRPr="000B37C1">
        <w:rPr>
          <w:rFonts w:eastAsia="Times New Roman" w:cs="Arial"/>
          <w:color w:val="000000"/>
          <w:highlight w:val="lightGray"/>
          <w:u w:val="single"/>
          <w:lang w:val="en-GB" w:eastAsia="en-GB"/>
        </w:rPr>
        <w:t>IMO data collection system</w:t>
      </w:r>
      <w:r w:rsidR="003D14F4" w:rsidRPr="000B37C1">
        <w:rPr>
          <w:rFonts w:eastAsia="Times New Roman" w:cs="Arial"/>
          <w:color w:val="000000"/>
          <w:highlight w:val="lightGray"/>
          <w:u w:val="single"/>
          <w:lang w:val="en-GB" w:eastAsia="en-GB"/>
        </w:rPr>
        <w:t xml:space="preserve"> according to Appendix IX of MARPOL Annex VI</w:t>
      </w:r>
    </w:p>
    <w:p w14:paraId="30D313B0" w14:textId="45C681B0" w:rsidR="00BD726D" w:rsidRDefault="00BD726D" w:rsidP="000B37C1">
      <w:pPr>
        <w:pStyle w:val="ListParagraph"/>
        <w:numPr>
          <w:ilvl w:val="0"/>
          <w:numId w:val="12"/>
        </w:numPr>
        <w:tabs>
          <w:tab w:val="clear" w:pos="851"/>
        </w:tabs>
        <w:jc w:val="left"/>
        <w:rPr>
          <w:rFonts w:eastAsia="Times New Roman" w:cs="Arial"/>
          <w:color w:val="000000"/>
          <w:highlight w:val="lightGray"/>
          <w:u w:val="single"/>
          <w:lang w:val="en-GB" w:eastAsia="en-GB"/>
        </w:rPr>
      </w:pPr>
      <w:r>
        <w:rPr>
          <w:rFonts w:eastAsia="Times New Roman" w:cs="Arial"/>
          <w:color w:val="000000"/>
          <w:highlight w:val="lightGray"/>
          <w:u w:val="single"/>
          <w:lang w:val="en-GB" w:eastAsia="en-GB"/>
        </w:rPr>
        <w:lastRenderedPageBreak/>
        <w:t xml:space="preserve">Hours </w:t>
      </w:r>
      <w:r w:rsidR="00962C0D">
        <w:rPr>
          <w:rFonts w:eastAsia="Times New Roman" w:cs="Arial"/>
          <w:color w:val="000000"/>
          <w:highlight w:val="lightGray"/>
          <w:u w:val="single"/>
          <w:lang w:val="en-GB" w:eastAsia="en-GB"/>
        </w:rPr>
        <w:t>I</w:t>
      </w:r>
      <w:r>
        <w:rPr>
          <w:rFonts w:eastAsia="Times New Roman" w:cs="Arial"/>
          <w:color w:val="000000"/>
          <w:highlight w:val="lightGray"/>
          <w:u w:val="single"/>
          <w:lang w:val="en-GB" w:eastAsia="en-GB"/>
        </w:rPr>
        <w:t xml:space="preserve">n </w:t>
      </w:r>
      <w:r w:rsidR="00962C0D">
        <w:rPr>
          <w:rFonts w:eastAsia="Times New Roman" w:cs="Arial"/>
          <w:color w:val="000000"/>
          <w:highlight w:val="lightGray"/>
          <w:u w:val="single"/>
          <w:lang w:val="en-GB" w:eastAsia="en-GB"/>
        </w:rPr>
        <w:t>O</w:t>
      </w:r>
      <w:r>
        <w:rPr>
          <w:rFonts w:eastAsia="Times New Roman" w:cs="Arial"/>
          <w:color w:val="000000"/>
          <w:highlight w:val="lightGray"/>
          <w:u w:val="single"/>
          <w:lang w:val="en-GB" w:eastAsia="en-GB"/>
        </w:rPr>
        <w:t xml:space="preserve">peration is </w:t>
      </w:r>
      <w:r w:rsidR="00B258DC">
        <w:rPr>
          <w:rFonts w:eastAsia="Times New Roman" w:cs="Arial"/>
          <w:color w:val="000000"/>
          <w:highlight w:val="lightGray"/>
          <w:u w:val="single"/>
          <w:lang w:val="en-GB" w:eastAsia="en-GB"/>
        </w:rPr>
        <w:t>the number of hours that the s</w:t>
      </w:r>
      <w:r w:rsidR="001A0AA5">
        <w:rPr>
          <w:rFonts w:eastAsia="Times New Roman" w:cs="Arial"/>
          <w:color w:val="000000"/>
          <w:highlight w:val="lightGray"/>
          <w:u w:val="single"/>
          <w:lang w:val="en-GB" w:eastAsia="en-GB"/>
        </w:rPr>
        <w:t>hip is in service</w:t>
      </w:r>
      <w:r w:rsidR="00F11ECA">
        <w:rPr>
          <w:rFonts w:eastAsia="Times New Roman" w:cs="Arial"/>
          <w:color w:val="000000"/>
          <w:highlight w:val="lightGray"/>
          <w:u w:val="single"/>
          <w:lang w:val="en-GB" w:eastAsia="en-GB"/>
        </w:rPr>
        <w:t>. This is normally the number of hours in a year</w:t>
      </w:r>
      <w:r w:rsidR="00F178E2">
        <w:rPr>
          <w:rFonts w:eastAsia="Times New Roman" w:cs="Arial"/>
          <w:color w:val="000000"/>
          <w:highlight w:val="lightGray"/>
          <w:u w:val="single"/>
          <w:lang w:val="en-GB" w:eastAsia="en-GB"/>
        </w:rPr>
        <w:t xml:space="preserve"> (8760)</w:t>
      </w:r>
      <w:r w:rsidR="00F11ECA">
        <w:rPr>
          <w:rFonts w:eastAsia="Times New Roman" w:cs="Arial"/>
          <w:color w:val="000000"/>
          <w:highlight w:val="lightGray"/>
          <w:u w:val="single"/>
          <w:lang w:val="en-GB" w:eastAsia="en-GB"/>
        </w:rPr>
        <w:t>, however for ships delivered part</w:t>
      </w:r>
      <w:r w:rsidR="00957CA0">
        <w:rPr>
          <w:rFonts w:eastAsia="Times New Roman" w:cs="Arial"/>
          <w:color w:val="000000"/>
          <w:highlight w:val="lightGray"/>
          <w:u w:val="single"/>
          <w:lang w:val="en-GB" w:eastAsia="en-GB"/>
        </w:rPr>
        <w:t xml:space="preserve"> way through a year, hours in operation should be calculated from the date of delivery</w:t>
      </w:r>
      <w:r w:rsidR="00962C0D">
        <w:rPr>
          <w:rFonts w:eastAsia="Times New Roman" w:cs="Arial"/>
          <w:color w:val="000000"/>
          <w:highlight w:val="lightGray"/>
          <w:u w:val="single"/>
          <w:lang w:val="en-GB" w:eastAsia="en-GB"/>
        </w:rPr>
        <w:t>.</w:t>
      </w:r>
    </w:p>
    <w:p w14:paraId="2534A2C1" w14:textId="77777777" w:rsidR="00BD726D" w:rsidRDefault="00BD726D" w:rsidP="00BD726D">
      <w:pPr>
        <w:tabs>
          <w:tab w:val="clear" w:pos="851"/>
        </w:tabs>
        <w:jc w:val="left"/>
        <w:rPr>
          <w:rFonts w:eastAsia="Times New Roman" w:cs="Arial"/>
          <w:color w:val="000000"/>
          <w:highlight w:val="lightGray"/>
          <w:u w:val="single"/>
          <w:lang w:val="en-GB" w:eastAsia="en-GB"/>
        </w:rPr>
      </w:pPr>
    </w:p>
    <w:p w14:paraId="3A535B8C" w14:textId="04447FBC" w:rsidR="00082FE9" w:rsidRDefault="00D13691" w:rsidP="00ED1D7F">
      <w:pPr>
        <w:tabs>
          <w:tab w:val="clear" w:pos="851"/>
        </w:tabs>
        <w:jc w:val="left"/>
        <w:rPr>
          <w:rFonts w:eastAsia="SimSun" w:cs="Arial"/>
          <w:b/>
          <w:bCs/>
          <w:szCs w:val="22"/>
          <w:lang w:val="en-GB" w:eastAsia="zh-CN"/>
        </w:rPr>
      </w:pPr>
      <w:r w:rsidRPr="00BD726D">
        <w:rPr>
          <w:rFonts w:eastAsia="Times New Roman" w:cs="Arial"/>
          <w:color w:val="000000"/>
          <w:highlight w:val="lightGray"/>
          <w:u w:val="single"/>
          <w:lang w:val="en-GB" w:eastAsia="en-GB"/>
        </w:rPr>
        <w:t xml:space="preserve">For cruise passenger ships </w:t>
      </w:r>
      <w:r w:rsidR="000C23C7">
        <w:rPr>
          <w:rFonts w:eastAsia="Times New Roman" w:cs="Arial"/>
          <w:color w:val="000000"/>
          <w:highlight w:val="lightGray"/>
          <w:u w:val="single"/>
          <w:lang w:val="en-GB" w:eastAsia="en-GB"/>
        </w:rPr>
        <w:t xml:space="preserve">where </w:t>
      </w:r>
      <w:r w:rsidR="00ED1D7F">
        <w:rPr>
          <w:rFonts w:eastAsia="Times New Roman" w:cs="Arial"/>
          <w:color w:val="000000"/>
          <w:highlight w:val="lightGray"/>
          <w:u w:val="single"/>
          <w:lang w:val="en-GB" w:eastAsia="en-GB"/>
        </w:rPr>
        <w:t xml:space="preserve"> </w:t>
      </w:r>
      <m:oMath>
        <m:f>
          <m:fPr>
            <m:ctrlPr>
              <w:rPr>
                <w:rFonts w:ascii="Cambria Math" w:eastAsia="Times New Roman" w:hAnsi="Cambria Math" w:cs="Arial"/>
                <w:i/>
                <w:color w:val="000000"/>
                <w:highlight w:val="lightGray"/>
                <w:lang w:val="en-GB" w:eastAsia="en-GB"/>
              </w:rPr>
            </m:ctrlPr>
          </m:fPr>
          <m:num>
            <m:r>
              <w:rPr>
                <w:rFonts w:ascii="Cambria Math" w:eastAsia="Times New Roman" w:hAnsi="Cambria Math" w:cs="Arial"/>
                <w:color w:val="000000"/>
                <w:highlight w:val="lightGray"/>
                <w:lang w:val="en-GB" w:eastAsia="en-GB"/>
              </w:rPr>
              <m:t>Hours Under Way</m:t>
            </m:r>
          </m:num>
          <m:den>
            <m:r>
              <w:rPr>
                <w:rFonts w:ascii="Cambria Math" w:eastAsia="Times New Roman" w:hAnsi="Cambria Math" w:cs="Arial"/>
                <w:color w:val="000000"/>
                <w:highlight w:val="lightGray"/>
                <w:lang w:val="en-GB" w:eastAsia="en-GB"/>
              </w:rPr>
              <m:t>Hours In Operation</m:t>
            </m:r>
          </m:den>
        </m:f>
        <m:r>
          <w:rPr>
            <w:rFonts w:ascii="Cambria Math" w:eastAsia="Times New Roman" w:hAnsi="Cambria Math" w:cs="Arial"/>
            <w:color w:val="000000"/>
            <w:highlight w:val="lightGray"/>
            <w:lang w:val="en-GB" w:eastAsia="en-GB"/>
          </w:rPr>
          <m:t>≥</m:t>
        </m:r>
        <m:r>
          <w:rPr>
            <w:rFonts w:ascii="Cambria Math" w:eastAsia="Times New Roman" w:hAnsi="Cambria Math" w:cs="Arial"/>
            <w:color w:val="000000"/>
            <w:lang w:val="en-GB" w:eastAsia="en-GB"/>
          </w:rPr>
          <m:t>0.8</m:t>
        </m:r>
      </m:oMath>
      <w:r w:rsidR="004D51D6">
        <w:rPr>
          <w:rFonts w:eastAsia="Times New Roman" w:cs="Arial"/>
          <w:color w:val="000000"/>
          <w:lang w:val="en-GB" w:eastAsia="en-GB"/>
        </w:rPr>
        <w:t xml:space="preserve">, </w:t>
      </w:r>
      <m:oMath>
        <m:sSub>
          <m:sSubPr>
            <m:ctrlPr>
              <w:rPr>
                <w:rFonts w:ascii="Cambria Math" w:eastAsia="Times New Roman" w:hAnsi="Cambria Math" w:cs="Arial"/>
                <w:i/>
                <w:color w:val="000000"/>
                <w:highlight w:val="lightGray"/>
                <w:lang w:val="en-GB" w:eastAsia="en-GB"/>
              </w:rPr>
            </m:ctrlPr>
          </m:sSubPr>
          <m:e>
            <m:r>
              <w:rPr>
                <w:rFonts w:ascii="Cambria Math" w:eastAsia="Times New Roman" w:hAnsi="Cambria Math" w:cs="Arial"/>
                <w:color w:val="000000"/>
                <w:highlight w:val="lightGray"/>
                <w:lang w:val="en-GB" w:eastAsia="en-GB"/>
              </w:rPr>
              <m:t>CF</m:t>
            </m:r>
          </m:e>
          <m:sub>
            <m:r>
              <w:rPr>
                <w:rFonts w:ascii="Cambria Math" w:eastAsia="Times New Roman" w:hAnsi="Cambria Math" w:cs="Arial"/>
                <w:color w:val="000000"/>
                <w:highlight w:val="lightGray"/>
                <w:lang w:val="en-GB" w:eastAsia="en-GB"/>
              </w:rPr>
              <m:t>PT</m:t>
            </m:r>
          </m:sub>
        </m:sSub>
        <m:r>
          <w:rPr>
            <w:rFonts w:ascii="Cambria Math" w:eastAsia="Times New Roman" w:hAnsi="Cambria Math" w:cs="Arial"/>
            <w:color w:val="000000"/>
            <w:highlight w:val="lightGray"/>
            <w:lang w:val="en-GB" w:eastAsia="en-GB"/>
          </w:rPr>
          <m:t>=</m:t>
        </m:r>
        <m:r>
          <w:rPr>
            <w:rFonts w:ascii="Cambria Math" w:eastAsia="Times New Roman" w:hAnsi="Cambria Math" w:cs="Arial"/>
            <w:color w:val="000000"/>
            <w:lang w:val="en-GB" w:eastAsia="en-GB"/>
          </w:rPr>
          <m:t>1</m:t>
        </m:r>
      </m:oMath>
      <w:r w:rsidR="004D51D6">
        <w:rPr>
          <w:rFonts w:eastAsia="Times New Roman" w:cs="Arial"/>
          <w:color w:val="000000"/>
          <w:lang w:val="en-GB" w:eastAsia="en-GB"/>
        </w:rPr>
        <w:t>.</w:t>
      </w:r>
    </w:p>
    <w:p w14:paraId="3779B0F7" w14:textId="77777777" w:rsidR="00082FE9" w:rsidRDefault="00082FE9" w:rsidP="009C7762">
      <w:pPr>
        <w:tabs>
          <w:tab w:val="clear" w:pos="851"/>
        </w:tabs>
        <w:jc w:val="center"/>
        <w:rPr>
          <w:rFonts w:eastAsia="SimSun" w:cs="Arial"/>
          <w:b/>
          <w:bCs/>
          <w:szCs w:val="22"/>
          <w:lang w:val="en-GB" w:eastAsia="zh-CN"/>
        </w:rPr>
      </w:pPr>
    </w:p>
    <w:p w14:paraId="6A7F3799" w14:textId="66D847C7" w:rsidR="00CD39AD" w:rsidRPr="00801968" w:rsidRDefault="00801968" w:rsidP="00CD39AD">
      <w:pPr>
        <w:tabs>
          <w:tab w:val="clear" w:pos="851"/>
        </w:tabs>
        <w:jc w:val="left"/>
        <w:rPr>
          <w:rFonts w:eastAsia="SimSun" w:cs="Arial"/>
          <w:color w:val="0070C0"/>
          <w:szCs w:val="22"/>
          <w:lang w:val="en-GB" w:eastAsia="zh-CN"/>
        </w:rPr>
      </w:pPr>
      <w:r w:rsidRPr="00801968">
        <w:rPr>
          <w:rFonts w:eastAsia="SimSun" w:cs="Arial"/>
          <w:color w:val="0070C0"/>
          <w:szCs w:val="22"/>
          <w:lang w:val="en-GB" w:eastAsia="zh-CN"/>
        </w:rPr>
        <w:t>Coordinator’s note</w:t>
      </w:r>
      <w:r w:rsidR="00BA629E">
        <w:rPr>
          <w:rFonts w:eastAsia="SimSun" w:cs="Arial"/>
          <w:color w:val="0070C0"/>
          <w:szCs w:val="22"/>
          <w:lang w:val="en-GB" w:eastAsia="zh-CN"/>
        </w:rPr>
        <w:t>:  The formula has been adjusted to account for situations where newbuild ships are delivered part way through the year</w:t>
      </w:r>
      <w:r w:rsidR="00131083">
        <w:rPr>
          <w:rFonts w:eastAsia="SimSun" w:cs="Arial"/>
          <w:color w:val="0070C0"/>
          <w:szCs w:val="22"/>
          <w:lang w:val="en-GB" w:eastAsia="zh-CN"/>
        </w:rPr>
        <w:t xml:space="preserve"> and would have less than 8760 hours in operation.</w:t>
      </w:r>
    </w:p>
    <w:p w14:paraId="08E94032" w14:textId="77777777" w:rsidR="00082FE9" w:rsidRDefault="00082FE9" w:rsidP="009C7762">
      <w:pPr>
        <w:tabs>
          <w:tab w:val="clear" w:pos="851"/>
        </w:tabs>
        <w:jc w:val="center"/>
        <w:rPr>
          <w:rFonts w:eastAsia="SimSun" w:cs="Arial"/>
          <w:b/>
          <w:bCs/>
          <w:szCs w:val="22"/>
          <w:lang w:val="en-GB" w:eastAsia="zh-CN"/>
        </w:rPr>
      </w:pPr>
    </w:p>
    <w:p w14:paraId="63CB5642" w14:textId="77777777" w:rsidR="00082FE9" w:rsidRDefault="00082FE9" w:rsidP="009C7762">
      <w:pPr>
        <w:tabs>
          <w:tab w:val="clear" w:pos="851"/>
        </w:tabs>
        <w:jc w:val="center"/>
        <w:rPr>
          <w:rFonts w:eastAsia="SimSun" w:cs="Arial"/>
          <w:b/>
          <w:bCs/>
          <w:szCs w:val="22"/>
          <w:lang w:val="en-GB" w:eastAsia="zh-CN"/>
        </w:rPr>
      </w:pPr>
    </w:p>
    <w:p w14:paraId="7778BD63" w14:textId="77777777" w:rsidR="00082FE9" w:rsidRDefault="00082FE9" w:rsidP="009C7762">
      <w:pPr>
        <w:tabs>
          <w:tab w:val="clear" w:pos="851"/>
        </w:tabs>
        <w:jc w:val="center"/>
        <w:rPr>
          <w:rFonts w:eastAsia="SimSun" w:cs="Arial"/>
          <w:b/>
          <w:bCs/>
          <w:szCs w:val="22"/>
          <w:lang w:val="en-GB" w:eastAsia="zh-CN"/>
        </w:rPr>
      </w:pPr>
    </w:p>
    <w:p w14:paraId="06ABD004" w14:textId="77777777" w:rsidR="00082FE9" w:rsidRDefault="00082FE9" w:rsidP="009C7762">
      <w:pPr>
        <w:tabs>
          <w:tab w:val="clear" w:pos="851"/>
        </w:tabs>
        <w:jc w:val="center"/>
        <w:rPr>
          <w:rFonts w:eastAsia="SimSun" w:cs="Arial"/>
          <w:b/>
          <w:bCs/>
          <w:szCs w:val="22"/>
          <w:lang w:val="en-GB" w:eastAsia="zh-CN"/>
        </w:rPr>
      </w:pPr>
    </w:p>
    <w:p w14:paraId="2C64B7E9" w14:textId="0C7F2C51" w:rsidR="00082FE9" w:rsidRDefault="00082FE9" w:rsidP="009C7762">
      <w:pPr>
        <w:tabs>
          <w:tab w:val="clear" w:pos="851"/>
        </w:tabs>
        <w:jc w:val="center"/>
        <w:rPr>
          <w:rFonts w:eastAsia="SimSun" w:cs="Arial"/>
          <w:b/>
          <w:bCs/>
          <w:szCs w:val="22"/>
          <w:lang w:val="en-GB" w:eastAsia="zh-CN"/>
        </w:rPr>
      </w:pPr>
    </w:p>
    <w:p w14:paraId="05D3CCB0" w14:textId="29602453" w:rsidR="00FF0D36" w:rsidRDefault="00FF0D36" w:rsidP="009C7762">
      <w:pPr>
        <w:tabs>
          <w:tab w:val="clear" w:pos="851"/>
        </w:tabs>
        <w:jc w:val="center"/>
        <w:rPr>
          <w:rFonts w:eastAsia="SimSun" w:cs="Arial"/>
          <w:b/>
          <w:bCs/>
          <w:szCs w:val="22"/>
          <w:lang w:val="en-GB" w:eastAsia="zh-CN"/>
        </w:rPr>
      </w:pPr>
    </w:p>
    <w:p w14:paraId="4FA28B13" w14:textId="77777777" w:rsidR="00A84F10" w:rsidRDefault="00A84F10" w:rsidP="009C7762">
      <w:pPr>
        <w:tabs>
          <w:tab w:val="clear" w:pos="851"/>
        </w:tabs>
        <w:jc w:val="center"/>
        <w:rPr>
          <w:rFonts w:eastAsia="SimSun" w:cs="Arial"/>
          <w:b/>
          <w:bCs/>
          <w:szCs w:val="22"/>
          <w:lang w:val="en-GB" w:eastAsia="zh-CN"/>
        </w:rPr>
      </w:pPr>
    </w:p>
    <w:p w14:paraId="04022F9C" w14:textId="77777777" w:rsidR="00A84F10" w:rsidRDefault="00A84F10" w:rsidP="009C7762">
      <w:pPr>
        <w:tabs>
          <w:tab w:val="clear" w:pos="851"/>
        </w:tabs>
        <w:jc w:val="center"/>
        <w:rPr>
          <w:rFonts w:eastAsia="SimSun" w:cs="Arial"/>
          <w:b/>
          <w:bCs/>
          <w:szCs w:val="22"/>
          <w:lang w:val="en-GB" w:eastAsia="zh-CN"/>
        </w:rPr>
      </w:pPr>
    </w:p>
    <w:p w14:paraId="23C3C32C" w14:textId="77777777" w:rsidR="00A84F10" w:rsidRDefault="00A84F10" w:rsidP="009C7762">
      <w:pPr>
        <w:tabs>
          <w:tab w:val="clear" w:pos="851"/>
        </w:tabs>
        <w:jc w:val="center"/>
        <w:rPr>
          <w:rFonts w:eastAsia="SimSun" w:cs="Arial"/>
          <w:b/>
          <w:bCs/>
          <w:szCs w:val="22"/>
          <w:lang w:val="en-GB" w:eastAsia="zh-CN"/>
        </w:rPr>
      </w:pPr>
    </w:p>
    <w:p w14:paraId="67F08EE6" w14:textId="77777777" w:rsidR="00A84F10" w:rsidRDefault="00A84F10" w:rsidP="009C7762">
      <w:pPr>
        <w:tabs>
          <w:tab w:val="clear" w:pos="851"/>
        </w:tabs>
        <w:jc w:val="center"/>
        <w:rPr>
          <w:rFonts w:eastAsia="SimSun" w:cs="Arial"/>
          <w:b/>
          <w:bCs/>
          <w:szCs w:val="22"/>
          <w:lang w:val="en-GB" w:eastAsia="zh-CN"/>
        </w:rPr>
      </w:pPr>
    </w:p>
    <w:p w14:paraId="4D915179" w14:textId="77777777" w:rsidR="00755A97" w:rsidRDefault="00755A97" w:rsidP="009C7762">
      <w:pPr>
        <w:tabs>
          <w:tab w:val="clear" w:pos="851"/>
        </w:tabs>
        <w:jc w:val="center"/>
        <w:rPr>
          <w:rFonts w:eastAsia="SimSun" w:cs="Arial"/>
          <w:b/>
          <w:bCs/>
          <w:szCs w:val="22"/>
          <w:lang w:val="en-GB" w:eastAsia="zh-CN"/>
        </w:rPr>
      </w:pPr>
    </w:p>
    <w:p w14:paraId="2F2C596B" w14:textId="77777777" w:rsidR="00755A97" w:rsidRDefault="00755A97" w:rsidP="009C7762">
      <w:pPr>
        <w:tabs>
          <w:tab w:val="clear" w:pos="851"/>
        </w:tabs>
        <w:jc w:val="center"/>
        <w:rPr>
          <w:rFonts w:eastAsia="SimSun" w:cs="Arial"/>
          <w:b/>
          <w:bCs/>
          <w:szCs w:val="22"/>
          <w:lang w:val="en-GB" w:eastAsia="zh-CN"/>
        </w:rPr>
      </w:pPr>
    </w:p>
    <w:p w14:paraId="6B322460" w14:textId="77777777" w:rsidR="00755A97" w:rsidRDefault="00755A97" w:rsidP="009C7762">
      <w:pPr>
        <w:tabs>
          <w:tab w:val="clear" w:pos="851"/>
        </w:tabs>
        <w:jc w:val="center"/>
        <w:rPr>
          <w:rFonts w:eastAsia="SimSun" w:cs="Arial"/>
          <w:b/>
          <w:bCs/>
          <w:szCs w:val="22"/>
          <w:lang w:val="en-GB" w:eastAsia="zh-CN"/>
        </w:rPr>
      </w:pPr>
    </w:p>
    <w:p w14:paraId="0D56E6A8" w14:textId="77777777" w:rsidR="00755A97" w:rsidRDefault="00755A97" w:rsidP="009C7762">
      <w:pPr>
        <w:tabs>
          <w:tab w:val="clear" w:pos="851"/>
        </w:tabs>
        <w:jc w:val="center"/>
        <w:rPr>
          <w:rFonts w:eastAsia="SimSun" w:cs="Arial"/>
          <w:b/>
          <w:bCs/>
          <w:szCs w:val="22"/>
          <w:lang w:val="en-GB" w:eastAsia="zh-CN"/>
        </w:rPr>
      </w:pPr>
    </w:p>
    <w:p w14:paraId="53E5EEFB" w14:textId="77777777" w:rsidR="00755A97" w:rsidRDefault="00755A97" w:rsidP="009C7762">
      <w:pPr>
        <w:tabs>
          <w:tab w:val="clear" w:pos="851"/>
        </w:tabs>
        <w:jc w:val="center"/>
        <w:rPr>
          <w:rFonts w:eastAsia="SimSun" w:cs="Arial"/>
          <w:b/>
          <w:bCs/>
          <w:szCs w:val="22"/>
          <w:lang w:val="en-GB" w:eastAsia="zh-CN"/>
        </w:rPr>
      </w:pPr>
    </w:p>
    <w:p w14:paraId="2EDA335E" w14:textId="77777777" w:rsidR="00755A97" w:rsidRDefault="00755A97" w:rsidP="009C7762">
      <w:pPr>
        <w:tabs>
          <w:tab w:val="clear" w:pos="851"/>
        </w:tabs>
        <w:jc w:val="center"/>
        <w:rPr>
          <w:rFonts w:eastAsia="SimSun" w:cs="Arial"/>
          <w:b/>
          <w:bCs/>
          <w:szCs w:val="22"/>
          <w:lang w:val="en-GB" w:eastAsia="zh-CN"/>
        </w:rPr>
      </w:pPr>
    </w:p>
    <w:p w14:paraId="5E88FAF2" w14:textId="77777777" w:rsidR="00755A97" w:rsidRDefault="00755A97" w:rsidP="009C7762">
      <w:pPr>
        <w:tabs>
          <w:tab w:val="clear" w:pos="851"/>
        </w:tabs>
        <w:jc w:val="center"/>
        <w:rPr>
          <w:rFonts w:eastAsia="SimSun" w:cs="Arial"/>
          <w:b/>
          <w:bCs/>
          <w:szCs w:val="22"/>
          <w:lang w:val="en-GB" w:eastAsia="zh-CN"/>
        </w:rPr>
      </w:pPr>
    </w:p>
    <w:p w14:paraId="2A78623B" w14:textId="77777777" w:rsidR="00755A97" w:rsidRDefault="00755A97" w:rsidP="009C7762">
      <w:pPr>
        <w:tabs>
          <w:tab w:val="clear" w:pos="851"/>
        </w:tabs>
        <w:jc w:val="center"/>
        <w:rPr>
          <w:rFonts w:eastAsia="SimSun" w:cs="Arial"/>
          <w:b/>
          <w:bCs/>
          <w:szCs w:val="22"/>
          <w:lang w:val="en-GB" w:eastAsia="zh-CN"/>
        </w:rPr>
      </w:pPr>
    </w:p>
    <w:p w14:paraId="7D2F7B5D" w14:textId="77777777" w:rsidR="00755A97" w:rsidRDefault="00755A97" w:rsidP="009C7762">
      <w:pPr>
        <w:tabs>
          <w:tab w:val="clear" w:pos="851"/>
        </w:tabs>
        <w:jc w:val="center"/>
        <w:rPr>
          <w:rFonts w:eastAsia="SimSun" w:cs="Arial"/>
          <w:b/>
          <w:bCs/>
          <w:szCs w:val="22"/>
          <w:lang w:val="en-GB" w:eastAsia="zh-CN"/>
        </w:rPr>
      </w:pPr>
    </w:p>
    <w:p w14:paraId="0E2ABD14" w14:textId="77777777" w:rsidR="00755A97" w:rsidRDefault="00755A97" w:rsidP="009C7762">
      <w:pPr>
        <w:tabs>
          <w:tab w:val="clear" w:pos="851"/>
        </w:tabs>
        <w:jc w:val="center"/>
        <w:rPr>
          <w:rFonts w:eastAsia="SimSun" w:cs="Arial"/>
          <w:b/>
          <w:bCs/>
          <w:szCs w:val="22"/>
          <w:lang w:val="en-GB" w:eastAsia="zh-CN"/>
        </w:rPr>
      </w:pPr>
    </w:p>
    <w:p w14:paraId="740CFD71" w14:textId="77777777" w:rsidR="00755A97" w:rsidRDefault="00755A97" w:rsidP="009C7762">
      <w:pPr>
        <w:tabs>
          <w:tab w:val="clear" w:pos="851"/>
        </w:tabs>
        <w:jc w:val="center"/>
        <w:rPr>
          <w:rFonts w:eastAsia="SimSun" w:cs="Arial"/>
          <w:b/>
          <w:bCs/>
          <w:szCs w:val="22"/>
          <w:lang w:val="en-GB" w:eastAsia="zh-CN"/>
        </w:rPr>
      </w:pPr>
    </w:p>
    <w:p w14:paraId="5F04606E" w14:textId="77777777" w:rsidR="00755A97" w:rsidRDefault="00755A97" w:rsidP="009C7762">
      <w:pPr>
        <w:tabs>
          <w:tab w:val="clear" w:pos="851"/>
        </w:tabs>
        <w:jc w:val="center"/>
        <w:rPr>
          <w:rFonts w:eastAsia="SimSun" w:cs="Arial"/>
          <w:b/>
          <w:bCs/>
          <w:szCs w:val="22"/>
          <w:lang w:val="en-GB" w:eastAsia="zh-CN"/>
        </w:rPr>
      </w:pPr>
    </w:p>
    <w:p w14:paraId="4672D79E" w14:textId="77777777" w:rsidR="00755A97" w:rsidRDefault="00755A97" w:rsidP="009C7762">
      <w:pPr>
        <w:tabs>
          <w:tab w:val="clear" w:pos="851"/>
        </w:tabs>
        <w:jc w:val="center"/>
        <w:rPr>
          <w:rFonts w:eastAsia="SimSun" w:cs="Arial"/>
          <w:b/>
          <w:bCs/>
          <w:szCs w:val="22"/>
          <w:lang w:val="en-GB" w:eastAsia="zh-CN"/>
        </w:rPr>
      </w:pPr>
    </w:p>
    <w:p w14:paraId="63F4BF38" w14:textId="77777777" w:rsidR="00755A97" w:rsidRDefault="00755A97" w:rsidP="009C7762">
      <w:pPr>
        <w:tabs>
          <w:tab w:val="clear" w:pos="851"/>
        </w:tabs>
        <w:jc w:val="center"/>
        <w:rPr>
          <w:rFonts w:eastAsia="SimSun" w:cs="Arial"/>
          <w:b/>
          <w:bCs/>
          <w:szCs w:val="22"/>
          <w:lang w:val="en-GB" w:eastAsia="zh-CN"/>
        </w:rPr>
      </w:pPr>
    </w:p>
    <w:p w14:paraId="4A9BC6A9" w14:textId="77777777" w:rsidR="00755A97" w:rsidRDefault="00755A97" w:rsidP="009C7762">
      <w:pPr>
        <w:tabs>
          <w:tab w:val="clear" w:pos="851"/>
        </w:tabs>
        <w:jc w:val="center"/>
        <w:rPr>
          <w:rFonts w:eastAsia="SimSun" w:cs="Arial"/>
          <w:b/>
          <w:bCs/>
          <w:szCs w:val="22"/>
          <w:lang w:val="en-GB" w:eastAsia="zh-CN"/>
        </w:rPr>
      </w:pPr>
    </w:p>
    <w:p w14:paraId="7551D99C" w14:textId="77777777" w:rsidR="00755A97" w:rsidRDefault="00755A97" w:rsidP="009C7762">
      <w:pPr>
        <w:tabs>
          <w:tab w:val="clear" w:pos="851"/>
        </w:tabs>
        <w:jc w:val="center"/>
        <w:rPr>
          <w:rFonts w:eastAsia="SimSun" w:cs="Arial"/>
          <w:b/>
          <w:bCs/>
          <w:szCs w:val="22"/>
          <w:lang w:val="en-GB" w:eastAsia="zh-CN"/>
        </w:rPr>
      </w:pPr>
    </w:p>
    <w:p w14:paraId="4B82EDB6" w14:textId="77777777" w:rsidR="00755A97" w:rsidRDefault="00755A97" w:rsidP="009C7762">
      <w:pPr>
        <w:tabs>
          <w:tab w:val="clear" w:pos="851"/>
        </w:tabs>
        <w:jc w:val="center"/>
        <w:rPr>
          <w:rFonts w:eastAsia="SimSun" w:cs="Arial"/>
          <w:b/>
          <w:bCs/>
          <w:szCs w:val="22"/>
          <w:lang w:val="en-GB" w:eastAsia="zh-CN"/>
        </w:rPr>
      </w:pPr>
    </w:p>
    <w:p w14:paraId="322F8BAB" w14:textId="77777777" w:rsidR="00755A97" w:rsidRDefault="00755A97" w:rsidP="009C7762">
      <w:pPr>
        <w:tabs>
          <w:tab w:val="clear" w:pos="851"/>
        </w:tabs>
        <w:jc w:val="center"/>
        <w:rPr>
          <w:rFonts w:eastAsia="SimSun" w:cs="Arial"/>
          <w:b/>
          <w:bCs/>
          <w:szCs w:val="22"/>
          <w:lang w:val="en-GB" w:eastAsia="zh-CN"/>
        </w:rPr>
      </w:pPr>
    </w:p>
    <w:p w14:paraId="64C6FF05" w14:textId="77777777" w:rsidR="00755A97" w:rsidRDefault="00755A97" w:rsidP="009C7762">
      <w:pPr>
        <w:tabs>
          <w:tab w:val="clear" w:pos="851"/>
        </w:tabs>
        <w:jc w:val="center"/>
        <w:rPr>
          <w:rFonts w:eastAsia="SimSun" w:cs="Arial"/>
          <w:b/>
          <w:bCs/>
          <w:szCs w:val="22"/>
          <w:lang w:val="en-GB" w:eastAsia="zh-CN"/>
        </w:rPr>
      </w:pPr>
    </w:p>
    <w:p w14:paraId="4130B4FA" w14:textId="77777777" w:rsidR="00755A97" w:rsidRDefault="00755A97" w:rsidP="009C7762">
      <w:pPr>
        <w:tabs>
          <w:tab w:val="clear" w:pos="851"/>
        </w:tabs>
        <w:jc w:val="center"/>
        <w:rPr>
          <w:rFonts w:eastAsia="SimSun" w:cs="Arial"/>
          <w:b/>
          <w:bCs/>
          <w:szCs w:val="22"/>
          <w:lang w:val="en-GB" w:eastAsia="zh-CN"/>
        </w:rPr>
      </w:pPr>
    </w:p>
    <w:p w14:paraId="29DF4A28" w14:textId="77777777" w:rsidR="00A84F10" w:rsidRDefault="00A84F10" w:rsidP="009C7762">
      <w:pPr>
        <w:tabs>
          <w:tab w:val="clear" w:pos="851"/>
        </w:tabs>
        <w:jc w:val="center"/>
        <w:rPr>
          <w:rFonts w:eastAsia="SimSun" w:cs="Arial"/>
          <w:b/>
          <w:bCs/>
          <w:szCs w:val="22"/>
          <w:lang w:val="en-GB" w:eastAsia="zh-CN"/>
        </w:rPr>
      </w:pPr>
    </w:p>
    <w:p w14:paraId="295909D4" w14:textId="77777777" w:rsidR="00A84F10" w:rsidRDefault="00A84F10" w:rsidP="009C7762">
      <w:pPr>
        <w:tabs>
          <w:tab w:val="clear" w:pos="851"/>
        </w:tabs>
        <w:jc w:val="center"/>
        <w:rPr>
          <w:rFonts w:eastAsia="SimSun" w:cs="Arial"/>
          <w:b/>
          <w:bCs/>
          <w:szCs w:val="22"/>
          <w:lang w:val="en-GB" w:eastAsia="zh-CN"/>
        </w:rPr>
      </w:pPr>
    </w:p>
    <w:p w14:paraId="685E5A51" w14:textId="06BBD149" w:rsidR="00FF0D36" w:rsidRDefault="00FF0D36" w:rsidP="009C7762">
      <w:pPr>
        <w:tabs>
          <w:tab w:val="clear" w:pos="851"/>
        </w:tabs>
        <w:jc w:val="center"/>
        <w:rPr>
          <w:rFonts w:eastAsia="SimSun" w:cs="Arial"/>
          <w:b/>
          <w:bCs/>
          <w:szCs w:val="22"/>
          <w:lang w:val="en-GB" w:eastAsia="zh-CN"/>
        </w:rPr>
      </w:pPr>
    </w:p>
    <w:p w14:paraId="6E589AA9" w14:textId="583227A0" w:rsidR="00FF0D36" w:rsidRDefault="00FF0D36" w:rsidP="009C7762">
      <w:pPr>
        <w:tabs>
          <w:tab w:val="clear" w:pos="851"/>
        </w:tabs>
        <w:jc w:val="center"/>
        <w:rPr>
          <w:rFonts w:eastAsia="SimSun" w:cs="Arial"/>
          <w:b/>
          <w:bCs/>
          <w:szCs w:val="22"/>
          <w:lang w:val="en-GB" w:eastAsia="zh-CN"/>
        </w:rPr>
      </w:pPr>
    </w:p>
    <w:p w14:paraId="549D638B" w14:textId="049BB26A" w:rsidR="000650D9" w:rsidRDefault="0029059B" w:rsidP="009C7762">
      <w:pPr>
        <w:tabs>
          <w:tab w:val="clear" w:pos="851"/>
        </w:tabs>
        <w:jc w:val="center"/>
        <w:rPr>
          <w:rFonts w:eastAsia="SimSun" w:cs="Arial"/>
          <w:b/>
          <w:bCs/>
          <w:szCs w:val="22"/>
          <w:lang w:val="en-GB"/>
        </w:rPr>
      </w:pPr>
      <w:r w:rsidRPr="00357D4C">
        <w:rPr>
          <w:rFonts w:eastAsia="SimSun" w:cs="Arial"/>
          <w:b/>
          <w:bCs/>
          <w:szCs w:val="22"/>
          <w:lang w:val="en-GB" w:eastAsia="zh-CN"/>
        </w:rPr>
        <w:lastRenderedPageBreak/>
        <w:t>Appendix</w:t>
      </w:r>
      <w:r w:rsidR="00DF3353" w:rsidRPr="00357D4C">
        <w:rPr>
          <w:rFonts w:eastAsia="SimSun" w:cs="Arial"/>
          <w:b/>
          <w:bCs/>
          <w:szCs w:val="22"/>
          <w:lang w:val="en-GB"/>
        </w:rPr>
        <w:t xml:space="preserve"> 1</w:t>
      </w:r>
    </w:p>
    <w:p w14:paraId="545D86B0" w14:textId="3501D7D5" w:rsidR="00DF3353" w:rsidRPr="00357D4C" w:rsidRDefault="00DF3353" w:rsidP="00357D4C">
      <w:pPr>
        <w:jc w:val="center"/>
        <w:rPr>
          <w:rFonts w:eastAsia="SimSun" w:cs="Arial"/>
          <w:b/>
          <w:bCs/>
          <w:szCs w:val="22"/>
          <w:lang w:val="en-GB"/>
        </w:rPr>
      </w:pPr>
      <w:r w:rsidRPr="00357D4C">
        <w:rPr>
          <w:rFonts w:eastAsia="SimSun" w:cs="Arial"/>
          <w:b/>
          <w:bCs/>
          <w:szCs w:val="22"/>
          <w:lang w:val="en-GB"/>
        </w:rPr>
        <w:t>Correction factors for use in CII calculation</w:t>
      </w:r>
    </w:p>
    <w:p w14:paraId="001B58DF" w14:textId="77777777" w:rsidR="008A72DF" w:rsidRDefault="008A72DF">
      <w:pPr>
        <w:adjustRightInd w:val="0"/>
        <w:snapToGrid w:val="0"/>
        <w:textAlignment w:val="center"/>
        <w:rPr>
          <w:rFonts w:eastAsia="SimSun" w:cs="Arial"/>
          <w:b/>
          <w:bCs/>
          <w:szCs w:val="22"/>
          <w:lang w:val="en-GB" w:eastAsia="zh-CN"/>
        </w:rPr>
      </w:pPr>
    </w:p>
    <w:p w14:paraId="2304DDE3" w14:textId="54AAB404" w:rsidR="00DF3353" w:rsidRPr="00DF3353" w:rsidRDefault="00DF3353">
      <w:pPr>
        <w:adjustRightInd w:val="0"/>
        <w:snapToGrid w:val="0"/>
        <w:textAlignment w:val="center"/>
        <w:rPr>
          <w:rFonts w:eastAsia="SimSun" w:cs="Arial"/>
          <w:b/>
          <w:bCs/>
          <w:szCs w:val="22"/>
          <w:lang w:val="en-GB" w:eastAsia="zh-CN"/>
        </w:rPr>
      </w:pPr>
      <w:r w:rsidRPr="00DF3353">
        <w:rPr>
          <w:rFonts w:eastAsia="SimSun" w:cs="Arial"/>
          <w:b/>
          <w:bCs/>
          <w:szCs w:val="22"/>
          <w:lang w:val="en-GB" w:eastAsia="zh-CN"/>
        </w:rPr>
        <w:t xml:space="preserve">Part A. </w:t>
      </w:r>
      <w:proofErr w:type="spellStart"/>
      <w:r w:rsidR="00B37C28">
        <w:rPr>
          <w:rFonts w:eastAsia="SimSun" w:cs="Arial"/>
          <w:b/>
          <w:bCs/>
          <w:szCs w:val="22"/>
          <w:lang w:val="en-GB" w:eastAsia="zh-CN"/>
        </w:rPr>
        <w:t>FC</w:t>
      </w:r>
      <w:r w:rsidR="00B37C28" w:rsidRPr="00B37C28">
        <w:rPr>
          <w:rFonts w:eastAsia="SimSun" w:cs="Arial"/>
          <w:b/>
          <w:bCs/>
          <w:szCs w:val="22"/>
          <w:vertAlign w:val="subscript"/>
          <w:lang w:val="en-GB" w:eastAsia="zh-CN"/>
        </w:rPr>
        <w:t>Electrical</w:t>
      </w:r>
      <w:proofErr w:type="spellEnd"/>
      <w:r w:rsidR="00B37C28">
        <w:rPr>
          <w:rFonts w:eastAsia="SimSun" w:cs="Arial"/>
          <w:b/>
          <w:bCs/>
          <w:szCs w:val="22"/>
          <w:lang w:val="en-GB" w:eastAsia="zh-CN"/>
        </w:rPr>
        <w:t xml:space="preserve"> </w:t>
      </w:r>
      <w:r w:rsidR="008024BF">
        <w:rPr>
          <w:rFonts w:eastAsia="SimSun" w:cs="Arial"/>
          <w:b/>
          <w:bCs/>
          <w:szCs w:val="22"/>
          <w:lang w:val="en-GB" w:eastAsia="zh-CN"/>
        </w:rPr>
        <w:t xml:space="preserve">for </w:t>
      </w:r>
      <w:r w:rsidRPr="00DF3353">
        <w:rPr>
          <w:rFonts w:eastAsia="SimSun" w:cs="Arial" w:hint="eastAsia"/>
          <w:b/>
          <w:bCs/>
          <w:szCs w:val="22"/>
          <w:lang w:val="en-GB" w:eastAsia="zh-CN"/>
        </w:rPr>
        <w:t>C</w:t>
      </w:r>
      <w:r w:rsidRPr="00DF3353">
        <w:rPr>
          <w:rFonts w:eastAsia="SimSun" w:cs="Arial"/>
          <w:b/>
          <w:bCs/>
          <w:szCs w:val="22"/>
          <w:lang w:val="en-GB" w:eastAsia="zh-CN"/>
        </w:rPr>
        <w:t>orrection</w:t>
      </w:r>
      <w:r w:rsidR="008024BF">
        <w:rPr>
          <w:rFonts w:eastAsia="SimSun" w:cs="Arial"/>
          <w:b/>
          <w:bCs/>
          <w:szCs w:val="22"/>
          <w:lang w:val="en-GB" w:eastAsia="zh-CN"/>
        </w:rPr>
        <w:t>s relating to electrical power</w:t>
      </w:r>
    </w:p>
    <w:p w14:paraId="3FF2B486" w14:textId="33EE8AD6" w:rsidR="008A72DF" w:rsidRDefault="008A72DF">
      <w:pPr>
        <w:adjustRightInd w:val="0"/>
        <w:snapToGrid w:val="0"/>
        <w:textAlignment w:val="center"/>
        <w:rPr>
          <w:rFonts w:eastAsia="SimSun" w:cs="Arial"/>
          <w:szCs w:val="22"/>
          <w:lang w:val="en-GB"/>
        </w:rPr>
      </w:pPr>
    </w:p>
    <w:p w14:paraId="43EED626" w14:textId="7F64CACC" w:rsidR="00E3682B" w:rsidRDefault="00E3682B" w:rsidP="00E3682B">
      <w:pPr>
        <w:tabs>
          <w:tab w:val="clear" w:pos="851"/>
        </w:tabs>
        <w:ind w:left="851" w:hanging="851"/>
        <w:rPr>
          <w:rFonts w:eastAsia="SimSun" w:cs="Arial"/>
          <w:b/>
          <w:bCs/>
          <w:szCs w:val="22"/>
          <w:lang w:val="en-GB" w:eastAsia="zh-CN"/>
        </w:rPr>
      </w:pPr>
      <w:r>
        <w:rPr>
          <w:rFonts w:eastAsia="SimSun" w:cs="Arial"/>
          <w:b/>
          <w:bCs/>
          <w:szCs w:val="22"/>
          <w:lang w:val="en-GB" w:eastAsia="zh-CN"/>
        </w:rPr>
        <w:t>1</w:t>
      </w:r>
      <w:r>
        <w:rPr>
          <w:rFonts w:eastAsia="SimSun" w:cs="Arial"/>
          <w:b/>
          <w:bCs/>
          <w:szCs w:val="22"/>
          <w:lang w:val="en-GB" w:eastAsia="zh-CN"/>
        </w:rPr>
        <w:tab/>
      </w:r>
      <w:r w:rsidR="0073594C">
        <w:rPr>
          <w:rFonts w:eastAsia="SimSun" w:cs="Arial"/>
          <w:b/>
          <w:bCs/>
          <w:szCs w:val="22"/>
          <w:lang w:val="en-GB" w:eastAsia="zh-CN"/>
        </w:rPr>
        <w:t>Reefer Containers</w:t>
      </w:r>
    </w:p>
    <w:p w14:paraId="7C362322" w14:textId="77777777" w:rsidR="00E3682B" w:rsidRDefault="00E3682B">
      <w:pPr>
        <w:adjustRightInd w:val="0"/>
        <w:snapToGrid w:val="0"/>
        <w:textAlignment w:val="center"/>
        <w:rPr>
          <w:rFonts w:eastAsia="SimSun" w:cs="Arial"/>
          <w:szCs w:val="22"/>
          <w:lang w:val="en-GB"/>
        </w:rPr>
      </w:pPr>
    </w:p>
    <w:p w14:paraId="0CC1200A" w14:textId="4D4CA2D4" w:rsidR="00DF3353" w:rsidRDefault="00DF3353" w:rsidP="00357D4C">
      <w:pPr>
        <w:tabs>
          <w:tab w:val="clear" w:pos="851"/>
        </w:tabs>
        <w:adjustRightInd w:val="0"/>
        <w:snapToGrid w:val="0"/>
        <w:textAlignment w:val="center"/>
        <w:rPr>
          <w:rFonts w:eastAsia="SimSun" w:cs="Arial"/>
          <w:szCs w:val="22"/>
          <w:lang w:val="en-GB"/>
        </w:rPr>
      </w:pPr>
      <w:r w:rsidRPr="00DF3353">
        <w:rPr>
          <w:rFonts w:eastAsia="SimSun" w:cs="Arial"/>
          <w:szCs w:val="22"/>
          <w:lang w:val="en-GB"/>
        </w:rPr>
        <w:t>For ships carrying refrigerated containers (reefers), the correction factor</w:t>
      </w:r>
      <w:r w:rsidR="00545496">
        <w:rPr>
          <w:rFonts w:eastAsia="SimSun" w:cs="Arial"/>
          <w:szCs w:val="22"/>
          <w:lang w:val="en-GB"/>
        </w:rPr>
        <w:t xml:space="preserve"> </w:t>
      </w:r>
      <w:proofErr w:type="spellStart"/>
      <w:r w:rsidR="00545496">
        <w:rPr>
          <w:rFonts w:eastAsia="SimSun" w:cs="Arial"/>
          <w:szCs w:val="22"/>
          <w:lang w:val="en-GB"/>
        </w:rPr>
        <w:t>FC</w:t>
      </w:r>
      <w:r w:rsidR="00545496" w:rsidRPr="00545496">
        <w:rPr>
          <w:rFonts w:eastAsia="SimSun" w:cs="Arial"/>
          <w:szCs w:val="22"/>
          <w:vertAlign w:val="subscript"/>
          <w:lang w:val="en-GB"/>
        </w:rPr>
        <w:t>Electrical</w:t>
      </w:r>
      <w:proofErr w:type="spellEnd"/>
      <w:r w:rsidRPr="00DF3353">
        <w:rPr>
          <w:rFonts w:eastAsia="SimSun" w:cs="Arial"/>
          <w:szCs w:val="22"/>
          <w:lang w:val="en-GB"/>
        </w:rPr>
        <w:t xml:space="preserve"> may be applied</w:t>
      </w:r>
      <w:r w:rsidR="00545496">
        <w:rPr>
          <w:rFonts w:eastAsia="SimSun" w:cs="Arial"/>
          <w:szCs w:val="22"/>
          <w:lang w:val="en-GB"/>
        </w:rPr>
        <w:t xml:space="preserve"> as follows</w:t>
      </w:r>
      <w:r w:rsidRPr="00DF3353">
        <w:rPr>
          <w:rFonts w:eastAsia="SimSun" w:cs="Arial"/>
          <w:szCs w:val="22"/>
          <w:lang w:val="en-GB"/>
        </w:rPr>
        <w:t xml:space="preserve">: </w:t>
      </w:r>
    </w:p>
    <w:p w14:paraId="7E437622" w14:textId="77777777" w:rsidR="002454FD" w:rsidRPr="00DF3353" w:rsidRDefault="002454FD">
      <w:pPr>
        <w:tabs>
          <w:tab w:val="clear" w:pos="851"/>
        </w:tabs>
        <w:adjustRightInd w:val="0"/>
        <w:snapToGrid w:val="0"/>
        <w:ind w:firstLine="851"/>
        <w:textAlignment w:val="center"/>
        <w:rPr>
          <w:rFonts w:eastAsia="SimSun" w:cs="Arial"/>
          <w:szCs w:val="22"/>
          <w:lang w:val="en-GB"/>
        </w:rPr>
      </w:pPr>
    </w:p>
    <w:p w14:paraId="67F6D98D" w14:textId="1F8B364B" w:rsidR="00DF3353" w:rsidRDefault="0091023F" w:rsidP="0091023F">
      <w:pPr>
        <w:widowControl w:val="0"/>
        <w:tabs>
          <w:tab w:val="clear" w:pos="851"/>
        </w:tabs>
        <w:autoSpaceDE w:val="0"/>
        <w:autoSpaceDN w:val="0"/>
        <w:adjustRightInd w:val="0"/>
        <w:snapToGrid w:val="0"/>
        <w:ind w:left="851" w:hanging="851"/>
        <w:rPr>
          <w:rFonts w:eastAsia="DengXian" w:cs="Arial"/>
          <w:szCs w:val="24"/>
          <w:lang w:eastAsia="zh-CN"/>
        </w:rPr>
      </w:pPr>
      <w:r>
        <w:rPr>
          <w:rFonts w:eastAsia="DengXian" w:cs="Arial"/>
          <w:szCs w:val="24"/>
          <w:lang w:val="en-GB" w:eastAsia="zh-CN"/>
        </w:rPr>
        <w:t>.1</w:t>
      </w:r>
      <w:r>
        <w:rPr>
          <w:rFonts w:eastAsia="DengXian" w:cs="Arial"/>
          <w:szCs w:val="24"/>
          <w:lang w:val="en-GB" w:eastAsia="zh-CN"/>
        </w:rPr>
        <w:tab/>
      </w:r>
      <w:r w:rsidR="00DF3353" w:rsidRPr="00DF3353">
        <w:rPr>
          <w:rFonts w:eastAsia="DengXian" w:cs="Arial"/>
          <w:szCs w:val="24"/>
          <w:lang w:eastAsia="zh-CN"/>
        </w:rPr>
        <w:t xml:space="preserve">For ships that </w:t>
      </w:r>
      <w:proofErr w:type="gramStart"/>
      <w:r w:rsidR="00DF3353" w:rsidRPr="00DF3353">
        <w:rPr>
          <w:rFonts w:eastAsia="DengXian" w:cs="Arial"/>
          <w:szCs w:val="24"/>
          <w:lang w:eastAsia="zh-CN"/>
        </w:rPr>
        <w:t>have the ability to</w:t>
      </w:r>
      <w:proofErr w:type="gramEnd"/>
      <w:r w:rsidR="00DF3353" w:rsidRPr="00DF3353">
        <w:rPr>
          <w:rFonts w:eastAsia="DengXian" w:cs="Arial"/>
          <w:szCs w:val="24"/>
          <w:lang w:eastAsia="zh-CN"/>
        </w:rPr>
        <w:t xml:space="preserve"> monitor reefer electrical consumption, the ship may calculate reefer</w:t>
      </w:r>
      <w:r w:rsidR="000F7E65">
        <w:rPr>
          <w:rFonts w:eastAsia="DengXian" w:cs="Arial"/>
          <w:szCs w:val="24"/>
          <w:lang w:eastAsia="zh-CN"/>
        </w:rPr>
        <w:t xml:space="preserve"> container</w:t>
      </w:r>
      <w:r w:rsidR="00DF3353" w:rsidRPr="00DF3353">
        <w:rPr>
          <w:rFonts w:eastAsia="DengXian" w:cs="Arial"/>
          <w:szCs w:val="24"/>
          <w:lang w:eastAsia="zh-CN"/>
        </w:rPr>
        <w:t xml:space="preserve"> kWh consumption as follows:</w:t>
      </w:r>
    </w:p>
    <w:p w14:paraId="06E5B67A" w14:textId="77777777" w:rsidR="00832C9F" w:rsidRDefault="00832C9F" w:rsidP="00357D4C">
      <w:pPr>
        <w:tabs>
          <w:tab w:val="clear" w:pos="851"/>
        </w:tabs>
        <w:adjustRightInd w:val="0"/>
        <w:snapToGrid w:val="0"/>
        <w:ind w:left="2126" w:hanging="425"/>
        <w:rPr>
          <w:rFonts w:eastAsia="Times New Roman" w:cs="Arial"/>
          <w:kern w:val="2"/>
          <w:szCs w:val="22"/>
          <w:lang w:eastAsia="ja-JP"/>
        </w:rPr>
      </w:pPr>
    </w:p>
    <w:p w14:paraId="1EA42C96" w14:textId="5CD07907" w:rsidR="00DF3353" w:rsidRPr="00DF3353" w:rsidRDefault="00DF3353" w:rsidP="007B0C09">
      <w:pPr>
        <w:widowControl w:val="0"/>
        <w:tabs>
          <w:tab w:val="clear" w:pos="851"/>
        </w:tabs>
        <w:adjustRightInd w:val="0"/>
        <w:snapToGrid w:val="0"/>
        <w:ind w:leftChars="596" w:left="1311"/>
        <w:rPr>
          <w:rFonts w:eastAsia="Times New Roman" w:cs="Arial"/>
          <w:kern w:val="2"/>
          <w:szCs w:val="22"/>
          <w:lang w:eastAsia="ja-JP"/>
        </w:rPr>
      </w:pPr>
      <m:oMathPara>
        <m:oMath>
          <m:r>
            <w:rPr>
              <w:rFonts w:ascii="Cambria Math" w:eastAsia="Times New Roman" w:hAnsi="Cambria Math" w:cs="Arial"/>
              <w:kern w:val="2"/>
              <w:szCs w:val="22"/>
              <w:lang w:eastAsia="ja-JP"/>
            </w:rPr>
            <m:t>F</m:t>
          </m:r>
          <m:sSub>
            <m:sSubPr>
              <m:ctrlPr>
                <w:rPr>
                  <w:rFonts w:ascii="Cambria Math" w:eastAsia="Times New Roman" w:hAnsi="Cambria Math" w:cs="Arial"/>
                  <w:i/>
                  <w:iCs/>
                  <w:kern w:val="2"/>
                  <w:szCs w:val="22"/>
                  <w:lang w:eastAsia="ja-JP"/>
                </w:rPr>
              </m:ctrlPr>
            </m:sSubPr>
            <m:e>
              <m:r>
                <w:rPr>
                  <w:rFonts w:ascii="Cambria Math" w:eastAsia="Times New Roman" w:hAnsi="Cambria Math" w:cs="Arial"/>
                  <w:kern w:val="2"/>
                  <w:szCs w:val="22"/>
                  <w:lang w:eastAsia="ja-JP"/>
                </w:rPr>
                <m:t>C</m:t>
              </m:r>
            </m:e>
            <m:sub>
              <m:r>
                <w:rPr>
                  <w:rFonts w:ascii="Cambria Math" w:eastAsia="Times New Roman" w:hAnsi="Cambria Math" w:cs="Arial"/>
                  <w:kern w:val="2"/>
                  <w:szCs w:val="22"/>
                  <w:lang w:eastAsia="ja-JP"/>
                </w:rPr>
                <m:t>electrical_reefer,j</m:t>
              </m:r>
            </m:sub>
          </m:sSub>
          <m:r>
            <w:rPr>
              <w:rFonts w:ascii="Cambria Math" w:eastAsia="Times New Roman" w:hAnsi="Cambria Math" w:cs="Arial"/>
              <w:kern w:val="2"/>
              <w:szCs w:val="22"/>
              <w:lang w:eastAsia="ja-JP"/>
            </w:rPr>
            <m:t>=Reefer</m:t>
          </m:r>
          <m:r>
            <m:rPr>
              <m:sty m:val="p"/>
            </m:rPr>
            <w:rPr>
              <w:rFonts w:ascii="Cambria Math" w:eastAsia="Times New Roman" w:hAnsi="Cambria Math" w:cs="Arial"/>
              <w:kern w:val="2"/>
              <w:szCs w:val="22"/>
              <w:lang w:eastAsia="ja-JP"/>
            </w:rPr>
            <m:t xml:space="preserve"> </m:t>
          </m:r>
          <m:r>
            <w:rPr>
              <w:rFonts w:ascii="Cambria Math" w:eastAsia="Times New Roman" w:hAnsi="Cambria Math" w:cs="Arial"/>
              <w:kern w:val="2"/>
              <w:szCs w:val="22"/>
              <w:lang w:eastAsia="ja-JP"/>
            </w:rPr>
            <m:t>kWh</m:t>
          </m:r>
          <m:r>
            <m:rPr>
              <m:sty m:val="p"/>
            </m:rPr>
            <w:rPr>
              <w:rFonts w:ascii="Cambria Math" w:eastAsia="Times New Roman" w:hAnsi="Cambria Math" w:cs="Arial"/>
              <w:kern w:val="2"/>
              <w:szCs w:val="22"/>
              <w:lang w:eastAsia="ja-JP"/>
            </w:rPr>
            <m:t xml:space="preserve"> × </m:t>
          </m:r>
          <m:r>
            <w:rPr>
              <w:rFonts w:ascii="Cambria Math" w:eastAsia="Times New Roman" w:hAnsi="Cambria Math" w:cs="Arial"/>
              <w:kern w:val="2"/>
              <w:szCs w:val="22"/>
              <w:lang w:eastAsia="ja-JP"/>
            </w:rPr>
            <m:t>SFOC</m:t>
          </m:r>
        </m:oMath>
      </m:oMathPara>
    </w:p>
    <w:p w14:paraId="2DC88388" w14:textId="1FC2102C" w:rsidR="002454FD" w:rsidRDefault="004C7844" w:rsidP="007B0C09">
      <w:pPr>
        <w:tabs>
          <w:tab w:val="clear" w:pos="851"/>
        </w:tabs>
        <w:adjustRightInd w:val="0"/>
        <w:snapToGrid w:val="0"/>
        <w:ind w:leftChars="596" w:left="1311" w:firstLine="420"/>
        <w:rPr>
          <w:rFonts w:eastAsia="Times New Roman" w:cs="Arial"/>
          <w:kern w:val="2"/>
          <w:szCs w:val="22"/>
          <w:lang w:eastAsia="ja-JP"/>
        </w:rPr>
      </w:pPr>
      <w:r>
        <w:rPr>
          <w:rFonts w:eastAsia="Times New Roman" w:cs="Arial"/>
          <w:kern w:val="2"/>
          <w:szCs w:val="22"/>
          <w:lang w:eastAsia="ja-JP"/>
        </w:rPr>
        <w:tab/>
      </w:r>
    </w:p>
    <w:p w14:paraId="34F8F344" w14:textId="483DE6EF" w:rsidR="00DF3353" w:rsidRDefault="00DF3353" w:rsidP="0091023F">
      <w:pPr>
        <w:widowControl w:val="0"/>
        <w:tabs>
          <w:tab w:val="clear" w:pos="851"/>
        </w:tabs>
        <w:adjustRightInd w:val="0"/>
        <w:snapToGrid w:val="0"/>
        <w:ind w:firstLine="851"/>
        <w:rPr>
          <w:rFonts w:eastAsia="Calibri" w:cs="Arial"/>
          <w:kern w:val="2"/>
          <w:szCs w:val="22"/>
          <w:lang w:eastAsia="ja-JP"/>
        </w:rPr>
      </w:pPr>
      <w:r w:rsidRPr="00DF3353">
        <w:rPr>
          <w:rFonts w:eastAsia="Calibri" w:cs="Arial"/>
          <w:kern w:val="2"/>
          <w:szCs w:val="22"/>
          <w:lang w:eastAsia="ja-JP"/>
        </w:rPr>
        <w:t>where:</w:t>
      </w:r>
    </w:p>
    <w:p w14:paraId="09D13D64" w14:textId="77777777" w:rsidR="002454FD" w:rsidRPr="00DF3353" w:rsidRDefault="002454FD" w:rsidP="005D3B6D">
      <w:pPr>
        <w:widowControl w:val="0"/>
        <w:tabs>
          <w:tab w:val="clear" w:pos="851"/>
        </w:tabs>
        <w:adjustRightInd w:val="0"/>
        <w:snapToGrid w:val="0"/>
        <w:ind w:leftChars="629" w:left="1384" w:firstLine="420"/>
        <w:rPr>
          <w:rFonts w:eastAsia="Calibri" w:cs="Arial"/>
          <w:kern w:val="2"/>
          <w:szCs w:val="22"/>
          <w:lang w:eastAsia="ja-JP"/>
        </w:rPr>
      </w:pPr>
    </w:p>
    <w:p w14:paraId="2E06BA3C" w14:textId="4C8D9F18" w:rsidR="00DF3353" w:rsidRPr="000420A6" w:rsidRDefault="002D1428" w:rsidP="0091023F">
      <w:pPr>
        <w:pStyle w:val="ListParagraph"/>
        <w:widowControl w:val="0"/>
        <w:numPr>
          <w:ilvl w:val="0"/>
          <w:numId w:val="17"/>
        </w:numPr>
        <w:tabs>
          <w:tab w:val="clear" w:pos="851"/>
        </w:tabs>
        <w:adjustRightInd w:val="0"/>
        <w:snapToGrid w:val="0"/>
        <w:rPr>
          <w:rFonts w:eastAsia="DengXian" w:cs="Arial"/>
          <w:szCs w:val="22"/>
          <w:lang w:eastAsia="zh-CN"/>
        </w:rPr>
      </w:pPr>
      <m:oMath>
        <m:r>
          <w:rPr>
            <w:rFonts w:ascii="Cambria Math" w:eastAsia="Times New Roman" w:hAnsi="Cambria Math" w:cs="Arial"/>
            <w:kern w:val="2"/>
            <w:szCs w:val="22"/>
            <w:lang w:eastAsia="ja-JP"/>
          </w:rPr>
          <m:t>F</m:t>
        </m:r>
        <m:sSub>
          <m:sSubPr>
            <m:ctrlPr>
              <w:rPr>
                <w:rFonts w:ascii="Cambria Math" w:eastAsia="Times New Roman" w:hAnsi="Cambria Math" w:cs="Arial"/>
                <w:i/>
                <w:kern w:val="2"/>
                <w:szCs w:val="22"/>
                <w:lang w:eastAsia="ja-JP"/>
              </w:rPr>
            </m:ctrlPr>
          </m:sSubPr>
          <m:e>
            <m:r>
              <w:rPr>
                <w:rFonts w:ascii="Cambria Math" w:eastAsia="Times New Roman" w:hAnsi="Cambria Math" w:cs="Arial"/>
                <w:kern w:val="2"/>
                <w:szCs w:val="22"/>
                <w:lang w:eastAsia="ja-JP"/>
              </w:rPr>
              <m:t>C</m:t>
            </m:r>
          </m:e>
          <m:sub>
            <m:r>
              <w:rPr>
                <w:rFonts w:ascii="Cambria Math" w:eastAsia="Times New Roman" w:hAnsi="Cambria Math" w:cs="Arial"/>
                <w:kern w:val="2"/>
                <w:szCs w:val="22"/>
                <w:lang w:eastAsia="ja-JP"/>
              </w:rPr>
              <m:t>electrical_reefer,j</m:t>
            </m:r>
          </m:sub>
        </m:sSub>
      </m:oMath>
      <w:r w:rsidR="003879D1" w:rsidRPr="000420A6">
        <w:rPr>
          <w:rFonts w:eastAsia="DengXian" w:cs="Arial"/>
          <w:kern w:val="2"/>
          <w:szCs w:val="22"/>
          <w:lang w:eastAsia="ja-JP"/>
        </w:rPr>
        <w:t xml:space="preserve"> </w:t>
      </w:r>
      <w:r w:rsidR="00DF3353" w:rsidRPr="000420A6">
        <w:rPr>
          <w:rFonts w:eastAsia="DengXian" w:cs="Arial"/>
          <w:szCs w:val="22"/>
          <w:lang w:eastAsia="zh-CN"/>
        </w:rPr>
        <w:t>(Reefer fuel oil consumption) represents the estimated fuel consumption attributed to in-use refrigerated containers carried.</w:t>
      </w:r>
    </w:p>
    <w:p w14:paraId="1A611BEC" w14:textId="77777777" w:rsidR="006E1263" w:rsidRPr="006E1263" w:rsidRDefault="006E1263" w:rsidP="006E1263">
      <w:pPr>
        <w:widowControl w:val="0"/>
        <w:tabs>
          <w:tab w:val="clear" w:pos="851"/>
        </w:tabs>
        <w:adjustRightInd w:val="0"/>
        <w:snapToGrid w:val="0"/>
        <w:ind w:left="851"/>
        <w:rPr>
          <w:rFonts w:eastAsia="DengXian" w:cs="Arial"/>
          <w:strike/>
          <w:szCs w:val="22"/>
          <w:lang w:eastAsia="zh-CN"/>
        </w:rPr>
      </w:pPr>
    </w:p>
    <w:p w14:paraId="1A9A75F6" w14:textId="6E576B15" w:rsidR="006E1263" w:rsidRPr="0091023F" w:rsidRDefault="00755A97" w:rsidP="006E1263">
      <w:pPr>
        <w:pStyle w:val="ListParagraph"/>
        <w:numPr>
          <w:ilvl w:val="0"/>
          <w:numId w:val="17"/>
        </w:numPr>
        <w:tabs>
          <w:tab w:val="clear" w:pos="851"/>
        </w:tabs>
        <w:adjustRightInd w:val="0"/>
        <w:snapToGrid w:val="0"/>
        <w:rPr>
          <w:rFonts w:eastAsia="Times New Roman" w:cs="Arial"/>
          <w:kern w:val="2"/>
          <w:szCs w:val="22"/>
          <w:lang w:eastAsia="ja-JP"/>
        </w:rPr>
      </w:pPr>
      <m:oMath>
        <m:r>
          <w:rPr>
            <w:rFonts w:ascii="Cambria Math" w:eastAsia="Times New Roman" w:hAnsi="Cambria Math" w:cs="Arial"/>
            <w:kern w:val="2"/>
            <w:szCs w:val="22"/>
            <w:lang w:eastAsia="ja-JP"/>
          </w:rPr>
          <m:t>Reefer</m:t>
        </m:r>
        <m:r>
          <m:rPr>
            <m:sty m:val="p"/>
          </m:rPr>
          <w:rPr>
            <w:rFonts w:ascii="Cambria Math" w:eastAsia="Times New Roman" w:hAnsi="Cambria Math" w:cs="Arial"/>
            <w:kern w:val="2"/>
            <w:szCs w:val="22"/>
            <w:lang w:eastAsia="ja-JP"/>
          </w:rPr>
          <m:t xml:space="preserve"> </m:t>
        </m:r>
        <m:r>
          <w:rPr>
            <w:rFonts w:ascii="Cambria Math" w:eastAsia="Times New Roman" w:hAnsi="Cambria Math" w:cs="Arial"/>
            <w:kern w:val="2"/>
            <w:szCs w:val="22"/>
            <w:lang w:eastAsia="ja-JP"/>
          </w:rPr>
          <m:t>kWh</m:t>
        </m:r>
      </m:oMath>
      <w:r w:rsidR="006E1263" w:rsidRPr="0091023F">
        <w:rPr>
          <w:rFonts w:eastAsia="Times New Roman" w:cs="Arial"/>
          <w:kern w:val="2"/>
          <w:szCs w:val="22"/>
          <w:lang w:eastAsia="ja-JP"/>
        </w:rPr>
        <w:t xml:space="preserve"> </w:t>
      </w:r>
      <w:r w:rsidR="00BA12DE">
        <w:rPr>
          <w:rFonts w:eastAsia="Times New Roman" w:cs="Arial"/>
          <w:kern w:val="2"/>
          <w:szCs w:val="22"/>
          <w:lang w:eastAsia="ja-JP"/>
        </w:rPr>
        <w:t>is</w:t>
      </w:r>
      <w:r w:rsidR="006E1263" w:rsidRPr="0091023F">
        <w:rPr>
          <w:rFonts w:eastAsia="Times New Roman" w:cs="Arial"/>
          <w:kern w:val="2"/>
          <w:szCs w:val="22"/>
          <w:lang w:eastAsia="ja-JP"/>
        </w:rPr>
        <w:t xml:space="preserve"> measured on the vessel by the kWh meter counter on the vessel</w:t>
      </w:r>
    </w:p>
    <w:p w14:paraId="37DA390D" w14:textId="77777777" w:rsidR="004633ED" w:rsidRPr="004633ED" w:rsidRDefault="004633ED" w:rsidP="004633ED">
      <w:pPr>
        <w:widowControl w:val="0"/>
        <w:tabs>
          <w:tab w:val="clear" w:pos="851"/>
        </w:tabs>
        <w:adjustRightInd w:val="0"/>
        <w:snapToGrid w:val="0"/>
        <w:rPr>
          <w:rFonts w:eastAsia="DengXian" w:cs="Arial"/>
          <w:kern w:val="2"/>
          <w:szCs w:val="22"/>
          <w:lang w:eastAsia="ja-JP"/>
        </w:rPr>
      </w:pPr>
    </w:p>
    <w:p w14:paraId="12C33ADE" w14:textId="2891341B" w:rsidR="00416472" w:rsidRDefault="00A00792" w:rsidP="004633ED">
      <w:pPr>
        <w:pStyle w:val="ListParagraph"/>
        <w:widowControl w:val="0"/>
        <w:numPr>
          <w:ilvl w:val="0"/>
          <w:numId w:val="17"/>
        </w:numPr>
        <w:tabs>
          <w:tab w:val="clear" w:pos="851"/>
        </w:tabs>
        <w:adjustRightInd w:val="0"/>
        <w:snapToGrid w:val="0"/>
        <w:rPr>
          <w:rFonts w:eastAsia="DengXian" w:cs="Arial"/>
          <w:szCs w:val="22"/>
          <w:lang w:eastAsia="zh-CN"/>
        </w:rPr>
      </w:pPr>
      <m:oMath>
        <m:r>
          <w:rPr>
            <w:rFonts w:ascii="Cambria Math" w:eastAsia="DengXian" w:hAnsi="Cambria Math" w:cs="Arial"/>
            <w:kern w:val="2"/>
            <w:szCs w:val="22"/>
            <w:lang w:eastAsia="zh-CN"/>
          </w:rPr>
          <m:t>SFOC</m:t>
        </m:r>
      </m:oMath>
      <w:r w:rsidR="00DF3353" w:rsidRPr="004633ED">
        <w:rPr>
          <w:rFonts w:eastAsia="DengXian" w:cs="Arial"/>
          <w:i/>
          <w:iCs/>
          <w:szCs w:val="22"/>
          <w:lang w:eastAsia="zh-CN"/>
        </w:rPr>
        <w:t xml:space="preserve"> </w:t>
      </w:r>
      <w:r w:rsidR="00DF3353" w:rsidRPr="00EE0E2C">
        <w:rPr>
          <w:rFonts w:eastAsia="DengXian" w:cs="Arial"/>
          <w:szCs w:val="22"/>
          <w:lang w:eastAsia="zh-CN"/>
        </w:rPr>
        <w:t>represents</w:t>
      </w:r>
      <w:r w:rsidR="00DF3353" w:rsidRPr="004633ED">
        <w:rPr>
          <w:rFonts w:eastAsia="DengXian" w:cs="Arial"/>
          <w:szCs w:val="22"/>
          <w:lang w:eastAsia="zh-CN"/>
        </w:rPr>
        <w:t xml:space="preserve"> the specific fuel oil consumption</w:t>
      </w:r>
      <w:r>
        <w:rPr>
          <w:rFonts w:eastAsia="DengXian" w:cs="Arial"/>
          <w:szCs w:val="22"/>
          <w:lang w:eastAsia="zh-CN"/>
        </w:rPr>
        <w:t xml:space="preserve"> in g/kWh</w:t>
      </w:r>
      <w:r w:rsidR="00DF3353" w:rsidRPr="004633ED">
        <w:rPr>
          <w:rFonts w:eastAsia="DengXian" w:cs="Arial"/>
          <w:szCs w:val="22"/>
          <w:lang w:eastAsia="zh-CN"/>
        </w:rPr>
        <w:t xml:space="preserve"> associated with the relevant </w:t>
      </w:r>
      <w:r>
        <w:rPr>
          <w:rFonts w:eastAsia="DengXian" w:cs="Arial"/>
          <w:szCs w:val="22"/>
          <w:lang w:eastAsia="zh-CN"/>
        </w:rPr>
        <w:t>source of electrical power</w:t>
      </w:r>
      <w:r w:rsidR="00DF3353" w:rsidRPr="004633ED">
        <w:rPr>
          <w:rFonts w:eastAsia="DengXian" w:cs="Arial"/>
          <w:szCs w:val="22"/>
          <w:lang w:eastAsia="zh-CN"/>
        </w:rPr>
        <w:t xml:space="preserve"> [as per EEXI technical file].</w:t>
      </w:r>
      <w:r w:rsidR="00D95FB8">
        <w:rPr>
          <w:rFonts w:eastAsia="DengXian" w:cs="Arial"/>
          <w:szCs w:val="22"/>
          <w:lang w:eastAsia="zh-CN"/>
        </w:rPr>
        <w:t xml:space="preserve"> </w:t>
      </w:r>
    </w:p>
    <w:p w14:paraId="66B61E5A" w14:textId="77777777" w:rsidR="00416472" w:rsidRPr="00416472" w:rsidRDefault="00416472" w:rsidP="00416472">
      <w:pPr>
        <w:pStyle w:val="ListParagraph"/>
        <w:rPr>
          <w:rFonts w:eastAsia="DengXian" w:cs="Arial"/>
          <w:szCs w:val="22"/>
          <w:lang w:eastAsia="zh-CN"/>
        </w:rPr>
      </w:pPr>
    </w:p>
    <w:p w14:paraId="10480D36" w14:textId="670F3759" w:rsidR="00691A70" w:rsidRDefault="00416472" w:rsidP="00416472">
      <w:pPr>
        <w:widowControl w:val="0"/>
        <w:tabs>
          <w:tab w:val="clear" w:pos="851"/>
        </w:tabs>
        <w:adjustRightInd w:val="0"/>
        <w:snapToGrid w:val="0"/>
        <w:rPr>
          <w:rFonts w:eastAsia="DengXian" w:cs="Arial"/>
          <w:color w:val="0070C0"/>
          <w:szCs w:val="22"/>
          <w:lang w:eastAsia="zh-CN"/>
        </w:rPr>
      </w:pPr>
      <w:r w:rsidRPr="00B34D66">
        <w:rPr>
          <w:rFonts w:eastAsia="DengXian" w:cs="Arial"/>
          <w:color w:val="0070C0"/>
          <w:szCs w:val="22"/>
          <w:lang w:eastAsia="zh-CN"/>
        </w:rPr>
        <w:t xml:space="preserve">Coordinator’s note: </w:t>
      </w:r>
      <w:r w:rsidR="00B57718">
        <w:rPr>
          <w:rFonts w:eastAsia="DengXian" w:cs="Arial"/>
          <w:color w:val="0070C0"/>
          <w:szCs w:val="22"/>
          <w:lang w:eastAsia="zh-CN"/>
        </w:rPr>
        <w:t>Note that</w:t>
      </w:r>
      <w:r w:rsidR="00447BD0">
        <w:rPr>
          <w:rFonts w:eastAsia="DengXian" w:cs="Arial"/>
          <w:color w:val="0070C0"/>
          <w:szCs w:val="22"/>
          <w:lang w:eastAsia="zh-CN"/>
        </w:rPr>
        <w:t xml:space="preserve"> the</w:t>
      </w:r>
      <w:r w:rsidR="00B57718">
        <w:rPr>
          <w:rFonts w:eastAsia="DengXian" w:cs="Arial"/>
          <w:color w:val="0070C0"/>
          <w:szCs w:val="22"/>
          <w:lang w:eastAsia="zh-CN"/>
        </w:rPr>
        <w:t xml:space="preserve"> EEXI capacity threshold differ</w:t>
      </w:r>
      <w:r w:rsidR="00881ACD">
        <w:rPr>
          <w:rFonts w:eastAsia="DengXian" w:cs="Arial"/>
          <w:color w:val="0070C0"/>
          <w:szCs w:val="22"/>
          <w:lang w:eastAsia="zh-CN"/>
        </w:rPr>
        <w:t>s</w:t>
      </w:r>
      <w:r w:rsidR="00B57718">
        <w:rPr>
          <w:rFonts w:eastAsia="DengXian" w:cs="Arial"/>
          <w:color w:val="0070C0"/>
          <w:szCs w:val="22"/>
          <w:lang w:eastAsia="zh-CN"/>
        </w:rPr>
        <w:t xml:space="preserve"> from the CII threshold of</w:t>
      </w:r>
      <w:r w:rsidR="00881ACD">
        <w:rPr>
          <w:rFonts w:eastAsia="DengXian" w:cs="Arial"/>
          <w:color w:val="0070C0"/>
          <w:szCs w:val="22"/>
          <w:lang w:eastAsia="zh-CN"/>
        </w:rPr>
        <w:t xml:space="preserve"> 5,000 GT</w:t>
      </w:r>
      <w:r w:rsidR="0052247F">
        <w:rPr>
          <w:rFonts w:eastAsia="DengXian" w:cs="Arial"/>
          <w:color w:val="0070C0"/>
          <w:szCs w:val="22"/>
          <w:lang w:eastAsia="zh-CN"/>
        </w:rPr>
        <w:t xml:space="preserve"> therefore there will be some ships without aux engine SFOC</w:t>
      </w:r>
      <w:r w:rsidR="00691A70">
        <w:rPr>
          <w:rFonts w:eastAsia="DengXian" w:cs="Arial"/>
          <w:color w:val="0070C0"/>
          <w:szCs w:val="22"/>
          <w:lang w:eastAsia="zh-CN"/>
        </w:rPr>
        <w:t xml:space="preserve"> information.</w:t>
      </w:r>
      <w:r w:rsidR="00B57718">
        <w:rPr>
          <w:rFonts w:eastAsia="DengXian" w:cs="Arial"/>
          <w:color w:val="0070C0"/>
          <w:szCs w:val="22"/>
          <w:lang w:eastAsia="zh-CN"/>
        </w:rPr>
        <w:t xml:space="preserve"> </w:t>
      </w:r>
      <w:r w:rsidR="009C1FD1">
        <w:rPr>
          <w:rFonts w:eastAsia="DengXian" w:cs="Arial"/>
          <w:color w:val="0070C0"/>
          <w:szCs w:val="22"/>
          <w:lang w:eastAsia="zh-CN"/>
        </w:rPr>
        <w:t xml:space="preserve">Note also that </w:t>
      </w:r>
      <w:r w:rsidR="00DD7B25">
        <w:rPr>
          <w:rFonts w:eastAsia="DengXian" w:cs="Arial"/>
          <w:color w:val="0070C0"/>
          <w:szCs w:val="22"/>
          <w:lang w:eastAsia="zh-CN"/>
        </w:rPr>
        <w:t>SFOC data from NOx testing is from the parent engine in ideal conditions, and actual SFOC</w:t>
      </w:r>
      <w:r w:rsidR="00AD1E9A">
        <w:rPr>
          <w:rFonts w:eastAsia="DengXian" w:cs="Arial"/>
          <w:color w:val="0070C0"/>
          <w:szCs w:val="22"/>
          <w:lang w:eastAsia="zh-CN"/>
        </w:rPr>
        <w:t xml:space="preserve"> is likely to be worse</w:t>
      </w:r>
      <w:r w:rsidR="00D05A2F">
        <w:rPr>
          <w:rFonts w:eastAsia="DengXian" w:cs="Arial"/>
          <w:color w:val="0070C0"/>
          <w:szCs w:val="22"/>
          <w:lang w:eastAsia="zh-CN"/>
        </w:rPr>
        <w:t xml:space="preserve">, so this </w:t>
      </w:r>
      <w:r w:rsidR="006311A4">
        <w:rPr>
          <w:rFonts w:eastAsia="DengXian" w:cs="Arial"/>
          <w:color w:val="0070C0"/>
          <w:szCs w:val="22"/>
          <w:lang w:eastAsia="zh-CN"/>
        </w:rPr>
        <w:t xml:space="preserve">constitutes </w:t>
      </w:r>
      <w:r w:rsidR="00D05A2F">
        <w:rPr>
          <w:rFonts w:eastAsia="DengXian" w:cs="Arial"/>
          <w:color w:val="0070C0"/>
          <w:szCs w:val="22"/>
          <w:lang w:eastAsia="zh-CN"/>
        </w:rPr>
        <w:t xml:space="preserve">an additional </w:t>
      </w:r>
      <w:r w:rsidR="006311A4">
        <w:rPr>
          <w:rFonts w:eastAsia="DengXian" w:cs="Arial"/>
          <w:color w:val="0070C0"/>
          <w:szCs w:val="22"/>
          <w:lang w:eastAsia="zh-CN"/>
        </w:rPr>
        <w:t xml:space="preserve">unknown </w:t>
      </w:r>
      <w:r w:rsidR="00D05A2F">
        <w:rPr>
          <w:rFonts w:eastAsia="DengXian" w:cs="Arial"/>
          <w:color w:val="0070C0"/>
          <w:szCs w:val="22"/>
          <w:lang w:eastAsia="zh-CN"/>
        </w:rPr>
        <w:t>margin</w:t>
      </w:r>
      <w:r w:rsidR="006311A4">
        <w:rPr>
          <w:rFonts w:eastAsia="DengXian" w:cs="Arial"/>
          <w:color w:val="0070C0"/>
          <w:szCs w:val="22"/>
          <w:lang w:eastAsia="zh-CN"/>
        </w:rPr>
        <w:t xml:space="preserve"> over the 75%-3%.</w:t>
      </w:r>
    </w:p>
    <w:p w14:paraId="3669AD31" w14:textId="77777777" w:rsidR="00691A70" w:rsidRDefault="00691A70" w:rsidP="00416472">
      <w:pPr>
        <w:widowControl w:val="0"/>
        <w:tabs>
          <w:tab w:val="clear" w:pos="851"/>
        </w:tabs>
        <w:adjustRightInd w:val="0"/>
        <w:snapToGrid w:val="0"/>
        <w:rPr>
          <w:rFonts w:eastAsia="DengXian" w:cs="Arial"/>
          <w:color w:val="0070C0"/>
          <w:szCs w:val="22"/>
          <w:lang w:eastAsia="zh-CN"/>
        </w:rPr>
      </w:pPr>
    </w:p>
    <w:p w14:paraId="5B47B118" w14:textId="77777777" w:rsidR="007A012A" w:rsidRDefault="00A82B0B" w:rsidP="00416472">
      <w:pPr>
        <w:widowControl w:val="0"/>
        <w:tabs>
          <w:tab w:val="clear" w:pos="851"/>
        </w:tabs>
        <w:adjustRightInd w:val="0"/>
        <w:snapToGrid w:val="0"/>
        <w:rPr>
          <w:rFonts w:eastAsia="DengXian" w:cs="Arial"/>
          <w:color w:val="0070C0"/>
          <w:szCs w:val="22"/>
          <w:lang w:eastAsia="zh-CN"/>
        </w:rPr>
      </w:pPr>
      <w:r w:rsidRPr="00B34D66">
        <w:rPr>
          <w:rFonts w:eastAsia="DengXian" w:cs="Arial"/>
          <w:color w:val="0070C0"/>
          <w:szCs w:val="22"/>
          <w:lang w:eastAsia="zh-CN"/>
        </w:rPr>
        <w:t>If an EEDI or EEXI technical file is available, then the weighted average</w:t>
      </w:r>
      <w:r w:rsidR="00EA0F3D" w:rsidRPr="00B34D66">
        <w:rPr>
          <w:rFonts w:eastAsia="DengXian" w:cs="Arial"/>
          <w:color w:val="0070C0"/>
          <w:szCs w:val="22"/>
          <w:lang w:eastAsia="zh-CN"/>
        </w:rPr>
        <w:t xml:space="preserve"> SFOC of the generators should be used</w:t>
      </w:r>
      <w:r w:rsidR="00B27DAF">
        <w:rPr>
          <w:rFonts w:eastAsia="DengXian" w:cs="Arial"/>
          <w:color w:val="0070C0"/>
          <w:szCs w:val="22"/>
          <w:lang w:eastAsia="zh-CN"/>
        </w:rPr>
        <w:t xml:space="preserve"> as per the EEDI calculation guidelines</w:t>
      </w:r>
      <w:r w:rsidR="00EA0F3D" w:rsidRPr="00B34D66">
        <w:rPr>
          <w:rFonts w:eastAsia="DengXian" w:cs="Arial"/>
          <w:color w:val="0070C0"/>
          <w:szCs w:val="22"/>
          <w:lang w:eastAsia="zh-CN"/>
        </w:rPr>
        <w:t xml:space="preserve">. If the ship does not have </w:t>
      </w:r>
      <w:r w:rsidR="00602136" w:rsidRPr="00B34D66">
        <w:rPr>
          <w:rFonts w:eastAsia="DengXian" w:cs="Arial"/>
          <w:color w:val="0070C0"/>
          <w:szCs w:val="22"/>
          <w:lang w:eastAsia="zh-CN"/>
        </w:rPr>
        <w:t xml:space="preserve">an EEDI or EEXI technical file, then a default value of </w:t>
      </w:r>
      <w:r w:rsidR="00960D8E">
        <w:rPr>
          <w:rFonts w:eastAsia="DengXian" w:cs="Arial"/>
          <w:color w:val="0070C0"/>
          <w:szCs w:val="22"/>
          <w:lang w:eastAsia="zh-CN"/>
        </w:rPr>
        <w:t>[</w:t>
      </w:r>
      <w:r w:rsidR="00602136" w:rsidRPr="00B34D66">
        <w:rPr>
          <w:rFonts w:eastAsia="DengXian" w:cs="Arial"/>
          <w:color w:val="0070C0"/>
          <w:szCs w:val="22"/>
          <w:lang w:eastAsia="zh-CN"/>
        </w:rPr>
        <w:t>2</w:t>
      </w:r>
      <w:r w:rsidR="00960D8E">
        <w:rPr>
          <w:rFonts w:eastAsia="DengXian" w:cs="Arial"/>
          <w:color w:val="0070C0"/>
          <w:szCs w:val="22"/>
          <w:lang w:eastAsia="zh-CN"/>
        </w:rPr>
        <w:t>00]</w:t>
      </w:r>
      <w:r w:rsidR="00602136" w:rsidRPr="00B34D66">
        <w:rPr>
          <w:rFonts w:eastAsia="DengXian" w:cs="Arial"/>
          <w:color w:val="0070C0"/>
          <w:szCs w:val="22"/>
          <w:lang w:eastAsia="zh-CN"/>
        </w:rPr>
        <w:t xml:space="preserve"> g/kWh should be used.</w:t>
      </w:r>
      <w:r w:rsidR="00960D8E">
        <w:rPr>
          <w:rFonts w:eastAsia="DengXian" w:cs="Arial"/>
          <w:color w:val="0070C0"/>
          <w:szCs w:val="22"/>
          <w:lang w:eastAsia="zh-CN"/>
        </w:rPr>
        <w:t xml:space="preserve"> The default value should not be set too high</w:t>
      </w:r>
      <w:r w:rsidR="00CC7287">
        <w:rPr>
          <w:rFonts w:eastAsia="DengXian" w:cs="Arial"/>
          <w:color w:val="0070C0"/>
          <w:szCs w:val="22"/>
          <w:lang w:eastAsia="zh-CN"/>
        </w:rPr>
        <w:t xml:space="preserve"> otherwise there is a perverse incentive to use the default value.</w:t>
      </w:r>
      <w:r w:rsidR="00602136" w:rsidRPr="00B34D66">
        <w:rPr>
          <w:rFonts w:eastAsia="DengXian" w:cs="Arial"/>
          <w:color w:val="0070C0"/>
          <w:szCs w:val="22"/>
          <w:lang w:eastAsia="zh-CN"/>
        </w:rPr>
        <w:t xml:space="preserve"> </w:t>
      </w:r>
    </w:p>
    <w:p w14:paraId="0982DCAD" w14:textId="77777777" w:rsidR="007A012A" w:rsidRDefault="007A012A" w:rsidP="00416472">
      <w:pPr>
        <w:widowControl w:val="0"/>
        <w:tabs>
          <w:tab w:val="clear" w:pos="851"/>
        </w:tabs>
        <w:adjustRightInd w:val="0"/>
        <w:snapToGrid w:val="0"/>
        <w:rPr>
          <w:rFonts w:eastAsia="DengXian" w:cs="Arial"/>
          <w:color w:val="0070C0"/>
          <w:szCs w:val="22"/>
          <w:lang w:eastAsia="zh-CN"/>
        </w:rPr>
      </w:pPr>
    </w:p>
    <w:p w14:paraId="0654F966" w14:textId="4AFD3B12" w:rsidR="00AB45DB" w:rsidRDefault="00602136" w:rsidP="00416472">
      <w:pPr>
        <w:widowControl w:val="0"/>
        <w:tabs>
          <w:tab w:val="clear" w:pos="851"/>
        </w:tabs>
        <w:adjustRightInd w:val="0"/>
        <w:snapToGrid w:val="0"/>
        <w:rPr>
          <w:rFonts w:eastAsia="DengXian" w:cs="Arial"/>
          <w:color w:val="0070C0"/>
          <w:szCs w:val="22"/>
          <w:lang w:eastAsia="zh-CN"/>
        </w:rPr>
      </w:pPr>
      <w:proofErr w:type="gramStart"/>
      <w:r w:rsidRPr="00B34D66">
        <w:rPr>
          <w:rFonts w:eastAsia="DengXian" w:cs="Arial"/>
          <w:color w:val="0070C0"/>
          <w:szCs w:val="22"/>
          <w:lang w:eastAsia="zh-CN"/>
        </w:rPr>
        <w:t>In the event that</w:t>
      </w:r>
      <w:proofErr w:type="gramEnd"/>
      <w:r w:rsidRPr="00B34D66">
        <w:rPr>
          <w:rFonts w:eastAsia="DengXian" w:cs="Arial"/>
          <w:color w:val="0070C0"/>
          <w:szCs w:val="22"/>
          <w:lang w:eastAsia="zh-CN"/>
        </w:rPr>
        <w:t xml:space="preserve"> shaft generators are used</w:t>
      </w:r>
      <w:r w:rsidR="007A012A">
        <w:rPr>
          <w:rFonts w:eastAsia="DengXian" w:cs="Arial"/>
          <w:color w:val="0070C0"/>
          <w:szCs w:val="22"/>
          <w:lang w:eastAsia="zh-CN"/>
        </w:rPr>
        <w:t xml:space="preserve"> a SFOC of xxx g/kWh should be assumed</w:t>
      </w:r>
      <w:r w:rsidR="004777DA">
        <w:rPr>
          <w:rFonts w:eastAsia="DengXian" w:cs="Arial"/>
          <w:color w:val="0070C0"/>
          <w:szCs w:val="22"/>
          <w:lang w:eastAsia="zh-CN"/>
        </w:rPr>
        <w:t>.</w:t>
      </w:r>
    </w:p>
    <w:p w14:paraId="6C511AB8" w14:textId="77777777" w:rsidR="007A012A" w:rsidRDefault="007A012A" w:rsidP="00416472">
      <w:pPr>
        <w:widowControl w:val="0"/>
        <w:tabs>
          <w:tab w:val="clear" w:pos="851"/>
        </w:tabs>
        <w:adjustRightInd w:val="0"/>
        <w:snapToGrid w:val="0"/>
        <w:rPr>
          <w:rFonts w:eastAsia="DengXian" w:cs="Arial"/>
          <w:color w:val="0070C0"/>
          <w:szCs w:val="22"/>
          <w:lang w:eastAsia="zh-CN"/>
        </w:rPr>
      </w:pPr>
    </w:p>
    <w:p w14:paraId="65701D34" w14:textId="7C588E1E" w:rsidR="00425845" w:rsidRDefault="009F7F8F" w:rsidP="00416472">
      <w:pPr>
        <w:widowControl w:val="0"/>
        <w:tabs>
          <w:tab w:val="clear" w:pos="851"/>
        </w:tabs>
        <w:adjustRightInd w:val="0"/>
        <w:snapToGrid w:val="0"/>
        <w:rPr>
          <w:rFonts w:eastAsia="DengXian" w:cs="Arial"/>
          <w:color w:val="0070C0"/>
          <w:szCs w:val="22"/>
          <w:lang w:eastAsia="zh-CN"/>
        </w:rPr>
      </w:pPr>
      <w:proofErr w:type="gramStart"/>
      <w:r w:rsidRPr="00B34D66">
        <w:rPr>
          <w:rFonts w:eastAsia="DengXian" w:cs="Arial"/>
          <w:color w:val="0070C0"/>
          <w:szCs w:val="22"/>
          <w:lang w:eastAsia="zh-CN"/>
        </w:rPr>
        <w:t>In the event that</w:t>
      </w:r>
      <w:proofErr w:type="gramEnd"/>
      <w:r w:rsidR="00DA1E35" w:rsidRPr="00B34D66">
        <w:rPr>
          <w:rFonts w:eastAsia="DengXian" w:cs="Arial"/>
          <w:color w:val="0070C0"/>
          <w:szCs w:val="22"/>
          <w:lang w:eastAsia="zh-CN"/>
        </w:rPr>
        <w:t xml:space="preserve"> a</w:t>
      </w:r>
      <w:r w:rsidRPr="00B34D66">
        <w:rPr>
          <w:rFonts w:eastAsia="DengXian" w:cs="Arial"/>
          <w:color w:val="0070C0"/>
          <w:szCs w:val="22"/>
          <w:lang w:eastAsia="zh-CN"/>
        </w:rPr>
        <w:t xml:space="preserve"> waste heat recovery</w:t>
      </w:r>
      <w:r w:rsidR="00DA1E35" w:rsidRPr="00B34D66">
        <w:rPr>
          <w:rFonts w:eastAsia="DengXian" w:cs="Arial"/>
          <w:color w:val="0070C0"/>
          <w:szCs w:val="22"/>
          <w:lang w:eastAsia="zh-CN"/>
        </w:rPr>
        <w:t xml:space="preserve"> system is used</w:t>
      </w:r>
      <w:r w:rsidR="00EA02D8" w:rsidRPr="00B34D66">
        <w:rPr>
          <w:rFonts w:eastAsia="DengXian" w:cs="Arial"/>
          <w:color w:val="0070C0"/>
          <w:szCs w:val="22"/>
          <w:lang w:eastAsia="zh-CN"/>
        </w:rPr>
        <w:t xml:space="preserve"> a SFOC of </w:t>
      </w:r>
      <w:r w:rsidR="00AB45DB">
        <w:rPr>
          <w:rFonts w:eastAsia="DengXian" w:cs="Arial"/>
          <w:color w:val="0070C0"/>
          <w:szCs w:val="22"/>
          <w:lang w:eastAsia="zh-CN"/>
        </w:rPr>
        <w:t>xxx should be assumed</w:t>
      </w:r>
      <w:r w:rsidR="00D665AE">
        <w:rPr>
          <w:rFonts w:eastAsia="DengXian" w:cs="Arial"/>
          <w:color w:val="0070C0"/>
          <w:szCs w:val="22"/>
          <w:lang w:eastAsia="zh-CN"/>
        </w:rPr>
        <w:t xml:space="preserve"> to ensure fair treatment.</w:t>
      </w:r>
    </w:p>
    <w:p w14:paraId="5438BB84" w14:textId="77777777" w:rsidR="00E7179C" w:rsidRDefault="00E7179C" w:rsidP="00416472">
      <w:pPr>
        <w:widowControl w:val="0"/>
        <w:tabs>
          <w:tab w:val="clear" w:pos="851"/>
        </w:tabs>
        <w:adjustRightInd w:val="0"/>
        <w:snapToGrid w:val="0"/>
        <w:rPr>
          <w:rFonts w:eastAsia="DengXian" w:cs="Arial"/>
          <w:color w:val="0070C0"/>
          <w:szCs w:val="22"/>
          <w:lang w:eastAsia="zh-CN"/>
        </w:rPr>
      </w:pPr>
    </w:p>
    <w:p w14:paraId="58D2A765" w14:textId="461ECC0D" w:rsidR="00E7179C" w:rsidRPr="00B34D66" w:rsidRDefault="00372CE3" w:rsidP="00416472">
      <w:pPr>
        <w:widowControl w:val="0"/>
        <w:tabs>
          <w:tab w:val="clear" w:pos="851"/>
        </w:tabs>
        <w:adjustRightInd w:val="0"/>
        <w:snapToGrid w:val="0"/>
        <w:rPr>
          <w:rFonts w:eastAsia="DengXian" w:cs="Arial"/>
          <w:color w:val="0070C0"/>
          <w:szCs w:val="22"/>
          <w:lang w:eastAsia="zh-CN"/>
        </w:rPr>
      </w:pPr>
      <w:proofErr w:type="gramStart"/>
      <w:r>
        <w:rPr>
          <w:rFonts w:eastAsia="DengXian" w:cs="Arial"/>
          <w:color w:val="0070C0"/>
          <w:szCs w:val="22"/>
          <w:lang w:eastAsia="zh-CN"/>
        </w:rPr>
        <w:t>In order to</w:t>
      </w:r>
      <w:proofErr w:type="gramEnd"/>
      <w:r>
        <w:rPr>
          <w:rFonts w:eastAsia="DengXian" w:cs="Arial"/>
          <w:color w:val="0070C0"/>
          <w:szCs w:val="22"/>
          <w:lang w:eastAsia="zh-CN"/>
        </w:rPr>
        <w:t xml:space="preserve"> minimize the reporting burden, </w:t>
      </w:r>
      <w:r w:rsidR="00C15E87">
        <w:rPr>
          <w:rFonts w:eastAsia="DengXian" w:cs="Arial"/>
          <w:color w:val="0070C0"/>
          <w:szCs w:val="22"/>
          <w:lang w:eastAsia="zh-CN"/>
        </w:rPr>
        <w:t xml:space="preserve">the </w:t>
      </w:r>
      <w:r w:rsidR="00B4328C">
        <w:rPr>
          <w:rFonts w:eastAsia="DengXian" w:cs="Arial"/>
          <w:color w:val="0070C0"/>
          <w:szCs w:val="22"/>
          <w:lang w:eastAsia="zh-CN"/>
        </w:rPr>
        <w:t>SFOC used should be from the main source of electricity</w:t>
      </w:r>
      <w:r w:rsidR="00A610A4">
        <w:rPr>
          <w:rFonts w:eastAsia="DengXian" w:cs="Arial"/>
          <w:color w:val="0070C0"/>
          <w:szCs w:val="22"/>
          <w:lang w:eastAsia="zh-CN"/>
        </w:rPr>
        <w:t xml:space="preserve"> (genset, shaft generator or waste heat recovery system)</w:t>
      </w:r>
      <w:r w:rsidR="00B4328C">
        <w:rPr>
          <w:rFonts w:eastAsia="DengXian" w:cs="Arial"/>
          <w:color w:val="0070C0"/>
          <w:szCs w:val="22"/>
          <w:lang w:eastAsia="zh-CN"/>
        </w:rPr>
        <w:t xml:space="preserve"> </w:t>
      </w:r>
      <w:r w:rsidR="00632BF6">
        <w:rPr>
          <w:rFonts w:eastAsia="DengXian" w:cs="Arial"/>
          <w:color w:val="0070C0"/>
          <w:szCs w:val="22"/>
          <w:lang w:eastAsia="zh-CN"/>
        </w:rPr>
        <w:t>for each voyage leg reported for verification.</w:t>
      </w:r>
    </w:p>
    <w:p w14:paraId="47D8FEE7" w14:textId="77777777" w:rsidR="004633ED" w:rsidRPr="004633ED" w:rsidRDefault="004633ED" w:rsidP="004633ED">
      <w:pPr>
        <w:pStyle w:val="ListParagraph"/>
        <w:rPr>
          <w:rFonts w:eastAsia="DengXian" w:cs="Arial"/>
          <w:szCs w:val="22"/>
          <w:lang w:eastAsia="zh-CN"/>
        </w:rPr>
      </w:pPr>
    </w:p>
    <w:p w14:paraId="182C91C0" w14:textId="22F328C7" w:rsidR="006B3182" w:rsidRPr="003339CC" w:rsidRDefault="005E07DB" w:rsidP="003339CC">
      <w:pPr>
        <w:widowControl w:val="0"/>
        <w:tabs>
          <w:tab w:val="clear" w:pos="851"/>
        </w:tabs>
        <w:adjustRightInd w:val="0"/>
        <w:snapToGrid w:val="0"/>
        <w:ind w:left="851"/>
        <w:rPr>
          <w:rFonts w:eastAsia="DengXian" w:cs="Arial"/>
          <w:szCs w:val="22"/>
          <w:lang w:eastAsia="zh-CN"/>
        </w:rPr>
      </w:pPr>
      <w:r w:rsidRPr="003339CC">
        <w:rPr>
          <w:rFonts w:eastAsia="DengXian" w:cs="Arial" w:hint="eastAsia"/>
          <w:kern w:val="2"/>
          <w:szCs w:val="22"/>
          <w:lang w:eastAsia="zh-CN"/>
        </w:rPr>
        <w:t>Note</w:t>
      </w:r>
      <w:r w:rsidRPr="003339CC">
        <w:rPr>
          <w:rFonts w:eastAsia="DengXian" w:cs="Arial"/>
          <w:kern w:val="2"/>
          <w:szCs w:val="22"/>
          <w:lang w:eastAsia="zh-CN"/>
        </w:rPr>
        <w:t xml:space="preserve"> that </w:t>
      </w:r>
      <w:r w:rsidRPr="003339CC">
        <w:rPr>
          <w:rFonts w:eastAsia="DengXian" w:cs="Arial"/>
          <w:szCs w:val="24"/>
          <w:lang w:eastAsia="zh-CN"/>
        </w:rPr>
        <w:t xml:space="preserve">ship reefer kWh consumption should not include </w:t>
      </w:r>
      <w:r w:rsidR="00FD3547" w:rsidRPr="003339CC">
        <w:rPr>
          <w:rFonts w:eastAsia="DengXian" w:cs="Arial"/>
          <w:szCs w:val="24"/>
          <w:lang w:eastAsia="zh-CN"/>
        </w:rPr>
        <w:t>consumption during voyage adjustment periods.</w:t>
      </w:r>
    </w:p>
    <w:p w14:paraId="64BBBA41" w14:textId="77777777" w:rsidR="00CA7CED" w:rsidRPr="00DF3353" w:rsidRDefault="00CA7CED" w:rsidP="00357D4C">
      <w:pPr>
        <w:widowControl w:val="0"/>
        <w:tabs>
          <w:tab w:val="clear" w:pos="851"/>
        </w:tabs>
        <w:adjustRightInd w:val="0"/>
        <w:snapToGrid w:val="0"/>
        <w:ind w:left="2244"/>
        <w:rPr>
          <w:rFonts w:eastAsia="DengXian" w:cs="Arial"/>
          <w:szCs w:val="22"/>
          <w:lang w:eastAsia="zh-CN"/>
        </w:rPr>
      </w:pPr>
    </w:p>
    <w:p w14:paraId="0E877BB0" w14:textId="63D21098" w:rsidR="00DF3353" w:rsidRPr="00DF3353" w:rsidRDefault="004633ED" w:rsidP="004633ED">
      <w:pPr>
        <w:widowControl w:val="0"/>
        <w:tabs>
          <w:tab w:val="clear" w:pos="851"/>
        </w:tabs>
        <w:autoSpaceDE w:val="0"/>
        <w:autoSpaceDN w:val="0"/>
        <w:adjustRightInd w:val="0"/>
        <w:snapToGrid w:val="0"/>
        <w:ind w:left="851" w:hanging="851"/>
        <w:rPr>
          <w:rFonts w:eastAsia="DengXian" w:cs="Arial"/>
          <w:szCs w:val="24"/>
          <w:lang w:val="en-GB" w:eastAsia="zh-CN"/>
        </w:rPr>
      </w:pPr>
      <w:r>
        <w:rPr>
          <w:rFonts w:eastAsia="DengXian" w:cs="Arial"/>
          <w:szCs w:val="24"/>
          <w:lang w:val="en-GB" w:eastAsia="zh-CN"/>
        </w:rPr>
        <w:t>.2</w:t>
      </w:r>
      <w:r>
        <w:rPr>
          <w:rFonts w:eastAsia="DengXian" w:cs="Arial"/>
          <w:szCs w:val="24"/>
          <w:lang w:val="en-GB" w:eastAsia="zh-CN"/>
        </w:rPr>
        <w:tab/>
      </w:r>
      <w:r w:rsidR="00DF3353" w:rsidRPr="00DF3353">
        <w:rPr>
          <w:rFonts w:eastAsia="DengXian" w:cs="Arial"/>
          <w:szCs w:val="24"/>
          <w:lang w:val="en-GB" w:eastAsia="zh-CN"/>
        </w:rPr>
        <w:t>For ships that do not have the ability to monitor reefer electrical consumption, the ship may calculate reefer kWh consumption as follows:</w:t>
      </w:r>
    </w:p>
    <w:p w14:paraId="34C45316" w14:textId="77777777" w:rsidR="0015360C" w:rsidRDefault="0015360C" w:rsidP="0015360C">
      <w:pPr>
        <w:widowControl w:val="0"/>
        <w:tabs>
          <w:tab w:val="clear" w:pos="851"/>
        </w:tabs>
        <w:adjustRightInd w:val="0"/>
        <w:snapToGrid w:val="0"/>
        <w:ind w:left="1701" w:hanging="850"/>
        <w:rPr>
          <w:rFonts w:eastAsia="DengXian" w:cs="Arial"/>
          <w:kern w:val="2"/>
          <w:szCs w:val="22"/>
          <w:lang w:eastAsia="zh-CN"/>
        </w:rPr>
      </w:pPr>
    </w:p>
    <w:p w14:paraId="4B5A55CD" w14:textId="78A27A1B" w:rsidR="005C4B2B" w:rsidRPr="00C15AD1" w:rsidRDefault="00B64C7C" w:rsidP="005C4B2B">
      <w:pPr>
        <w:keepNext/>
        <w:keepLines/>
        <w:widowControl w:val="0"/>
        <w:tabs>
          <w:tab w:val="clear" w:pos="851"/>
        </w:tabs>
        <w:adjustRightInd w:val="0"/>
        <w:snapToGrid w:val="0"/>
        <w:ind w:firstLine="851"/>
        <w:rPr>
          <w:rFonts w:eastAsia="DengXian" w:cs="Arial"/>
          <w:kern w:val="2"/>
          <w:sz w:val="20"/>
          <w:lang w:eastAsia="zh-CN"/>
        </w:rPr>
      </w:pPr>
      <m:oMath>
        <m:sSub>
          <m:sSubPr>
            <m:ctrlPr>
              <w:rPr>
                <w:rFonts w:ascii="Cambria Math" w:eastAsia="DengXian" w:hAnsi="Cambria Math" w:cs="Arial"/>
                <w:i/>
                <w:kern w:val="2"/>
                <w:sz w:val="20"/>
                <w:lang w:eastAsia="zh-CN"/>
              </w:rPr>
            </m:ctrlPr>
          </m:sSubPr>
          <m:e>
            <m:r>
              <w:rPr>
                <w:rFonts w:ascii="Cambria Math" w:eastAsia="DengXian" w:hAnsi="Cambria Math" w:cs="Arial"/>
                <w:kern w:val="2"/>
                <w:sz w:val="20"/>
                <w:lang w:eastAsia="zh-CN"/>
              </w:rPr>
              <m:t>FC</m:t>
            </m:r>
          </m:e>
          <m:sub>
            <m:r>
              <w:rPr>
                <w:rFonts w:ascii="Cambria Math" w:eastAsia="DengXian" w:hAnsi="Cambria Math" w:cs="Arial"/>
                <w:kern w:val="2"/>
                <w:sz w:val="20"/>
                <w:lang w:eastAsia="zh-CN"/>
              </w:rPr>
              <m:t>electrical_ reefer, j</m:t>
            </m:r>
          </m:sub>
        </m:sSub>
        <m:r>
          <w:rPr>
            <w:rFonts w:ascii="Cambria Math" w:eastAsia="DengXian" w:hAnsi="Cambria Math" w:cs="Arial"/>
            <w:kern w:val="2"/>
            <w:sz w:val="20"/>
            <w:lang w:eastAsia="zh-CN"/>
          </w:rPr>
          <m:t>=Cx</m:t>
        </m:r>
        <m:r>
          <m:rPr>
            <m:sty m:val="p"/>
          </m:rPr>
          <w:rPr>
            <w:rFonts w:ascii="Cambria Math" w:eastAsia="SimSun" w:hAnsi="Cambria Math" w:cs="Arial"/>
            <w:sz w:val="20"/>
          </w:rPr>
          <m:t>⋅24⋅</m:t>
        </m:r>
        <m:d>
          <m:dPr>
            <m:ctrlPr>
              <w:rPr>
                <w:rFonts w:ascii="Cambria Math" w:eastAsia="SimSun" w:hAnsi="Cambria Math" w:cs="Arial"/>
                <w:sz w:val="20"/>
              </w:rPr>
            </m:ctrlPr>
          </m:dPr>
          <m:e>
            <m:sSub>
              <m:sSubPr>
                <m:ctrlPr>
                  <w:rPr>
                    <w:rFonts w:ascii="Cambria Math" w:eastAsia="DengXian" w:hAnsi="Cambria Math" w:cs="Arial"/>
                    <w:i/>
                    <w:kern w:val="2"/>
                    <w:sz w:val="20"/>
                    <w:lang w:eastAsia="zh-CN"/>
                  </w:rPr>
                </m:ctrlPr>
              </m:sSubPr>
              <m:e>
                <m:r>
                  <w:rPr>
                    <w:rFonts w:ascii="Cambria Math" w:eastAsia="DengXian" w:hAnsi="Cambria Math" w:cs="Arial"/>
                    <w:kern w:val="2"/>
                    <w:sz w:val="20"/>
                    <w:lang w:eastAsia="zh-CN"/>
                  </w:rPr>
                  <m:t>SFOC</m:t>
                </m:r>
              </m:e>
              <m:sub>
                <m:r>
                  <w:rPr>
                    <w:rFonts w:ascii="Cambria Math" w:eastAsia="DengXian" w:hAnsi="Cambria Math" w:cs="Arial"/>
                    <w:kern w:val="2"/>
                    <w:sz w:val="20"/>
                    <w:lang w:eastAsia="zh-CN"/>
                  </w:rPr>
                  <m:t>sea</m:t>
                </m:r>
              </m:sub>
            </m:sSub>
            <m:r>
              <m:rPr>
                <m:sty m:val="p"/>
              </m:rPr>
              <w:rPr>
                <w:rFonts w:ascii="Cambria Math" w:eastAsia="SimSun" w:hAnsi="Cambria Math" w:cs="Arial"/>
                <w:sz w:val="20"/>
              </w:rPr>
              <m:t>⋅</m:t>
            </m:r>
            <m:sSub>
              <m:sSubPr>
                <m:ctrlPr>
                  <w:rPr>
                    <w:rFonts w:ascii="Cambria Math" w:eastAsia="DengXian" w:hAnsi="Cambria Math" w:cs="Arial"/>
                    <w:i/>
                    <w:kern w:val="2"/>
                    <w:sz w:val="20"/>
                    <w:lang w:eastAsia="zh-CN"/>
                  </w:rPr>
                </m:ctrlPr>
              </m:sSubPr>
              <m:e>
                <m:r>
                  <w:rPr>
                    <w:rFonts w:ascii="Cambria Math" w:eastAsia="DengXian" w:hAnsi="Cambria Math" w:cs="Arial"/>
                    <w:kern w:val="2"/>
                    <w:sz w:val="20"/>
                    <w:lang w:eastAsia="zh-CN"/>
                  </w:rPr>
                  <m:t>Reefer_days</m:t>
                </m:r>
              </m:e>
              <m:sub>
                <m:r>
                  <w:rPr>
                    <w:rFonts w:ascii="Cambria Math" w:eastAsia="DengXian" w:hAnsi="Cambria Math" w:cs="Arial"/>
                    <w:kern w:val="2"/>
                    <w:sz w:val="20"/>
                    <w:lang w:eastAsia="zh-CN"/>
                  </w:rPr>
                  <m:t>sea</m:t>
                </m:r>
              </m:sub>
            </m:sSub>
            <m:r>
              <m:rPr>
                <m:sty m:val="p"/>
              </m:rPr>
              <w:rPr>
                <w:rFonts w:ascii="Cambria Math" w:eastAsia="DengXian" w:hAnsi="Cambria Math" w:cs="Arial"/>
                <w:kern w:val="2"/>
                <w:sz w:val="20"/>
                <w:lang w:eastAsia="zh-CN"/>
              </w:rPr>
              <m:t>+</m:t>
            </m:r>
            <m:sSub>
              <m:sSubPr>
                <m:ctrlPr>
                  <w:rPr>
                    <w:rFonts w:ascii="Cambria Math" w:eastAsia="DengXian" w:hAnsi="Cambria Math" w:cs="Arial"/>
                    <w:i/>
                    <w:kern w:val="2"/>
                    <w:sz w:val="20"/>
                    <w:lang w:eastAsia="zh-CN"/>
                  </w:rPr>
                </m:ctrlPr>
              </m:sSubPr>
              <m:e>
                <m:r>
                  <w:rPr>
                    <w:rFonts w:ascii="Cambria Math" w:eastAsia="DengXian" w:hAnsi="Cambria Math" w:cs="Arial"/>
                    <w:kern w:val="2"/>
                    <w:sz w:val="20"/>
                    <w:lang w:eastAsia="zh-CN"/>
                  </w:rPr>
                  <m:t>SFOC</m:t>
                </m:r>
              </m:e>
              <m:sub>
                <m:r>
                  <w:rPr>
                    <w:rFonts w:ascii="Cambria Math" w:eastAsia="DengXian" w:hAnsi="Cambria Math" w:cs="Arial"/>
                    <w:kern w:val="2"/>
                    <w:sz w:val="20"/>
                    <w:lang w:eastAsia="zh-CN"/>
                  </w:rPr>
                  <m:t>port</m:t>
                </m:r>
              </m:sub>
            </m:sSub>
            <m:r>
              <m:rPr>
                <m:sty m:val="p"/>
              </m:rPr>
              <w:rPr>
                <w:rFonts w:ascii="Cambria Math" w:eastAsia="SimSun" w:hAnsi="Cambria Math" w:cs="Arial"/>
                <w:sz w:val="20"/>
              </w:rPr>
              <m:t>⋅</m:t>
            </m:r>
            <m:nary>
              <m:naryPr>
                <m:chr m:val="∑"/>
                <m:limLoc m:val="undOvr"/>
                <m:subHide m:val="1"/>
                <m:supHide m:val="1"/>
                <m:ctrlPr>
                  <w:rPr>
                    <w:rFonts w:ascii="Cambria Math" w:eastAsia="DengXian" w:hAnsi="Cambria Math" w:cs="Arial"/>
                    <w:i/>
                    <w:kern w:val="2"/>
                    <w:sz w:val="20"/>
                    <w:lang w:eastAsia="zh-CN"/>
                  </w:rPr>
                </m:ctrlPr>
              </m:naryPr>
              <m:sub/>
              <m:sup/>
              <m:e>
                <m:sSub>
                  <m:sSubPr>
                    <m:ctrlPr>
                      <w:rPr>
                        <w:rFonts w:ascii="Cambria Math" w:eastAsia="DengXian" w:hAnsi="Cambria Math" w:cs="Arial"/>
                        <w:i/>
                        <w:iCs/>
                        <w:kern w:val="2"/>
                        <w:sz w:val="20"/>
                        <w:lang w:eastAsia="zh-CN"/>
                      </w:rPr>
                    </m:ctrlPr>
                  </m:sSubPr>
                  <m:e>
                    <m:r>
                      <w:rPr>
                        <w:rFonts w:ascii="Cambria Math" w:eastAsia="DengXian" w:hAnsi="Cambria Math" w:cs="Arial"/>
                        <w:kern w:val="2"/>
                        <w:sz w:val="20"/>
                        <w:lang w:eastAsia="zh-CN"/>
                      </w:rPr>
                      <m:t>Reefer_days</m:t>
                    </m:r>
                  </m:e>
                  <m:sub>
                    <m:r>
                      <w:rPr>
                        <w:rFonts w:ascii="Cambria Math" w:eastAsia="DengXian" w:hAnsi="Cambria Math" w:cs="Arial"/>
                        <w:kern w:val="2"/>
                        <w:sz w:val="20"/>
                        <w:lang w:eastAsia="zh-CN"/>
                      </w:rPr>
                      <m:t xml:space="preserve"> port</m:t>
                    </m:r>
                  </m:sub>
                </m:sSub>
              </m:e>
            </m:nary>
          </m:e>
        </m:d>
      </m:oMath>
      <w:r w:rsidR="005C4B2B" w:rsidRPr="00C15AD1">
        <w:rPr>
          <w:rFonts w:eastAsia="DengXian" w:cs="Arial"/>
          <w:kern w:val="2"/>
          <w:sz w:val="20"/>
          <w:lang w:eastAsia="zh-CN"/>
        </w:rPr>
        <w:t xml:space="preserve"> </w:t>
      </w:r>
    </w:p>
    <w:p w14:paraId="639A83B8" w14:textId="77777777" w:rsidR="005C4B2B" w:rsidRPr="00DF3353" w:rsidRDefault="005C4B2B" w:rsidP="005C4B2B">
      <w:pPr>
        <w:keepNext/>
        <w:keepLines/>
        <w:widowControl w:val="0"/>
        <w:tabs>
          <w:tab w:val="clear" w:pos="851"/>
        </w:tabs>
        <w:adjustRightInd w:val="0"/>
        <w:snapToGrid w:val="0"/>
        <w:ind w:leftChars="829" w:left="1824"/>
        <w:rPr>
          <w:rFonts w:eastAsia="DengXian" w:cs="Arial"/>
          <w:b/>
          <w:bCs/>
          <w:kern w:val="2"/>
          <w:szCs w:val="22"/>
          <w:lang w:eastAsia="zh-CN"/>
        </w:rPr>
      </w:pPr>
    </w:p>
    <w:p w14:paraId="39BC196A" w14:textId="77777777" w:rsidR="005C4B2B" w:rsidRPr="00EC200E" w:rsidRDefault="005C4B2B" w:rsidP="005C4B2B">
      <w:pPr>
        <w:tabs>
          <w:tab w:val="clear" w:pos="851"/>
        </w:tabs>
        <w:adjustRightInd w:val="0"/>
        <w:snapToGrid w:val="0"/>
        <w:ind w:firstLine="851"/>
        <w:jc w:val="left"/>
        <w:rPr>
          <w:rFonts w:eastAsia="DengXian" w:cs="Arial"/>
          <w:kern w:val="2"/>
          <w:szCs w:val="22"/>
          <w:lang w:eastAsia="zh-CN"/>
        </w:rPr>
      </w:pPr>
      <w:r w:rsidRPr="00EC200E">
        <w:rPr>
          <w:rFonts w:eastAsia="DengXian" w:cs="Arial"/>
          <w:kern w:val="2"/>
          <w:szCs w:val="22"/>
          <w:lang w:eastAsia="zh-CN"/>
        </w:rPr>
        <w:t>where:</w:t>
      </w:r>
    </w:p>
    <w:p w14:paraId="0027BCBF" w14:textId="77777777" w:rsidR="005C4B2B" w:rsidRPr="00EC200E" w:rsidRDefault="005C4B2B" w:rsidP="005C4B2B">
      <w:pPr>
        <w:tabs>
          <w:tab w:val="clear" w:pos="851"/>
        </w:tabs>
        <w:adjustRightInd w:val="0"/>
        <w:snapToGrid w:val="0"/>
        <w:ind w:leftChars="800" w:left="1760" w:firstLine="60"/>
        <w:rPr>
          <w:rFonts w:eastAsia="DengXian" w:cs="Arial"/>
          <w:kern w:val="2"/>
          <w:szCs w:val="22"/>
          <w:lang w:eastAsia="zh-CN"/>
        </w:rPr>
      </w:pPr>
    </w:p>
    <w:p w14:paraId="1FE2C0F3" w14:textId="77777777" w:rsidR="005C4B2B" w:rsidRDefault="005C4B2B" w:rsidP="005C4B2B">
      <w:pPr>
        <w:pStyle w:val="ListParagraph"/>
        <w:widowControl w:val="0"/>
        <w:numPr>
          <w:ilvl w:val="0"/>
          <w:numId w:val="20"/>
        </w:numPr>
        <w:tabs>
          <w:tab w:val="clear" w:pos="851"/>
        </w:tabs>
        <w:autoSpaceDE w:val="0"/>
        <w:autoSpaceDN w:val="0"/>
        <w:adjustRightInd w:val="0"/>
        <w:snapToGrid w:val="0"/>
        <w:rPr>
          <w:rFonts w:eastAsia="DengXian" w:cs="Arial"/>
          <w:szCs w:val="22"/>
          <w:lang w:eastAsia="zh-CN"/>
        </w:rPr>
      </w:pPr>
      <m:oMath>
        <m:r>
          <w:rPr>
            <w:rFonts w:ascii="Cambria Math" w:eastAsia="DengXian" w:hAnsi="Cambria Math" w:cs="Arial"/>
            <w:kern w:val="2"/>
            <w:szCs w:val="22"/>
            <w:lang w:eastAsia="zh-CN"/>
          </w:rPr>
          <m:t>Cx</m:t>
        </m:r>
      </m:oMath>
      <w:r w:rsidRPr="00EC200E">
        <w:rPr>
          <w:rFonts w:eastAsia="DengXian" w:cs="Arial"/>
          <w:i/>
          <w:iCs/>
          <w:szCs w:val="22"/>
          <w:lang w:eastAsia="zh-CN"/>
        </w:rPr>
        <w:t xml:space="preserve"> </w:t>
      </w:r>
      <w:r w:rsidRPr="00EC200E">
        <w:rPr>
          <w:rFonts w:eastAsia="DengXian" w:cs="Arial"/>
          <w:szCs w:val="22"/>
          <w:lang w:eastAsia="zh-CN"/>
        </w:rPr>
        <w:t xml:space="preserve">represents the in-use </w:t>
      </w:r>
      <w:r w:rsidRPr="00EC200E">
        <w:rPr>
          <w:rFonts w:eastAsia="DengXian" w:cs="Arial"/>
          <w:szCs w:val="22"/>
          <w:highlight w:val="lightGray"/>
          <w:u w:val="single"/>
          <w:lang w:eastAsia="zh-CN"/>
        </w:rPr>
        <w:t>average</w:t>
      </w:r>
      <w:r w:rsidRPr="00EC200E">
        <w:rPr>
          <w:rFonts w:eastAsia="DengXian" w:cs="Arial"/>
          <w:szCs w:val="22"/>
          <w:highlight w:val="lightGray"/>
          <w:lang w:eastAsia="zh-CN"/>
        </w:rPr>
        <w:t xml:space="preserve"> </w:t>
      </w:r>
      <w:r w:rsidRPr="00EC200E">
        <w:rPr>
          <w:rFonts w:eastAsia="DengXian" w:cs="Arial"/>
          <w:szCs w:val="22"/>
          <w:lang w:eastAsia="zh-CN"/>
        </w:rPr>
        <w:t>reefer consumption of 2.75 kW.</w:t>
      </w:r>
    </w:p>
    <w:p w14:paraId="5910DC1A" w14:textId="77777777" w:rsidR="005C4B2B" w:rsidRPr="00EC200E" w:rsidRDefault="005C4B2B" w:rsidP="005C4B2B">
      <w:pPr>
        <w:pStyle w:val="ListParagraph"/>
        <w:rPr>
          <w:rFonts w:eastAsia="DengXian" w:cs="Arial"/>
          <w:i/>
          <w:iCs/>
          <w:szCs w:val="22"/>
          <w:lang w:eastAsia="zh-CN"/>
        </w:rPr>
      </w:pPr>
    </w:p>
    <w:p w14:paraId="76D8C9A1" w14:textId="4A9DED82" w:rsidR="005C4B2B" w:rsidRDefault="00B64C7C" w:rsidP="005C4B2B">
      <w:pPr>
        <w:pStyle w:val="ListParagraph"/>
        <w:widowControl w:val="0"/>
        <w:numPr>
          <w:ilvl w:val="0"/>
          <w:numId w:val="20"/>
        </w:numPr>
        <w:tabs>
          <w:tab w:val="clear" w:pos="851"/>
        </w:tabs>
        <w:autoSpaceDE w:val="0"/>
        <w:autoSpaceDN w:val="0"/>
        <w:adjustRightInd w:val="0"/>
        <w:snapToGrid w:val="0"/>
        <w:rPr>
          <w:rFonts w:eastAsia="DengXian" w:cs="Arial"/>
          <w:szCs w:val="22"/>
          <w:lang w:eastAsia="zh-CN"/>
        </w:rPr>
      </w:pPr>
      <m:oMath>
        <m:sSub>
          <m:sSubPr>
            <m:ctrlPr>
              <w:rPr>
                <w:rFonts w:ascii="Cambria Math" w:eastAsia="DengXian" w:hAnsi="Cambria Math" w:cs="Arial"/>
                <w:i/>
                <w:iCs/>
                <w:kern w:val="2"/>
                <w:szCs w:val="22"/>
                <w:lang w:eastAsia="zh-CN"/>
              </w:rPr>
            </m:ctrlPr>
          </m:sSubPr>
          <m:e>
            <m:r>
              <w:rPr>
                <w:rFonts w:ascii="Cambria Math" w:eastAsia="DengXian" w:hAnsi="Cambria Math" w:cs="Arial"/>
                <w:kern w:val="2"/>
                <w:szCs w:val="22"/>
                <w:lang w:eastAsia="zh-CN"/>
              </w:rPr>
              <m:t>Reefer_days</m:t>
            </m:r>
          </m:e>
          <m:sub>
            <m:r>
              <w:rPr>
                <w:rFonts w:ascii="Cambria Math" w:eastAsia="DengXian" w:hAnsi="Cambria Math" w:cs="Arial"/>
                <w:kern w:val="2"/>
                <w:szCs w:val="22"/>
                <w:lang w:eastAsia="zh-CN"/>
              </w:rPr>
              <m:t xml:space="preserve"> sea</m:t>
            </m:r>
          </m:sub>
        </m:sSub>
      </m:oMath>
      <w:r w:rsidR="005C4B2B" w:rsidRPr="00EC200E">
        <w:rPr>
          <w:rFonts w:eastAsia="DengXian" w:cs="Arial"/>
          <w:i/>
          <w:iCs/>
          <w:szCs w:val="22"/>
          <w:lang w:eastAsia="zh-CN"/>
        </w:rPr>
        <w:t xml:space="preserve"> </w:t>
      </w:r>
      <w:r w:rsidR="005C4B2B" w:rsidRPr="00EC200E">
        <w:rPr>
          <w:rFonts w:eastAsia="DengXian" w:cs="Arial"/>
          <w:szCs w:val="22"/>
          <w:lang w:eastAsia="zh-CN"/>
        </w:rPr>
        <w:t>represents the number of in-use reefer-days over the declared period</w:t>
      </w:r>
      <w:r w:rsidR="00157E9F">
        <w:rPr>
          <w:rFonts w:eastAsia="DengXian" w:cs="Arial"/>
          <w:szCs w:val="22"/>
          <w:lang w:eastAsia="zh-CN"/>
        </w:rPr>
        <w:t xml:space="preserve"> and may be derived using the number of reefer conta</w:t>
      </w:r>
      <w:r w:rsidR="00851B1E">
        <w:rPr>
          <w:rFonts w:eastAsia="DengXian" w:cs="Arial"/>
          <w:szCs w:val="22"/>
          <w:lang w:eastAsia="zh-CN"/>
        </w:rPr>
        <w:t xml:space="preserve">iners as recorded in the </w:t>
      </w:r>
      <w:proofErr w:type="spellStart"/>
      <w:r w:rsidR="00851B1E">
        <w:rPr>
          <w:rFonts w:eastAsia="DengXian" w:cs="Arial"/>
          <w:szCs w:val="22"/>
          <w:lang w:eastAsia="zh-CN"/>
        </w:rPr>
        <w:t>Baplie</w:t>
      </w:r>
      <w:proofErr w:type="spellEnd"/>
      <w:r w:rsidR="00851B1E">
        <w:rPr>
          <w:rFonts w:eastAsia="DengXian" w:cs="Arial"/>
          <w:szCs w:val="22"/>
          <w:lang w:eastAsia="zh-CN"/>
        </w:rPr>
        <w:t xml:space="preserve"> file multiplied by the number of days at sea.</w:t>
      </w:r>
    </w:p>
    <w:p w14:paraId="74C4DC75" w14:textId="77777777" w:rsidR="00996F6A" w:rsidRPr="00996F6A" w:rsidRDefault="00996F6A" w:rsidP="00996F6A">
      <w:pPr>
        <w:pStyle w:val="ListParagraph"/>
        <w:rPr>
          <w:rFonts w:eastAsia="DengXian" w:cs="Arial"/>
          <w:szCs w:val="22"/>
          <w:lang w:eastAsia="zh-CN"/>
        </w:rPr>
      </w:pPr>
    </w:p>
    <w:p w14:paraId="5419970E" w14:textId="5F64FFA7" w:rsidR="00996F6A" w:rsidRDefault="00B64C7C" w:rsidP="005C4B2B">
      <w:pPr>
        <w:pStyle w:val="ListParagraph"/>
        <w:widowControl w:val="0"/>
        <w:numPr>
          <w:ilvl w:val="0"/>
          <w:numId w:val="20"/>
        </w:numPr>
        <w:tabs>
          <w:tab w:val="clear" w:pos="851"/>
        </w:tabs>
        <w:autoSpaceDE w:val="0"/>
        <w:autoSpaceDN w:val="0"/>
        <w:adjustRightInd w:val="0"/>
        <w:snapToGrid w:val="0"/>
        <w:rPr>
          <w:rFonts w:eastAsia="DengXian" w:cs="Arial"/>
          <w:szCs w:val="22"/>
          <w:lang w:eastAsia="zh-CN"/>
        </w:rPr>
      </w:pPr>
      <m:oMath>
        <m:sSub>
          <m:sSubPr>
            <m:ctrlPr>
              <w:rPr>
                <w:rFonts w:ascii="Cambria Math" w:eastAsia="DengXian" w:hAnsi="Cambria Math" w:cs="Arial"/>
                <w:i/>
                <w:kern w:val="2"/>
                <w:szCs w:val="22"/>
                <w:lang w:eastAsia="zh-CN"/>
              </w:rPr>
            </m:ctrlPr>
          </m:sSubPr>
          <m:e>
            <m:r>
              <w:rPr>
                <w:rFonts w:ascii="Cambria Math" w:eastAsia="DengXian" w:hAnsi="Cambria Math" w:cs="Arial"/>
                <w:kern w:val="2"/>
                <w:szCs w:val="22"/>
                <w:lang w:eastAsia="zh-CN"/>
              </w:rPr>
              <m:t>SFOC</m:t>
            </m:r>
          </m:e>
          <m:sub>
            <m:r>
              <w:rPr>
                <w:rFonts w:ascii="Cambria Math" w:eastAsia="DengXian" w:hAnsi="Cambria Math" w:cs="Arial"/>
                <w:kern w:val="2"/>
                <w:szCs w:val="22"/>
                <w:lang w:eastAsia="zh-CN"/>
              </w:rPr>
              <m:t>sea</m:t>
            </m:r>
          </m:sub>
        </m:sSub>
      </m:oMath>
      <w:r w:rsidR="00996F6A" w:rsidRPr="004633ED">
        <w:rPr>
          <w:rFonts w:eastAsia="DengXian" w:cs="Arial"/>
          <w:i/>
          <w:iCs/>
          <w:szCs w:val="22"/>
          <w:lang w:eastAsia="zh-CN"/>
        </w:rPr>
        <w:t xml:space="preserve"> </w:t>
      </w:r>
      <w:r w:rsidR="00996F6A" w:rsidRPr="00EE0E2C">
        <w:rPr>
          <w:rFonts w:eastAsia="DengXian" w:cs="Arial"/>
          <w:szCs w:val="22"/>
          <w:lang w:eastAsia="zh-CN"/>
        </w:rPr>
        <w:t>represents</w:t>
      </w:r>
      <w:r w:rsidR="00996F6A" w:rsidRPr="004633ED">
        <w:rPr>
          <w:rFonts w:eastAsia="DengXian" w:cs="Arial"/>
          <w:szCs w:val="22"/>
          <w:lang w:eastAsia="zh-CN"/>
        </w:rPr>
        <w:t xml:space="preserve"> the specific fuel oil consumption</w:t>
      </w:r>
      <w:r w:rsidR="00996F6A">
        <w:rPr>
          <w:rFonts w:eastAsia="DengXian" w:cs="Arial"/>
          <w:szCs w:val="22"/>
          <w:lang w:eastAsia="zh-CN"/>
        </w:rPr>
        <w:t xml:space="preserve"> in g/kWh</w:t>
      </w:r>
      <w:r w:rsidR="00996F6A" w:rsidRPr="004633ED">
        <w:rPr>
          <w:rFonts w:eastAsia="DengXian" w:cs="Arial"/>
          <w:szCs w:val="22"/>
          <w:lang w:eastAsia="zh-CN"/>
        </w:rPr>
        <w:t xml:space="preserve"> associated with the relevant </w:t>
      </w:r>
      <w:r w:rsidR="00996F6A">
        <w:rPr>
          <w:rFonts w:eastAsia="DengXian" w:cs="Arial"/>
          <w:szCs w:val="22"/>
          <w:lang w:eastAsia="zh-CN"/>
        </w:rPr>
        <w:t>source of electrical power</w:t>
      </w:r>
      <w:r w:rsidR="00273C59">
        <w:rPr>
          <w:rFonts w:eastAsia="DengXian" w:cs="Arial"/>
          <w:szCs w:val="22"/>
          <w:lang w:eastAsia="zh-CN"/>
        </w:rPr>
        <w:t xml:space="preserve"> at sea</w:t>
      </w:r>
    </w:p>
    <w:p w14:paraId="68DC4759" w14:textId="77777777" w:rsidR="00273C59" w:rsidRPr="00273C59" w:rsidRDefault="00273C59" w:rsidP="00273C59">
      <w:pPr>
        <w:pStyle w:val="ListParagraph"/>
        <w:rPr>
          <w:rFonts w:eastAsia="DengXian" w:cs="Arial"/>
          <w:szCs w:val="22"/>
          <w:lang w:eastAsia="zh-CN"/>
        </w:rPr>
      </w:pPr>
    </w:p>
    <w:p w14:paraId="351971A6" w14:textId="53A15CE1" w:rsidR="00273C59" w:rsidRPr="00EC200E" w:rsidRDefault="00B64C7C" w:rsidP="00273C59">
      <w:pPr>
        <w:pStyle w:val="ListParagraph"/>
        <w:widowControl w:val="0"/>
        <w:numPr>
          <w:ilvl w:val="0"/>
          <w:numId w:val="20"/>
        </w:numPr>
        <w:tabs>
          <w:tab w:val="clear" w:pos="851"/>
        </w:tabs>
        <w:autoSpaceDE w:val="0"/>
        <w:autoSpaceDN w:val="0"/>
        <w:adjustRightInd w:val="0"/>
        <w:snapToGrid w:val="0"/>
        <w:rPr>
          <w:rFonts w:eastAsia="DengXian" w:cs="Arial"/>
          <w:szCs w:val="22"/>
          <w:lang w:eastAsia="zh-CN"/>
        </w:rPr>
      </w:pPr>
      <m:oMath>
        <m:sSub>
          <m:sSubPr>
            <m:ctrlPr>
              <w:rPr>
                <w:rFonts w:ascii="Cambria Math" w:eastAsia="DengXian" w:hAnsi="Cambria Math" w:cs="Arial"/>
                <w:i/>
                <w:kern w:val="2"/>
                <w:szCs w:val="22"/>
                <w:lang w:eastAsia="zh-CN"/>
              </w:rPr>
            </m:ctrlPr>
          </m:sSubPr>
          <m:e>
            <m:r>
              <w:rPr>
                <w:rFonts w:ascii="Cambria Math" w:eastAsia="DengXian" w:hAnsi="Cambria Math" w:cs="Arial"/>
                <w:kern w:val="2"/>
                <w:szCs w:val="22"/>
                <w:lang w:eastAsia="zh-CN"/>
              </w:rPr>
              <m:t>SFOC</m:t>
            </m:r>
          </m:e>
          <m:sub>
            <m:r>
              <w:rPr>
                <w:rFonts w:ascii="Cambria Math" w:eastAsia="DengXian" w:hAnsi="Cambria Math" w:cs="Arial"/>
                <w:kern w:val="2"/>
                <w:szCs w:val="22"/>
                <w:lang w:eastAsia="zh-CN"/>
              </w:rPr>
              <m:t>port</m:t>
            </m:r>
          </m:sub>
        </m:sSub>
      </m:oMath>
      <w:r w:rsidR="00273C59" w:rsidRPr="004633ED">
        <w:rPr>
          <w:rFonts w:eastAsia="DengXian" w:cs="Arial"/>
          <w:i/>
          <w:iCs/>
          <w:szCs w:val="22"/>
          <w:lang w:eastAsia="zh-CN"/>
        </w:rPr>
        <w:t xml:space="preserve"> </w:t>
      </w:r>
      <w:r w:rsidR="00273C59" w:rsidRPr="00EE0E2C">
        <w:rPr>
          <w:rFonts w:eastAsia="DengXian" w:cs="Arial"/>
          <w:szCs w:val="22"/>
          <w:lang w:eastAsia="zh-CN"/>
        </w:rPr>
        <w:t>represents</w:t>
      </w:r>
      <w:r w:rsidR="00273C59" w:rsidRPr="004633ED">
        <w:rPr>
          <w:rFonts w:eastAsia="DengXian" w:cs="Arial"/>
          <w:szCs w:val="22"/>
          <w:lang w:eastAsia="zh-CN"/>
        </w:rPr>
        <w:t xml:space="preserve"> the specific fuel oil consumption</w:t>
      </w:r>
      <w:r w:rsidR="00273C59">
        <w:rPr>
          <w:rFonts w:eastAsia="DengXian" w:cs="Arial"/>
          <w:szCs w:val="22"/>
          <w:lang w:eastAsia="zh-CN"/>
        </w:rPr>
        <w:t xml:space="preserve"> in g/kWh</w:t>
      </w:r>
      <w:r w:rsidR="00273C59" w:rsidRPr="004633ED">
        <w:rPr>
          <w:rFonts w:eastAsia="DengXian" w:cs="Arial"/>
          <w:szCs w:val="22"/>
          <w:lang w:eastAsia="zh-CN"/>
        </w:rPr>
        <w:t xml:space="preserve"> associated with the relevant </w:t>
      </w:r>
      <w:r w:rsidR="00273C59">
        <w:rPr>
          <w:rFonts w:eastAsia="DengXian" w:cs="Arial"/>
          <w:szCs w:val="22"/>
          <w:lang w:eastAsia="zh-CN"/>
        </w:rPr>
        <w:t>source of electrical power in port</w:t>
      </w:r>
    </w:p>
    <w:p w14:paraId="045C6D5D" w14:textId="77777777" w:rsidR="00273C59" w:rsidRPr="00273C59" w:rsidRDefault="00273C59" w:rsidP="00273C59">
      <w:pPr>
        <w:widowControl w:val="0"/>
        <w:tabs>
          <w:tab w:val="clear" w:pos="851"/>
        </w:tabs>
        <w:autoSpaceDE w:val="0"/>
        <w:autoSpaceDN w:val="0"/>
        <w:adjustRightInd w:val="0"/>
        <w:snapToGrid w:val="0"/>
        <w:ind w:left="851"/>
        <w:rPr>
          <w:rFonts w:eastAsia="DengXian" w:cs="Arial"/>
          <w:szCs w:val="22"/>
          <w:lang w:eastAsia="zh-CN"/>
        </w:rPr>
      </w:pPr>
    </w:p>
    <w:p w14:paraId="611DB29F" w14:textId="77777777" w:rsidR="005C4B2B" w:rsidRDefault="005C4B2B" w:rsidP="0015360C">
      <w:pPr>
        <w:widowControl w:val="0"/>
        <w:tabs>
          <w:tab w:val="clear" w:pos="851"/>
        </w:tabs>
        <w:adjustRightInd w:val="0"/>
        <w:snapToGrid w:val="0"/>
        <w:ind w:left="1701" w:hanging="850"/>
        <w:rPr>
          <w:rFonts w:eastAsia="DengXian" w:cs="Arial"/>
          <w:kern w:val="2"/>
          <w:szCs w:val="22"/>
          <w:lang w:eastAsia="zh-CN"/>
        </w:rPr>
      </w:pPr>
    </w:p>
    <w:p w14:paraId="7EA0B8F8" w14:textId="3081A2A7" w:rsidR="00DF3353" w:rsidRPr="00BB5938" w:rsidRDefault="00DF3353" w:rsidP="00C554C7">
      <w:pPr>
        <w:widowControl w:val="0"/>
        <w:tabs>
          <w:tab w:val="clear" w:pos="851"/>
        </w:tabs>
        <w:adjustRightInd w:val="0"/>
        <w:snapToGrid w:val="0"/>
        <w:ind w:left="851"/>
        <w:rPr>
          <w:rFonts w:eastAsia="DengXian" w:cs="Arial"/>
          <w:kern w:val="2"/>
          <w:szCs w:val="22"/>
          <w:lang w:eastAsia="zh-CN"/>
        </w:rPr>
      </w:pPr>
      <w:r w:rsidRPr="00BB5938">
        <w:rPr>
          <w:rFonts w:eastAsia="DengXian" w:cs="Arial"/>
          <w:kern w:val="2"/>
          <w:szCs w:val="22"/>
          <w:lang w:eastAsia="zh-CN"/>
        </w:rPr>
        <w:t xml:space="preserve">In ports where shore-power is not used, the number of in-use reefers at port should be calculated as:  </w:t>
      </w:r>
    </w:p>
    <w:p w14:paraId="418C13C2" w14:textId="77777777" w:rsidR="002454FD" w:rsidRPr="00DF3353" w:rsidRDefault="002454FD" w:rsidP="007B0C09">
      <w:pPr>
        <w:widowControl w:val="0"/>
        <w:tabs>
          <w:tab w:val="clear" w:pos="851"/>
        </w:tabs>
        <w:adjustRightInd w:val="0"/>
        <w:snapToGrid w:val="0"/>
        <w:ind w:leftChars="829" w:left="1824"/>
        <w:rPr>
          <w:rFonts w:eastAsia="DengXian" w:cs="Arial"/>
          <w:kern w:val="2"/>
          <w:szCs w:val="22"/>
          <w:lang w:eastAsia="zh-CN"/>
        </w:rPr>
      </w:pPr>
    </w:p>
    <w:p w14:paraId="76E4FE79" w14:textId="4B4F718F" w:rsidR="00DF3353" w:rsidRPr="00DF3353" w:rsidRDefault="00B64C7C" w:rsidP="007B0C09">
      <w:pPr>
        <w:widowControl w:val="0"/>
        <w:tabs>
          <w:tab w:val="clear" w:pos="851"/>
        </w:tabs>
        <w:adjustRightInd w:val="0"/>
        <w:snapToGrid w:val="0"/>
        <w:ind w:leftChars="829" w:left="1824"/>
        <w:rPr>
          <w:rFonts w:eastAsia="DengXian" w:cs="Arial"/>
          <w:iCs/>
          <w:kern w:val="2"/>
          <w:szCs w:val="22"/>
          <w:lang w:eastAsia="zh-CN"/>
        </w:rPr>
      </w:pPr>
      <m:oMathPara>
        <m:oMath>
          <m:sSub>
            <m:sSubPr>
              <m:ctrlPr>
                <w:rPr>
                  <w:rFonts w:ascii="Cambria Math" w:eastAsia="DengXian" w:hAnsi="Cambria Math" w:cs="Arial"/>
                  <w:i/>
                  <w:iCs/>
                  <w:kern w:val="2"/>
                  <w:szCs w:val="22"/>
                  <w:lang w:eastAsia="zh-CN"/>
                </w:rPr>
              </m:ctrlPr>
            </m:sSubPr>
            <m:e>
              <m:r>
                <w:rPr>
                  <w:rFonts w:ascii="Cambria Math" w:eastAsia="DengXian" w:hAnsi="Cambria Math" w:cs="Arial"/>
                  <w:kern w:val="2"/>
                  <w:szCs w:val="22"/>
                  <w:lang w:eastAsia="zh-CN"/>
                </w:rPr>
                <m:t>Reefer_days</m:t>
              </m:r>
            </m:e>
            <m:sub>
              <m:r>
                <w:rPr>
                  <w:rFonts w:ascii="Cambria Math" w:eastAsia="DengXian" w:hAnsi="Cambria Math" w:cs="Arial"/>
                  <w:kern w:val="2"/>
                  <w:szCs w:val="22"/>
                  <w:lang w:eastAsia="zh-CN"/>
                </w:rPr>
                <m:t xml:space="preserve"> port</m:t>
              </m:r>
            </m:sub>
          </m:sSub>
          <m:r>
            <w:rPr>
              <w:rFonts w:ascii="Cambria Math" w:eastAsia="DengXian" w:hAnsi="Cambria Math" w:cs="Arial"/>
              <w:kern w:val="2"/>
              <w:szCs w:val="22"/>
              <w:lang w:eastAsia="zh-CN"/>
            </w:rPr>
            <m:t xml:space="preserve"> = </m:t>
          </m:r>
          <m:f>
            <m:fPr>
              <m:ctrlPr>
                <w:rPr>
                  <w:rFonts w:ascii="Cambria Math" w:eastAsia="DengXian" w:hAnsi="Cambria Math" w:cs="Arial"/>
                  <w:i/>
                  <w:iCs/>
                  <w:kern w:val="2"/>
                  <w:szCs w:val="22"/>
                  <w:lang w:eastAsia="zh-CN"/>
                </w:rPr>
              </m:ctrlPr>
            </m:fPr>
            <m:num>
              <m:r>
                <w:rPr>
                  <w:rFonts w:ascii="Cambria Math" w:eastAsia="DengXian" w:hAnsi="Cambria Math" w:cs="Arial"/>
                  <w:kern w:val="2"/>
                  <w:szCs w:val="22"/>
                  <w:lang w:eastAsia="zh-CN"/>
                </w:rPr>
                <m:t>N</m:t>
              </m:r>
              <m:sSub>
                <m:sSubPr>
                  <m:ctrlPr>
                    <w:rPr>
                      <w:rFonts w:ascii="Cambria Math" w:eastAsia="DengXian" w:hAnsi="Cambria Math" w:cs="Arial"/>
                      <w:i/>
                      <w:iCs/>
                      <w:kern w:val="2"/>
                      <w:szCs w:val="22"/>
                      <w:lang w:eastAsia="zh-CN"/>
                    </w:rPr>
                  </m:ctrlPr>
                </m:sSubPr>
                <m:e>
                  <m:r>
                    <w:rPr>
                      <w:rFonts w:ascii="Cambria Math" w:eastAsia="DengXian" w:hAnsi="Cambria Math" w:cs="Arial"/>
                      <w:kern w:val="2"/>
                      <w:szCs w:val="22"/>
                      <w:lang w:eastAsia="zh-CN"/>
                    </w:rPr>
                    <m:t>o</m:t>
                  </m:r>
                </m:e>
                <m:sub>
                  <m:r>
                    <w:rPr>
                      <w:rFonts w:ascii="Cambria Math" w:eastAsia="DengXian" w:hAnsi="Cambria Math" w:cs="Arial"/>
                      <w:kern w:val="2"/>
                      <w:szCs w:val="22"/>
                      <w:lang w:eastAsia="zh-CN"/>
                    </w:rPr>
                    <m:t>c</m:t>
                  </m:r>
                </m:sub>
              </m:sSub>
              <m:r>
                <w:rPr>
                  <w:rFonts w:ascii="Cambria Math" w:eastAsia="DengXian" w:hAnsi="Cambria Math" w:cs="Arial"/>
                  <w:kern w:val="2"/>
                  <w:szCs w:val="22"/>
                  <w:lang w:eastAsia="zh-CN"/>
                </w:rPr>
                <m:t xml:space="preserve"> Arrival+ N</m:t>
              </m:r>
              <m:sSub>
                <m:sSubPr>
                  <m:ctrlPr>
                    <w:rPr>
                      <w:rFonts w:ascii="Cambria Math" w:eastAsia="DengXian" w:hAnsi="Cambria Math" w:cs="Arial"/>
                      <w:i/>
                      <w:iCs/>
                      <w:kern w:val="2"/>
                      <w:szCs w:val="22"/>
                      <w:lang w:eastAsia="zh-CN"/>
                    </w:rPr>
                  </m:ctrlPr>
                </m:sSubPr>
                <m:e>
                  <m:r>
                    <w:rPr>
                      <w:rFonts w:ascii="Cambria Math" w:eastAsia="DengXian" w:hAnsi="Cambria Math" w:cs="Arial"/>
                      <w:kern w:val="2"/>
                      <w:szCs w:val="22"/>
                      <w:lang w:eastAsia="zh-CN"/>
                    </w:rPr>
                    <m:t>o</m:t>
                  </m:r>
                </m:e>
                <m:sub>
                  <m:r>
                    <w:rPr>
                      <w:rFonts w:ascii="Cambria Math" w:eastAsia="DengXian" w:hAnsi="Cambria Math" w:cs="Arial"/>
                      <w:kern w:val="2"/>
                      <w:szCs w:val="22"/>
                      <w:lang w:eastAsia="zh-CN"/>
                    </w:rPr>
                    <m:t>c</m:t>
                  </m:r>
                </m:sub>
              </m:sSub>
              <m:r>
                <w:rPr>
                  <w:rFonts w:ascii="Cambria Math" w:eastAsia="DengXian" w:hAnsi="Cambria Math" w:cs="Arial"/>
                  <w:kern w:val="2"/>
                  <w:szCs w:val="22"/>
                  <w:lang w:eastAsia="zh-CN"/>
                </w:rPr>
                <m:t xml:space="preserve"> Departure</m:t>
              </m:r>
            </m:num>
            <m:den>
              <m:r>
                <w:rPr>
                  <w:rFonts w:ascii="Cambria Math" w:eastAsia="DengXian" w:hAnsi="Cambria Math" w:cs="Arial"/>
                  <w:kern w:val="2"/>
                  <w:szCs w:val="22"/>
                  <w:lang w:eastAsia="zh-CN"/>
                </w:rPr>
                <m:t>2</m:t>
              </m:r>
            </m:den>
          </m:f>
          <m:r>
            <w:rPr>
              <w:rFonts w:ascii="Cambria Math" w:eastAsia="DengXian" w:hAnsi="Cambria Math" w:cs="Arial"/>
              <w:kern w:val="2"/>
              <w:szCs w:val="22"/>
              <w:lang w:eastAsia="zh-CN"/>
            </w:rPr>
            <m:t>×Day</m:t>
          </m:r>
          <m:sSub>
            <m:sSubPr>
              <m:ctrlPr>
                <w:rPr>
                  <w:rFonts w:ascii="Cambria Math" w:eastAsia="DengXian" w:hAnsi="Cambria Math" w:cs="Arial"/>
                  <w:i/>
                  <w:iCs/>
                  <w:kern w:val="2"/>
                  <w:szCs w:val="22"/>
                  <w:lang w:eastAsia="zh-CN"/>
                </w:rPr>
              </m:ctrlPr>
            </m:sSubPr>
            <m:e>
              <m:r>
                <w:rPr>
                  <w:rFonts w:ascii="Cambria Math" w:eastAsia="DengXian" w:hAnsi="Cambria Math" w:cs="Arial"/>
                  <w:kern w:val="2"/>
                  <w:szCs w:val="22"/>
                  <w:lang w:eastAsia="zh-CN"/>
                </w:rPr>
                <m:t>s</m:t>
              </m:r>
            </m:e>
            <m:sub>
              <m:r>
                <w:rPr>
                  <w:rFonts w:ascii="Cambria Math" w:eastAsia="DengXian" w:hAnsi="Cambria Math" w:cs="Arial"/>
                  <w:kern w:val="2"/>
                  <w:szCs w:val="22"/>
                  <w:lang w:eastAsia="zh-CN"/>
                </w:rPr>
                <m:t>port</m:t>
              </m:r>
            </m:sub>
          </m:sSub>
        </m:oMath>
      </m:oMathPara>
    </w:p>
    <w:p w14:paraId="424925FC" w14:textId="77777777" w:rsidR="002454FD" w:rsidRDefault="002454FD" w:rsidP="005D3B6D">
      <w:pPr>
        <w:tabs>
          <w:tab w:val="clear" w:pos="851"/>
        </w:tabs>
        <w:adjustRightInd w:val="0"/>
        <w:snapToGrid w:val="0"/>
        <w:ind w:leftChars="800" w:left="1760" w:firstLine="60"/>
        <w:jc w:val="left"/>
        <w:rPr>
          <w:rFonts w:eastAsia="DengXian" w:cs="Arial"/>
          <w:kern w:val="2"/>
          <w:szCs w:val="22"/>
          <w:lang w:eastAsia="zh-CN"/>
        </w:rPr>
      </w:pPr>
    </w:p>
    <w:p w14:paraId="7D025E32" w14:textId="0169785E" w:rsidR="00DF3353" w:rsidRDefault="00DF3353" w:rsidP="00D96500">
      <w:pPr>
        <w:keepNext/>
        <w:keepLines/>
        <w:tabs>
          <w:tab w:val="clear" w:pos="851"/>
        </w:tabs>
        <w:adjustRightInd w:val="0"/>
        <w:snapToGrid w:val="0"/>
        <w:ind w:firstLine="851"/>
        <w:jc w:val="left"/>
        <w:rPr>
          <w:rFonts w:eastAsia="DengXian" w:cs="Arial"/>
          <w:kern w:val="2"/>
          <w:szCs w:val="22"/>
          <w:lang w:eastAsia="zh-CN"/>
        </w:rPr>
      </w:pPr>
      <w:r w:rsidRPr="00DF3353">
        <w:rPr>
          <w:rFonts w:eastAsia="DengXian" w:cs="Arial"/>
          <w:kern w:val="2"/>
          <w:szCs w:val="22"/>
          <w:lang w:eastAsia="zh-CN"/>
        </w:rPr>
        <w:t>where:</w:t>
      </w:r>
    </w:p>
    <w:p w14:paraId="463B5C87" w14:textId="77777777" w:rsidR="002454FD" w:rsidRPr="00DF3353" w:rsidRDefault="002454FD" w:rsidP="005D3B6D">
      <w:pPr>
        <w:keepNext/>
        <w:keepLines/>
        <w:tabs>
          <w:tab w:val="clear" w:pos="851"/>
        </w:tabs>
        <w:adjustRightInd w:val="0"/>
        <w:snapToGrid w:val="0"/>
        <w:ind w:leftChars="800" w:left="1760" w:firstLine="60"/>
        <w:jc w:val="left"/>
        <w:rPr>
          <w:rFonts w:eastAsia="DengXian" w:cs="Arial"/>
          <w:kern w:val="2"/>
          <w:szCs w:val="22"/>
          <w:lang w:eastAsia="zh-CN"/>
        </w:rPr>
      </w:pPr>
    </w:p>
    <w:p w14:paraId="7D7FDEEB" w14:textId="77777777" w:rsidR="00D96500" w:rsidRPr="00344DBD" w:rsidRDefault="00EE1541" w:rsidP="00D96500">
      <w:pPr>
        <w:pStyle w:val="ListParagraph"/>
        <w:keepNext/>
        <w:keepLines/>
        <w:widowControl w:val="0"/>
        <w:numPr>
          <w:ilvl w:val="0"/>
          <w:numId w:val="18"/>
        </w:numPr>
        <w:tabs>
          <w:tab w:val="clear" w:pos="851"/>
        </w:tabs>
        <w:autoSpaceDE w:val="0"/>
        <w:autoSpaceDN w:val="0"/>
        <w:adjustRightInd w:val="0"/>
        <w:snapToGrid w:val="0"/>
        <w:jc w:val="left"/>
        <w:rPr>
          <w:rFonts w:eastAsia="DengXian" w:cs="Arial"/>
          <w:szCs w:val="22"/>
          <w:u w:val="single"/>
          <w:lang w:eastAsia="zh-CN"/>
        </w:rPr>
      </w:pPr>
      <m:oMath>
        <m:r>
          <w:rPr>
            <w:rFonts w:ascii="Cambria Math" w:eastAsia="DengXian" w:hAnsi="Cambria Math" w:cs="Arial"/>
            <w:kern w:val="2"/>
            <w:szCs w:val="22"/>
            <w:lang w:eastAsia="zh-CN"/>
          </w:rPr>
          <m:t>Day</m:t>
        </m:r>
        <m:sSub>
          <m:sSubPr>
            <m:ctrlPr>
              <w:rPr>
                <w:rFonts w:ascii="Cambria Math" w:eastAsia="DengXian" w:hAnsi="Cambria Math" w:cs="Arial"/>
                <w:i/>
                <w:iCs/>
                <w:kern w:val="2"/>
                <w:szCs w:val="22"/>
                <w:lang w:eastAsia="zh-CN"/>
              </w:rPr>
            </m:ctrlPr>
          </m:sSubPr>
          <m:e>
            <m:r>
              <w:rPr>
                <w:rFonts w:ascii="Cambria Math" w:eastAsia="DengXian" w:hAnsi="Cambria Math" w:cs="Arial"/>
                <w:kern w:val="2"/>
                <w:szCs w:val="22"/>
                <w:lang w:eastAsia="zh-CN"/>
              </w:rPr>
              <m:t>s</m:t>
            </m:r>
          </m:e>
          <m:sub>
            <m:r>
              <w:rPr>
                <w:rFonts w:ascii="Cambria Math" w:eastAsia="DengXian" w:hAnsi="Cambria Math" w:cs="Arial"/>
                <w:kern w:val="2"/>
                <w:szCs w:val="22"/>
                <w:lang w:eastAsia="zh-CN"/>
              </w:rPr>
              <m:t>port</m:t>
            </m:r>
          </m:sub>
        </m:sSub>
        <m:r>
          <w:rPr>
            <w:rFonts w:ascii="Cambria Math" w:eastAsia="DengXian" w:hAnsi="Cambria Math" w:cs="Arial"/>
            <w:kern w:val="2"/>
            <w:szCs w:val="22"/>
            <w:lang w:eastAsia="zh-CN"/>
          </w:rPr>
          <m:t xml:space="preserve"> </m:t>
        </m:r>
      </m:oMath>
      <w:r w:rsidR="00DF3353" w:rsidRPr="00344DBD">
        <w:rPr>
          <w:rFonts w:eastAsia="DengXian" w:cs="Arial"/>
          <w:szCs w:val="22"/>
          <w:lang w:eastAsia="zh-CN"/>
        </w:rPr>
        <w:t>represents</w:t>
      </w:r>
      <w:r w:rsidR="008A2E97" w:rsidRPr="00344DBD">
        <w:rPr>
          <w:rFonts w:eastAsia="DengXian" w:cs="Arial"/>
          <w:szCs w:val="22"/>
          <w:lang w:eastAsia="zh-CN"/>
        </w:rPr>
        <w:t xml:space="preserve"> </w:t>
      </w:r>
      <w:r w:rsidR="008A2E97" w:rsidRPr="00344DBD">
        <w:rPr>
          <w:rFonts w:eastAsia="DengXian" w:cs="Arial"/>
          <w:szCs w:val="22"/>
          <w:highlight w:val="lightGray"/>
          <w:u w:val="single"/>
          <w:lang w:eastAsia="zh-CN"/>
        </w:rPr>
        <w:t>number of days in port</w:t>
      </w:r>
    </w:p>
    <w:p w14:paraId="0B57F1C0" w14:textId="77777777" w:rsidR="00344DBD" w:rsidRPr="00344DBD" w:rsidRDefault="00344DBD" w:rsidP="00344DBD">
      <w:pPr>
        <w:pStyle w:val="ListParagraph"/>
        <w:keepNext/>
        <w:keepLines/>
        <w:widowControl w:val="0"/>
        <w:tabs>
          <w:tab w:val="clear" w:pos="851"/>
        </w:tabs>
        <w:autoSpaceDE w:val="0"/>
        <w:autoSpaceDN w:val="0"/>
        <w:adjustRightInd w:val="0"/>
        <w:snapToGrid w:val="0"/>
        <w:ind w:left="1211"/>
        <w:jc w:val="left"/>
        <w:rPr>
          <w:rFonts w:eastAsia="DengXian" w:cs="Arial"/>
          <w:szCs w:val="22"/>
          <w:u w:val="single"/>
          <w:lang w:eastAsia="zh-CN"/>
        </w:rPr>
      </w:pPr>
    </w:p>
    <w:p w14:paraId="00F344F8" w14:textId="6F813808" w:rsidR="00DF3353" w:rsidRPr="00344DBD" w:rsidRDefault="00B64C7C" w:rsidP="00D96500">
      <w:pPr>
        <w:pStyle w:val="ListParagraph"/>
        <w:keepNext/>
        <w:keepLines/>
        <w:widowControl w:val="0"/>
        <w:numPr>
          <w:ilvl w:val="0"/>
          <w:numId w:val="18"/>
        </w:numPr>
        <w:tabs>
          <w:tab w:val="clear" w:pos="851"/>
        </w:tabs>
        <w:autoSpaceDE w:val="0"/>
        <w:autoSpaceDN w:val="0"/>
        <w:adjustRightInd w:val="0"/>
        <w:snapToGrid w:val="0"/>
        <w:jc w:val="left"/>
        <w:rPr>
          <w:rFonts w:eastAsia="DengXian" w:cs="Arial"/>
          <w:szCs w:val="22"/>
          <w:u w:val="single"/>
          <w:lang w:eastAsia="zh-CN"/>
        </w:rPr>
      </w:pPr>
      <m:oMath>
        <m:sSub>
          <m:sSubPr>
            <m:ctrlPr>
              <w:rPr>
                <w:rFonts w:ascii="Cambria Math" w:eastAsia="DengXian" w:hAnsi="Cambria Math" w:cs="Arial"/>
                <w:i/>
                <w:iCs/>
                <w:kern w:val="2"/>
                <w:szCs w:val="22"/>
                <w:lang w:eastAsia="zh-CN"/>
              </w:rPr>
            </m:ctrlPr>
          </m:sSubPr>
          <m:e>
            <m:r>
              <w:rPr>
                <w:rFonts w:ascii="Cambria Math" w:eastAsia="DengXian" w:hAnsi="Cambria Math" w:cs="Arial"/>
                <w:kern w:val="2"/>
                <w:szCs w:val="22"/>
                <w:lang w:eastAsia="zh-CN"/>
              </w:rPr>
              <m:t>Reefer_days</m:t>
            </m:r>
          </m:e>
          <m:sub>
            <m:r>
              <w:rPr>
                <w:rFonts w:ascii="Cambria Math" w:eastAsia="DengXian" w:hAnsi="Cambria Math" w:cs="Arial"/>
                <w:kern w:val="2"/>
                <w:szCs w:val="22"/>
                <w:lang w:eastAsia="zh-CN"/>
              </w:rPr>
              <m:t xml:space="preserve"> port</m:t>
            </m:r>
          </m:sub>
        </m:sSub>
      </m:oMath>
      <w:r w:rsidR="00DF3353" w:rsidRPr="00344DBD">
        <w:rPr>
          <w:rFonts w:eastAsia="DengXian" w:cs="Arial"/>
          <w:szCs w:val="22"/>
          <w:lang w:eastAsia="zh-CN"/>
        </w:rPr>
        <w:t xml:space="preserve"> represents the number of in-use reefer days while at port</w:t>
      </w:r>
      <w:r w:rsidR="00DF3353" w:rsidRPr="00344DBD">
        <w:rPr>
          <w:sz w:val="16"/>
          <w:szCs w:val="16"/>
          <w:vertAlign w:val="superscript"/>
          <w:lang w:eastAsia="zh-CN"/>
        </w:rPr>
        <w:footnoteReference w:id="4"/>
      </w:r>
    </w:p>
    <w:p w14:paraId="4D25E701" w14:textId="77777777" w:rsidR="00F11DB8" w:rsidRPr="00F11DB8" w:rsidRDefault="00F11DB8" w:rsidP="00F11DB8">
      <w:pPr>
        <w:keepNext/>
        <w:keepLines/>
        <w:widowControl w:val="0"/>
        <w:tabs>
          <w:tab w:val="clear" w:pos="851"/>
        </w:tabs>
        <w:autoSpaceDE w:val="0"/>
        <w:autoSpaceDN w:val="0"/>
        <w:adjustRightInd w:val="0"/>
        <w:snapToGrid w:val="0"/>
        <w:jc w:val="left"/>
        <w:rPr>
          <w:rFonts w:eastAsia="DengXian" w:cs="Arial"/>
          <w:iCs/>
          <w:szCs w:val="22"/>
          <w:lang w:eastAsia="zh-CN"/>
        </w:rPr>
      </w:pPr>
    </w:p>
    <w:p w14:paraId="799564F0" w14:textId="22E1D7F0" w:rsidR="00DF3353" w:rsidRPr="00F11DB8" w:rsidRDefault="00B64C7C" w:rsidP="00F11DB8">
      <w:pPr>
        <w:pStyle w:val="ListParagraph"/>
        <w:keepNext/>
        <w:keepLines/>
        <w:widowControl w:val="0"/>
        <w:numPr>
          <w:ilvl w:val="0"/>
          <w:numId w:val="18"/>
        </w:numPr>
        <w:tabs>
          <w:tab w:val="clear" w:pos="851"/>
        </w:tabs>
        <w:autoSpaceDE w:val="0"/>
        <w:autoSpaceDN w:val="0"/>
        <w:adjustRightInd w:val="0"/>
        <w:snapToGrid w:val="0"/>
        <w:jc w:val="left"/>
        <w:rPr>
          <w:rFonts w:eastAsia="DengXian" w:cs="Arial"/>
          <w:i/>
          <w:iCs/>
          <w:szCs w:val="22"/>
          <w:lang w:eastAsia="zh-CN"/>
        </w:rPr>
      </w:pPr>
      <m:oMath>
        <m:sSub>
          <m:sSubPr>
            <m:ctrlPr>
              <w:rPr>
                <w:rFonts w:ascii="Cambria Math" w:eastAsia="DengXian" w:hAnsi="Cambria Math" w:cs="Arial"/>
                <w:i/>
                <w:iCs/>
                <w:szCs w:val="22"/>
                <w:lang w:eastAsia="zh-CN"/>
              </w:rPr>
            </m:ctrlPr>
          </m:sSubPr>
          <m:e>
            <m:r>
              <w:rPr>
                <w:rFonts w:ascii="Cambria Math" w:eastAsia="DengXian" w:hAnsi="Cambria Math" w:cs="Arial"/>
                <w:szCs w:val="22"/>
                <w:lang w:eastAsia="zh-CN"/>
              </w:rPr>
              <m:t>No</m:t>
            </m:r>
          </m:e>
          <m:sub>
            <m:r>
              <w:rPr>
                <w:rFonts w:ascii="Cambria Math" w:eastAsia="DengXian" w:hAnsi="Cambria Math" w:cs="Arial"/>
                <w:szCs w:val="22"/>
                <w:lang w:eastAsia="zh-CN"/>
              </w:rPr>
              <m:t>c</m:t>
            </m:r>
          </m:sub>
        </m:sSub>
        <m:r>
          <w:rPr>
            <w:rFonts w:ascii="Cambria Math" w:eastAsia="DengXian" w:hAnsi="Cambria Math" w:cs="Arial"/>
            <w:szCs w:val="22"/>
            <w:lang w:eastAsia="zh-CN"/>
          </w:rPr>
          <m:t xml:space="preserve"> Arrival</m:t>
        </m:r>
      </m:oMath>
      <w:r w:rsidR="00DF3353" w:rsidRPr="00F11DB8">
        <w:rPr>
          <w:rFonts w:eastAsia="DengXian" w:cs="Arial" w:hint="eastAsia"/>
          <w:i/>
          <w:iCs/>
          <w:szCs w:val="22"/>
          <w:lang w:eastAsia="zh-CN"/>
        </w:rPr>
        <w:t xml:space="preserve"> </w:t>
      </w:r>
      <w:r w:rsidR="00DF3353" w:rsidRPr="00F11DB8">
        <w:rPr>
          <w:rFonts w:eastAsia="DengXian" w:cs="Arial"/>
          <w:szCs w:val="22"/>
          <w:lang w:eastAsia="zh-CN"/>
        </w:rPr>
        <w:t>represents</w:t>
      </w:r>
      <w:r w:rsidR="008A2E97" w:rsidRPr="00F11DB8">
        <w:rPr>
          <w:rFonts w:eastAsia="DengXian" w:cs="Arial"/>
          <w:szCs w:val="22"/>
          <w:lang w:eastAsia="zh-CN"/>
        </w:rPr>
        <w:t xml:space="preserve"> </w:t>
      </w:r>
      <w:r w:rsidR="008A2E97" w:rsidRPr="00F11DB8">
        <w:rPr>
          <w:rFonts w:eastAsia="DengXian" w:cs="Arial"/>
          <w:szCs w:val="22"/>
          <w:highlight w:val="lightGray"/>
          <w:u w:val="single"/>
          <w:lang w:eastAsia="zh-CN"/>
        </w:rPr>
        <w:t xml:space="preserve">number of </w:t>
      </w:r>
      <w:r w:rsidR="00363F8C" w:rsidRPr="00F11DB8">
        <w:rPr>
          <w:rFonts w:eastAsia="DengXian" w:cs="Arial"/>
          <w:szCs w:val="22"/>
          <w:highlight w:val="lightGray"/>
          <w:u w:val="single"/>
          <w:lang w:eastAsia="zh-CN"/>
        </w:rPr>
        <w:t>reefer containers on arrival</w:t>
      </w:r>
    </w:p>
    <w:p w14:paraId="1BC0B9C3" w14:textId="77777777" w:rsidR="00F11DB8" w:rsidRPr="00F11DB8" w:rsidRDefault="00F11DB8" w:rsidP="00F11DB8">
      <w:pPr>
        <w:keepNext/>
        <w:keepLines/>
        <w:widowControl w:val="0"/>
        <w:tabs>
          <w:tab w:val="clear" w:pos="851"/>
        </w:tabs>
        <w:autoSpaceDE w:val="0"/>
        <w:autoSpaceDN w:val="0"/>
        <w:adjustRightInd w:val="0"/>
        <w:snapToGrid w:val="0"/>
        <w:jc w:val="left"/>
        <w:rPr>
          <w:rFonts w:eastAsia="DengXian" w:cs="Arial"/>
          <w:i/>
          <w:szCs w:val="22"/>
          <w:lang w:eastAsia="zh-CN"/>
        </w:rPr>
      </w:pPr>
    </w:p>
    <w:p w14:paraId="7D333E65" w14:textId="2F02DC0D" w:rsidR="002454FD" w:rsidRPr="00F11DB8" w:rsidRDefault="00DF3353" w:rsidP="00F11DB8">
      <w:pPr>
        <w:pStyle w:val="ListParagraph"/>
        <w:keepNext/>
        <w:keepLines/>
        <w:widowControl w:val="0"/>
        <w:numPr>
          <w:ilvl w:val="0"/>
          <w:numId w:val="18"/>
        </w:numPr>
        <w:tabs>
          <w:tab w:val="clear" w:pos="851"/>
        </w:tabs>
        <w:autoSpaceDE w:val="0"/>
        <w:autoSpaceDN w:val="0"/>
        <w:adjustRightInd w:val="0"/>
        <w:snapToGrid w:val="0"/>
        <w:jc w:val="left"/>
        <w:rPr>
          <w:rFonts w:eastAsia="DengXian" w:cs="Arial"/>
          <w:i/>
          <w:iCs/>
          <w:szCs w:val="22"/>
          <w:lang w:eastAsia="zh-CN"/>
        </w:rPr>
      </w:pPr>
      <m:oMath>
        <m:r>
          <w:rPr>
            <w:rFonts w:ascii="Cambria Math" w:eastAsia="DengXian" w:hAnsi="Cambria Math" w:cs="Arial"/>
            <w:szCs w:val="22"/>
            <w:lang w:eastAsia="zh-CN"/>
          </w:rPr>
          <m:t>N</m:t>
        </m:r>
        <m:sSub>
          <m:sSubPr>
            <m:ctrlPr>
              <w:rPr>
                <w:rFonts w:ascii="Cambria Math" w:eastAsia="DengXian" w:hAnsi="Cambria Math" w:cs="Arial"/>
                <w:i/>
                <w:iCs/>
                <w:szCs w:val="22"/>
                <w:lang w:eastAsia="zh-CN"/>
              </w:rPr>
            </m:ctrlPr>
          </m:sSubPr>
          <m:e>
            <m:r>
              <w:rPr>
                <w:rFonts w:ascii="Cambria Math" w:eastAsia="DengXian" w:hAnsi="Cambria Math" w:cs="Arial"/>
                <w:szCs w:val="22"/>
                <w:lang w:eastAsia="zh-CN"/>
              </w:rPr>
              <m:t>o</m:t>
            </m:r>
          </m:e>
          <m:sub>
            <m:r>
              <w:rPr>
                <w:rFonts w:ascii="Cambria Math" w:eastAsia="DengXian" w:hAnsi="Cambria Math" w:cs="Arial"/>
                <w:szCs w:val="22"/>
                <w:lang w:eastAsia="zh-CN"/>
              </w:rPr>
              <m:t>c</m:t>
            </m:r>
          </m:sub>
        </m:sSub>
        <m:r>
          <w:rPr>
            <w:rFonts w:ascii="Cambria Math" w:eastAsia="DengXian" w:hAnsi="Cambria Math" w:cs="Arial"/>
            <w:szCs w:val="22"/>
            <w:lang w:eastAsia="zh-CN"/>
          </w:rPr>
          <m:t xml:space="preserve"> Departure</m:t>
        </m:r>
      </m:oMath>
      <w:r w:rsidRPr="00F11DB8">
        <w:rPr>
          <w:rFonts w:eastAsia="DengXian" w:cs="Arial" w:hint="eastAsia"/>
          <w:i/>
          <w:iCs/>
          <w:szCs w:val="22"/>
          <w:lang w:eastAsia="zh-CN"/>
        </w:rPr>
        <w:t xml:space="preserve"> </w:t>
      </w:r>
      <w:r w:rsidRPr="00F11DB8">
        <w:rPr>
          <w:rFonts w:eastAsia="DengXian" w:cs="Arial"/>
          <w:i/>
          <w:iCs/>
          <w:szCs w:val="22"/>
          <w:lang w:eastAsia="zh-CN"/>
        </w:rPr>
        <w:t>represents</w:t>
      </w:r>
      <w:r w:rsidR="00363F8C" w:rsidRPr="00F11DB8">
        <w:rPr>
          <w:rFonts w:eastAsia="DengXian" w:cs="Arial"/>
          <w:szCs w:val="22"/>
          <w:lang w:eastAsia="zh-CN"/>
        </w:rPr>
        <w:t xml:space="preserve"> </w:t>
      </w:r>
      <w:r w:rsidR="00363F8C" w:rsidRPr="00F11DB8">
        <w:rPr>
          <w:rFonts w:eastAsia="DengXian" w:cs="Arial"/>
          <w:szCs w:val="22"/>
          <w:highlight w:val="lightGray"/>
          <w:u w:val="single"/>
          <w:lang w:eastAsia="zh-CN"/>
        </w:rPr>
        <w:t xml:space="preserve">number of reefer containers </w:t>
      </w:r>
      <w:r w:rsidR="0072354F" w:rsidRPr="00F11DB8">
        <w:rPr>
          <w:rFonts w:eastAsia="DengXian" w:cs="Arial"/>
          <w:szCs w:val="22"/>
          <w:highlight w:val="lightGray"/>
          <w:u w:val="single"/>
          <w:lang w:eastAsia="zh-CN"/>
        </w:rPr>
        <w:t>at departure</w:t>
      </w:r>
      <w:r w:rsidR="004D57D3" w:rsidRPr="00F11DB8">
        <w:rPr>
          <w:rFonts w:eastAsia="DengXian" w:cs="Arial"/>
          <w:szCs w:val="22"/>
          <w:u w:val="single"/>
          <w:lang w:eastAsia="zh-CN"/>
        </w:rPr>
        <w:t>.</w:t>
      </w:r>
      <w:r w:rsidR="00FD3547" w:rsidRPr="00F11DB8">
        <w:rPr>
          <w:rFonts w:eastAsia="DengXian" w:cs="Arial"/>
          <w:szCs w:val="22"/>
          <w:u w:val="single"/>
          <w:lang w:eastAsia="zh-CN"/>
        </w:rPr>
        <w:t xml:space="preserve"> </w:t>
      </w:r>
    </w:p>
    <w:p w14:paraId="7DB218FD" w14:textId="77777777" w:rsidR="00836C9A" w:rsidRDefault="00836C9A">
      <w:pPr>
        <w:keepNext/>
        <w:keepLines/>
        <w:widowControl w:val="0"/>
        <w:tabs>
          <w:tab w:val="clear" w:pos="851"/>
        </w:tabs>
        <w:adjustRightInd w:val="0"/>
        <w:snapToGrid w:val="0"/>
        <w:ind w:leftChars="829" w:left="1824"/>
        <w:rPr>
          <w:rFonts w:eastAsia="DengXian" w:cs="Arial"/>
          <w:iCs/>
          <w:kern w:val="2"/>
          <w:szCs w:val="22"/>
          <w:lang w:eastAsia="zh-CN"/>
        </w:rPr>
      </w:pPr>
    </w:p>
    <w:p w14:paraId="57409DA1" w14:textId="77777777" w:rsidR="00B7539D" w:rsidRDefault="00B7539D" w:rsidP="005B3B47">
      <w:pPr>
        <w:keepNext/>
        <w:keepLines/>
        <w:widowControl w:val="0"/>
        <w:tabs>
          <w:tab w:val="clear" w:pos="851"/>
        </w:tabs>
        <w:adjustRightInd w:val="0"/>
        <w:snapToGrid w:val="0"/>
        <w:ind w:firstLine="851"/>
        <w:rPr>
          <w:rFonts w:eastAsia="DengXian" w:cs="Arial"/>
          <w:iCs/>
          <w:kern w:val="2"/>
          <w:szCs w:val="22"/>
          <w:lang w:eastAsia="zh-CN"/>
        </w:rPr>
      </w:pPr>
    </w:p>
    <w:p w14:paraId="46C0CF75" w14:textId="452A1A0C" w:rsidR="003933A1" w:rsidRDefault="00207EFB" w:rsidP="003933A1">
      <w:pPr>
        <w:keepNext/>
        <w:keepLines/>
        <w:widowControl w:val="0"/>
        <w:tabs>
          <w:tab w:val="clear" w:pos="851"/>
        </w:tabs>
        <w:adjustRightInd w:val="0"/>
        <w:snapToGrid w:val="0"/>
        <w:rPr>
          <w:rFonts w:eastAsia="DengXian" w:cs="Arial"/>
          <w:iCs/>
          <w:kern w:val="2"/>
          <w:szCs w:val="22"/>
          <w:lang w:eastAsia="zh-CN"/>
        </w:rPr>
      </w:pPr>
      <w:r>
        <w:rPr>
          <w:rFonts w:eastAsia="DengXian" w:cs="Arial"/>
          <w:iCs/>
          <w:kern w:val="2"/>
          <w:szCs w:val="22"/>
          <w:lang w:eastAsia="zh-CN"/>
        </w:rPr>
        <w:t xml:space="preserve">In all cases, the actual number of in-use reefers carried is documented in the </w:t>
      </w:r>
      <w:proofErr w:type="spellStart"/>
      <w:r>
        <w:rPr>
          <w:rFonts w:eastAsia="DengXian" w:cs="Arial"/>
          <w:iCs/>
          <w:kern w:val="2"/>
          <w:szCs w:val="22"/>
          <w:lang w:eastAsia="zh-CN"/>
        </w:rPr>
        <w:t>Baplie</w:t>
      </w:r>
      <w:proofErr w:type="spellEnd"/>
      <w:r>
        <w:rPr>
          <w:rFonts w:eastAsia="DengXian" w:cs="Arial"/>
          <w:iCs/>
          <w:kern w:val="2"/>
          <w:szCs w:val="22"/>
          <w:lang w:eastAsia="zh-CN"/>
        </w:rPr>
        <w:t xml:space="preserve"> file</w:t>
      </w:r>
      <w:r w:rsidR="007D0040">
        <w:rPr>
          <w:rFonts w:eastAsia="DengXian" w:cs="Arial"/>
          <w:iCs/>
          <w:kern w:val="2"/>
          <w:szCs w:val="22"/>
          <w:lang w:eastAsia="zh-CN"/>
        </w:rPr>
        <w:t>.</w:t>
      </w:r>
    </w:p>
    <w:p w14:paraId="3E60FF86" w14:textId="77777777" w:rsidR="00327E8D" w:rsidRDefault="00327E8D" w:rsidP="003933A1">
      <w:pPr>
        <w:keepNext/>
        <w:keepLines/>
        <w:widowControl w:val="0"/>
        <w:tabs>
          <w:tab w:val="clear" w:pos="851"/>
        </w:tabs>
        <w:adjustRightInd w:val="0"/>
        <w:snapToGrid w:val="0"/>
        <w:rPr>
          <w:rFonts w:eastAsia="DengXian" w:cs="Arial"/>
          <w:iCs/>
          <w:kern w:val="2"/>
          <w:szCs w:val="22"/>
          <w:lang w:eastAsia="zh-CN"/>
        </w:rPr>
      </w:pPr>
    </w:p>
    <w:p w14:paraId="1B85864D" w14:textId="77777777" w:rsidR="00327E8D" w:rsidRPr="003339CC" w:rsidRDefault="00327E8D" w:rsidP="00327E8D">
      <w:pPr>
        <w:widowControl w:val="0"/>
        <w:tabs>
          <w:tab w:val="clear" w:pos="851"/>
        </w:tabs>
        <w:adjustRightInd w:val="0"/>
        <w:snapToGrid w:val="0"/>
        <w:rPr>
          <w:rFonts w:eastAsia="DengXian" w:cs="Arial"/>
          <w:szCs w:val="22"/>
          <w:lang w:eastAsia="zh-CN"/>
        </w:rPr>
      </w:pPr>
      <w:r w:rsidRPr="003339CC">
        <w:rPr>
          <w:rFonts w:eastAsia="DengXian" w:cs="Arial" w:hint="eastAsia"/>
          <w:kern w:val="2"/>
          <w:szCs w:val="22"/>
          <w:lang w:eastAsia="zh-CN"/>
        </w:rPr>
        <w:t>Note</w:t>
      </w:r>
      <w:r w:rsidRPr="003339CC">
        <w:rPr>
          <w:rFonts w:eastAsia="DengXian" w:cs="Arial"/>
          <w:kern w:val="2"/>
          <w:szCs w:val="22"/>
          <w:lang w:eastAsia="zh-CN"/>
        </w:rPr>
        <w:t xml:space="preserve"> that </w:t>
      </w:r>
      <w:r w:rsidRPr="003339CC">
        <w:rPr>
          <w:rFonts w:eastAsia="DengXian" w:cs="Arial"/>
          <w:szCs w:val="24"/>
          <w:lang w:eastAsia="zh-CN"/>
        </w:rPr>
        <w:t>ship reefer kWh consumption should not include consumption during voyage adjustment periods.</w:t>
      </w:r>
    </w:p>
    <w:p w14:paraId="301E7544" w14:textId="77777777" w:rsidR="00327E8D" w:rsidRDefault="00327E8D" w:rsidP="003933A1">
      <w:pPr>
        <w:keepNext/>
        <w:keepLines/>
        <w:widowControl w:val="0"/>
        <w:tabs>
          <w:tab w:val="clear" w:pos="851"/>
        </w:tabs>
        <w:adjustRightInd w:val="0"/>
        <w:snapToGrid w:val="0"/>
        <w:rPr>
          <w:rFonts w:eastAsia="DengXian" w:cs="Arial"/>
          <w:iCs/>
          <w:kern w:val="2"/>
          <w:szCs w:val="22"/>
          <w:lang w:eastAsia="zh-CN"/>
        </w:rPr>
      </w:pPr>
    </w:p>
    <w:p w14:paraId="3545FBA4" w14:textId="77777777" w:rsidR="002454FD" w:rsidRPr="00EC200E" w:rsidRDefault="002454FD">
      <w:pPr>
        <w:widowControl w:val="0"/>
        <w:tabs>
          <w:tab w:val="clear" w:pos="851"/>
        </w:tabs>
        <w:autoSpaceDE w:val="0"/>
        <w:autoSpaceDN w:val="0"/>
        <w:adjustRightInd w:val="0"/>
        <w:snapToGrid w:val="0"/>
        <w:jc w:val="left"/>
        <w:rPr>
          <w:rFonts w:eastAsia="DengXian" w:cs="Arial"/>
          <w:szCs w:val="22"/>
          <w:lang w:eastAsia="zh-CN"/>
        </w:rPr>
      </w:pPr>
    </w:p>
    <w:p w14:paraId="29B3278D" w14:textId="77777777" w:rsidR="007960D0" w:rsidRPr="00EC200E" w:rsidRDefault="007960D0">
      <w:pPr>
        <w:tabs>
          <w:tab w:val="clear" w:pos="851"/>
        </w:tabs>
        <w:jc w:val="left"/>
        <w:rPr>
          <w:rFonts w:eastAsia="DengXian" w:cs="Arial"/>
          <w:szCs w:val="24"/>
          <w:lang w:val="en-GB" w:eastAsia="zh-CN"/>
        </w:rPr>
      </w:pPr>
      <w:r w:rsidRPr="00EC200E">
        <w:rPr>
          <w:rFonts w:eastAsia="DengXian" w:cs="Arial"/>
          <w:szCs w:val="24"/>
          <w:lang w:val="en-GB" w:eastAsia="zh-CN"/>
        </w:rPr>
        <w:br w:type="page"/>
      </w:r>
    </w:p>
    <w:p w14:paraId="5F437683" w14:textId="77777777" w:rsidR="004621A5" w:rsidRDefault="004621A5" w:rsidP="004621A5">
      <w:pPr>
        <w:tabs>
          <w:tab w:val="clear" w:pos="851"/>
        </w:tabs>
        <w:ind w:left="851" w:hanging="851"/>
        <w:rPr>
          <w:rFonts w:eastAsia="SimSun" w:cs="Arial"/>
          <w:b/>
          <w:bCs/>
          <w:szCs w:val="22"/>
          <w:lang w:val="en-GB" w:eastAsia="zh-CN"/>
        </w:rPr>
      </w:pPr>
      <w:r>
        <w:rPr>
          <w:rFonts w:eastAsia="SimSun" w:cs="Arial"/>
          <w:b/>
          <w:bCs/>
          <w:szCs w:val="22"/>
          <w:lang w:val="en-GB" w:eastAsia="zh-CN"/>
        </w:rPr>
        <w:lastRenderedPageBreak/>
        <w:t>2</w:t>
      </w:r>
      <w:r>
        <w:rPr>
          <w:rFonts w:eastAsia="SimSun" w:cs="Arial"/>
          <w:b/>
          <w:bCs/>
          <w:szCs w:val="22"/>
          <w:lang w:val="en-GB" w:eastAsia="zh-CN"/>
        </w:rPr>
        <w:tab/>
        <w:t>Cargo Cooling Systems on Gas Carriers</w:t>
      </w:r>
    </w:p>
    <w:p w14:paraId="3A2673CE" w14:textId="77777777" w:rsidR="004621A5" w:rsidRDefault="004621A5" w:rsidP="004621A5">
      <w:pPr>
        <w:tabs>
          <w:tab w:val="clear" w:pos="851"/>
          <w:tab w:val="left" w:pos="0"/>
        </w:tabs>
        <w:adjustRightInd w:val="0"/>
        <w:snapToGrid w:val="0"/>
        <w:textAlignment w:val="center"/>
        <w:rPr>
          <w:rFonts w:eastAsia="SimSun" w:cs="Arial"/>
          <w:szCs w:val="22"/>
          <w:lang w:val="en-GB" w:eastAsia="zh-CN"/>
        </w:rPr>
      </w:pPr>
    </w:p>
    <w:p w14:paraId="7035751C" w14:textId="77777777" w:rsidR="004621A5" w:rsidRDefault="004621A5" w:rsidP="004621A5">
      <w:pPr>
        <w:tabs>
          <w:tab w:val="clear" w:pos="851"/>
          <w:tab w:val="left" w:pos="0"/>
        </w:tabs>
        <w:adjustRightInd w:val="0"/>
        <w:snapToGrid w:val="0"/>
        <w:textAlignment w:val="center"/>
        <w:rPr>
          <w:rFonts w:eastAsia="SimSun" w:cs="Arial"/>
          <w:szCs w:val="22"/>
          <w:lang w:val="en-GB" w:eastAsia="zh-CN"/>
        </w:rPr>
      </w:pPr>
      <w:r w:rsidRPr="00DF3353">
        <w:rPr>
          <w:rFonts w:eastAsia="SimSun" w:cs="Arial"/>
          <w:szCs w:val="22"/>
          <w:lang w:val="en-GB" w:eastAsia="zh-CN"/>
        </w:rPr>
        <w:t xml:space="preserve">For </w:t>
      </w:r>
      <w:r>
        <w:rPr>
          <w:rFonts w:eastAsia="SimSun" w:cs="Arial"/>
          <w:szCs w:val="22"/>
          <w:lang w:val="en-GB" w:eastAsia="zh-CN"/>
        </w:rPr>
        <w:t>gas carriers with</w:t>
      </w:r>
      <w:r w:rsidRPr="00DF3353">
        <w:rPr>
          <w:rFonts w:eastAsia="SimSun" w:cs="Arial"/>
          <w:szCs w:val="22"/>
          <w:lang w:val="en-GB" w:eastAsia="zh-CN"/>
        </w:rPr>
        <w:t xml:space="preserve"> </w:t>
      </w:r>
      <w:r>
        <w:rPr>
          <w:rFonts w:eastAsia="SimSun" w:cs="Arial"/>
          <w:szCs w:val="22"/>
          <w:lang w:val="en-GB" w:eastAsia="zh-CN"/>
        </w:rPr>
        <w:t xml:space="preserve">electrical </w:t>
      </w:r>
      <w:r w:rsidRPr="009E168A">
        <w:rPr>
          <w:rFonts w:eastAsia="SimSun" w:cs="Arial"/>
          <w:szCs w:val="22"/>
          <w:lang w:val="en-GB"/>
        </w:rPr>
        <w:t xml:space="preserve">cargo cooling systems, </w:t>
      </w:r>
      <w:r w:rsidRPr="00DF3353">
        <w:rPr>
          <w:rFonts w:eastAsia="SimSun" w:cs="Arial"/>
          <w:szCs w:val="22"/>
          <w:lang w:val="en-GB" w:eastAsia="zh-CN"/>
        </w:rPr>
        <w:t xml:space="preserve">the </w:t>
      </w:r>
      <w:r>
        <w:rPr>
          <w:rFonts w:eastAsia="SimSun" w:cs="Arial"/>
          <w:szCs w:val="22"/>
          <w:lang w:val="en-GB" w:eastAsia="zh-CN"/>
        </w:rPr>
        <w:t xml:space="preserve">correction factor </w:t>
      </w:r>
      <w:proofErr w:type="spellStart"/>
      <w:r>
        <w:rPr>
          <w:rFonts w:eastAsia="SimSun" w:cs="Arial"/>
          <w:szCs w:val="22"/>
          <w:lang w:val="en-GB" w:eastAsia="zh-CN"/>
        </w:rPr>
        <w:t>FC</w:t>
      </w:r>
      <w:r w:rsidRPr="006E17E2">
        <w:rPr>
          <w:rFonts w:eastAsia="SimSun" w:cs="Arial"/>
          <w:szCs w:val="22"/>
          <w:vertAlign w:val="subscript"/>
          <w:lang w:val="en-GB" w:eastAsia="zh-CN"/>
        </w:rPr>
        <w:t>electrical</w:t>
      </w:r>
      <w:proofErr w:type="spellEnd"/>
      <w:r>
        <w:rPr>
          <w:rFonts w:eastAsia="SimSun" w:cs="Arial"/>
          <w:szCs w:val="22"/>
          <w:lang w:val="en-GB" w:eastAsia="zh-CN"/>
        </w:rPr>
        <w:t xml:space="preserve"> may be </w:t>
      </w:r>
      <w:r w:rsidRPr="00DF3353">
        <w:rPr>
          <w:rFonts w:eastAsia="SimSun" w:cs="Arial"/>
          <w:szCs w:val="22"/>
          <w:lang w:val="en-GB" w:eastAsia="zh-CN"/>
        </w:rPr>
        <w:t>applied</w:t>
      </w:r>
      <w:r>
        <w:rPr>
          <w:rFonts w:eastAsia="SimSun" w:cs="Arial"/>
          <w:szCs w:val="22"/>
          <w:lang w:val="en-GB" w:eastAsia="zh-CN"/>
        </w:rPr>
        <w:t xml:space="preserve"> as follows</w:t>
      </w:r>
      <w:r w:rsidRPr="00DF3353">
        <w:rPr>
          <w:rFonts w:eastAsia="SimSun" w:cs="Arial"/>
          <w:szCs w:val="22"/>
          <w:lang w:val="en-GB" w:eastAsia="zh-CN"/>
        </w:rPr>
        <w:t>:</w:t>
      </w:r>
    </w:p>
    <w:p w14:paraId="4DDA93C1" w14:textId="77777777" w:rsidR="004621A5" w:rsidRDefault="004621A5" w:rsidP="004621A5">
      <w:pPr>
        <w:adjustRightInd w:val="0"/>
        <w:snapToGrid w:val="0"/>
        <w:textAlignment w:val="center"/>
        <w:rPr>
          <w:rFonts w:eastAsia="SimSun" w:cs="Arial"/>
          <w:szCs w:val="22"/>
          <w:lang w:val="en-GB" w:eastAsia="zh-CN"/>
        </w:rPr>
      </w:pPr>
    </w:p>
    <w:p w14:paraId="55633232" w14:textId="77777777" w:rsidR="004621A5" w:rsidRDefault="004621A5" w:rsidP="004621A5">
      <w:pPr>
        <w:widowControl w:val="0"/>
        <w:tabs>
          <w:tab w:val="clear" w:pos="851"/>
        </w:tabs>
        <w:autoSpaceDE w:val="0"/>
        <w:autoSpaceDN w:val="0"/>
        <w:adjustRightInd w:val="0"/>
        <w:snapToGrid w:val="0"/>
        <w:ind w:left="851" w:hanging="851"/>
        <w:rPr>
          <w:rFonts w:eastAsia="DengXian" w:cs="Arial"/>
          <w:szCs w:val="24"/>
          <w:lang w:eastAsia="zh-CN"/>
        </w:rPr>
      </w:pPr>
      <w:r>
        <w:rPr>
          <w:rFonts w:eastAsia="DengXian" w:cs="Arial"/>
          <w:szCs w:val="24"/>
          <w:lang w:val="en-GB" w:eastAsia="zh-CN"/>
        </w:rPr>
        <w:t>.1</w:t>
      </w:r>
      <w:r>
        <w:rPr>
          <w:rFonts w:eastAsia="DengXian" w:cs="Arial"/>
          <w:szCs w:val="24"/>
          <w:lang w:val="en-GB" w:eastAsia="zh-CN"/>
        </w:rPr>
        <w:tab/>
      </w:r>
      <w:r>
        <w:rPr>
          <w:rFonts w:eastAsia="DengXian" w:cs="Arial"/>
          <w:szCs w:val="24"/>
          <w:lang w:eastAsia="zh-CN"/>
        </w:rPr>
        <w:t>Gas Carriers</w:t>
      </w:r>
      <w:r w:rsidRPr="00DF3353">
        <w:rPr>
          <w:rFonts w:eastAsia="DengXian" w:cs="Arial"/>
          <w:szCs w:val="24"/>
          <w:lang w:eastAsia="zh-CN"/>
        </w:rPr>
        <w:t xml:space="preserve"> may calculate </w:t>
      </w:r>
      <w:r>
        <w:rPr>
          <w:rFonts w:eastAsia="DengXian" w:cs="Arial"/>
          <w:szCs w:val="24"/>
          <w:lang w:eastAsia="zh-CN"/>
        </w:rPr>
        <w:t>cargo cooling</w:t>
      </w:r>
      <w:r w:rsidRPr="00DF3353">
        <w:rPr>
          <w:rFonts w:eastAsia="DengXian" w:cs="Arial"/>
          <w:szCs w:val="24"/>
          <w:lang w:eastAsia="zh-CN"/>
        </w:rPr>
        <w:t xml:space="preserve"> kWh consumption as follows:</w:t>
      </w:r>
    </w:p>
    <w:p w14:paraId="59899542" w14:textId="77777777" w:rsidR="004621A5" w:rsidRDefault="004621A5" w:rsidP="004621A5">
      <w:pPr>
        <w:tabs>
          <w:tab w:val="clear" w:pos="851"/>
        </w:tabs>
        <w:adjustRightInd w:val="0"/>
        <w:snapToGrid w:val="0"/>
        <w:ind w:left="2126" w:hanging="425"/>
        <w:rPr>
          <w:rFonts w:eastAsia="Times New Roman" w:cs="Arial"/>
          <w:kern w:val="2"/>
          <w:szCs w:val="22"/>
          <w:lang w:eastAsia="ja-JP"/>
        </w:rPr>
      </w:pPr>
    </w:p>
    <w:p w14:paraId="0E2FF0CD" w14:textId="77777777" w:rsidR="004621A5" w:rsidRPr="00DF3353" w:rsidRDefault="004621A5" w:rsidP="004621A5">
      <w:pPr>
        <w:widowControl w:val="0"/>
        <w:tabs>
          <w:tab w:val="clear" w:pos="851"/>
        </w:tabs>
        <w:adjustRightInd w:val="0"/>
        <w:snapToGrid w:val="0"/>
        <w:ind w:leftChars="596" w:left="1311"/>
        <w:rPr>
          <w:rFonts w:eastAsia="Times New Roman" w:cs="Arial"/>
          <w:kern w:val="2"/>
          <w:szCs w:val="22"/>
          <w:lang w:eastAsia="ja-JP"/>
        </w:rPr>
      </w:pPr>
      <m:oMathPara>
        <m:oMath>
          <m:r>
            <w:rPr>
              <w:rFonts w:ascii="Cambria Math" w:eastAsia="Times New Roman" w:hAnsi="Cambria Math" w:cs="Arial"/>
              <w:kern w:val="2"/>
              <w:szCs w:val="22"/>
              <w:lang w:eastAsia="ja-JP"/>
            </w:rPr>
            <m:t>F</m:t>
          </m:r>
          <m:sSub>
            <m:sSubPr>
              <m:ctrlPr>
                <w:rPr>
                  <w:rFonts w:ascii="Cambria Math" w:eastAsia="Times New Roman" w:hAnsi="Cambria Math" w:cs="Arial"/>
                  <w:i/>
                  <w:iCs/>
                  <w:kern w:val="2"/>
                  <w:szCs w:val="22"/>
                  <w:lang w:eastAsia="ja-JP"/>
                </w:rPr>
              </m:ctrlPr>
            </m:sSubPr>
            <m:e>
              <m:r>
                <w:rPr>
                  <w:rFonts w:ascii="Cambria Math" w:eastAsia="Times New Roman" w:hAnsi="Cambria Math" w:cs="Arial"/>
                  <w:kern w:val="2"/>
                  <w:szCs w:val="22"/>
                  <w:lang w:eastAsia="ja-JP"/>
                </w:rPr>
                <m:t>C</m:t>
              </m:r>
            </m:e>
            <m:sub>
              <m:r>
                <w:rPr>
                  <w:rFonts w:ascii="Cambria Math" w:eastAsia="Times New Roman" w:hAnsi="Cambria Math" w:cs="Arial"/>
                  <w:kern w:val="2"/>
                  <w:szCs w:val="22"/>
                  <w:lang w:eastAsia="ja-JP"/>
                </w:rPr>
                <m:t>electrical_cooling,j</m:t>
              </m:r>
            </m:sub>
          </m:sSub>
          <m:r>
            <w:rPr>
              <w:rFonts w:ascii="Cambria Math" w:eastAsia="Times New Roman" w:hAnsi="Cambria Math" w:cs="Arial"/>
              <w:kern w:val="2"/>
              <w:szCs w:val="22"/>
              <w:lang w:eastAsia="ja-JP"/>
            </w:rPr>
            <m:t>=Cooling</m:t>
          </m:r>
          <m:r>
            <m:rPr>
              <m:sty m:val="p"/>
            </m:rPr>
            <w:rPr>
              <w:rFonts w:ascii="Cambria Math" w:eastAsia="Times New Roman" w:hAnsi="Cambria Math" w:cs="Arial"/>
              <w:kern w:val="2"/>
              <w:szCs w:val="22"/>
              <w:lang w:eastAsia="ja-JP"/>
            </w:rPr>
            <m:t xml:space="preserve"> </m:t>
          </m:r>
          <m:r>
            <w:rPr>
              <w:rFonts w:ascii="Cambria Math" w:eastAsia="Times New Roman" w:hAnsi="Cambria Math" w:cs="Arial"/>
              <w:kern w:val="2"/>
              <w:szCs w:val="22"/>
              <w:lang w:eastAsia="ja-JP"/>
            </w:rPr>
            <m:t>kWh</m:t>
          </m:r>
          <m:r>
            <m:rPr>
              <m:sty m:val="p"/>
            </m:rPr>
            <w:rPr>
              <w:rFonts w:ascii="Cambria Math" w:eastAsia="Times New Roman" w:hAnsi="Cambria Math" w:cs="Arial"/>
              <w:kern w:val="2"/>
              <w:szCs w:val="22"/>
              <w:lang w:eastAsia="ja-JP"/>
            </w:rPr>
            <m:t xml:space="preserve"> × </m:t>
          </m:r>
          <m:r>
            <w:rPr>
              <w:rFonts w:ascii="Cambria Math" w:eastAsia="Times New Roman" w:hAnsi="Cambria Math" w:cs="Arial"/>
              <w:kern w:val="2"/>
              <w:szCs w:val="22"/>
              <w:lang w:eastAsia="ja-JP"/>
            </w:rPr>
            <m:t>SFOC</m:t>
          </m:r>
        </m:oMath>
      </m:oMathPara>
    </w:p>
    <w:p w14:paraId="6035AA8F" w14:textId="77777777" w:rsidR="004621A5" w:rsidRDefault="004621A5" w:rsidP="004621A5">
      <w:pPr>
        <w:tabs>
          <w:tab w:val="clear" w:pos="851"/>
        </w:tabs>
        <w:adjustRightInd w:val="0"/>
        <w:snapToGrid w:val="0"/>
        <w:ind w:leftChars="596" w:left="1311" w:firstLine="420"/>
        <w:rPr>
          <w:rFonts w:eastAsia="Times New Roman" w:cs="Arial"/>
          <w:kern w:val="2"/>
          <w:szCs w:val="22"/>
          <w:lang w:eastAsia="ja-JP"/>
        </w:rPr>
      </w:pPr>
      <w:r>
        <w:rPr>
          <w:rFonts w:eastAsia="Times New Roman" w:cs="Arial"/>
          <w:kern w:val="2"/>
          <w:szCs w:val="22"/>
          <w:lang w:eastAsia="ja-JP"/>
        </w:rPr>
        <w:tab/>
      </w:r>
    </w:p>
    <w:p w14:paraId="05DD11BC" w14:textId="77777777" w:rsidR="004621A5" w:rsidRDefault="004621A5" w:rsidP="004621A5">
      <w:pPr>
        <w:widowControl w:val="0"/>
        <w:tabs>
          <w:tab w:val="clear" w:pos="851"/>
        </w:tabs>
        <w:adjustRightInd w:val="0"/>
        <w:snapToGrid w:val="0"/>
        <w:ind w:firstLine="851"/>
        <w:rPr>
          <w:rFonts w:eastAsia="Calibri" w:cs="Arial"/>
          <w:kern w:val="2"/>
          <w:szCs w:val="22"/>
          <w:lang w:eastAsia="ja-JP"/>
        </w:rPr>
      </w:pPr>
      <w:r w:rsidRPr="00DF3353">
        <w:rPr>
          <w:rFonts w:eastAsia="Calibri" w:cs="Arial"/>
          <w:kern w:val="2"/>
          <w:szCs w:val="22"/>
          <w:lang w:eastAsia="ja-JP"/>
        </w:rPr>
        <w:t>where:</w:t>
      </w:r>
    </w:p>
    <w:p w14:paraId="0CFE0E59" w14:textId="77777777" w:rsidR="004621A5" w:rsidRPr="00DF3353" w:rsidRDefault="004621A5" w:rsidP="004621A5">
      <w:pPr>
        <w:widowControl w:val="0"/>
        <w:tabs>
          <w:tab w:val="clear" w:pos="851"/>
        </w:tabs>
        <w:adjustRightInd w:val="0"/>
        <w:snapToGrid w:val="0"/>
        <w:ind w:leftChars="629" w:left="1384" w:firstLine="420"/>
        <w:rPr>
          <w:rFonts w:eastAsia="Calibri" w:cs="Arial"/>
          <w:kern w:val="2"/>
          <w:szCs w:val="22"/>
          <w:lang w:eastAsia="ja-JP"/>
        </w:rPr>
      </w:pPr>
    </w:p>
    <w:p w14:paraId="097936E4" w14:textId="77777777" w:rsidR="004621A5" w:rsidRPr="000420A6" w:rsidRDefault="004621A5" w:rsidP="004621A5">
      <w:pPr>
        <w:pStyle w:val="ListParagraph"/>
        <w:widowControl w:val="0"/>
        <w:numPr>
          <w:ilvl w:val="0"/>
          <w:numId w:val="17"/>
        </w:numPr>
        <w:tabs>
          <w:tab w:val="clear" w:pos="851"/>
        </w:tabs>
        <w:adjustRightInd w:val="0"/>
        <w:snapToGrid w:val="0"/>
        <w:rPr>
          <w:rFonts w:eastAsia="DengXian" w:cs="Arial"/>
          <w:szCs w:val="22"/>
          <w:lang w:eastAsia="zh-CN"/>
        </w:rPr>
      </w:pPr>
      <m:oMath>
        <m:r>
          <w:rPr>
            <w:rFonts w:ascii="Cambria Math" w:eastAsia="Times New Roman" w:hAnsi="Cambria Math" w:cs="Arial"/>
            <w:kern w:val="2"/>
            <w:szCs w:val="22"/>
            <w:lang w:eastAsia="ja-JP"/>
          </w:rPr>
          <m:t>F</m:t>
        </m:r>
        <m:sSub>
          <m:sSubPr>
            <m:ctrlPr>
              <w:rPr>
                <w:rFonts w:ascii="Cambria Math" w:eastAsia="Times New Roman" w:hAnsi="Cambria Math" w:cs="Arial"/>
                <w:i/>
                <w:kern w:val="2"/>
                <w:szCs w:val="22"/>
                <w:lang w:eastAsia="ja-JP"/>
              </w:rPr>
            </m:ctrlPr>
          </m:sSubPr>
          <m:e>
            <m:r>
              <w:rPr>
                <w:rFonts w:ascii="Cambria Math" w:eastAsia="Times New Roman" w:hAnsi="Cambria Math" w:cs="Arial"/>
                <w:kern w:val="2"/>
                <w:szCs w:val="22"/>
                <w:lang w:eastAsia="ja-JP"/>
              </w:rPr>
              <m:t>C</m:t>
            </m:r>
          </m:e>
          <m:sub>
            <m:r>
              <w:rPr>
                <w:rFonts w:ascii="Cambria Math" w:eastAsia="Times New Roman" w:hAnsi="Cambria Math" w:cs="Arial"/>
                <w:kern w:val="2"/>
                <w:szCs w:val="22"/>
                <w:lang w:eastAsia="ja-JP"/>
              </w:rPr>
              <m:t>electrical_cooling,j</m:t>
            </m:r>
          </m:sub>
        </m:sSub>
      </m:oMath>
      <w:r w:rsidRPr="000420A6">
        <w:rPr>
          <w:rFonts w:eastAsia="DengXian" w:cs="Arial"/>
          <w:kern w:val="2"/>
          <w:szCs w:val="22"/>
          <w:lang w:eastAsia="ja-JP"/>
        </w:rPr>
        <w:t xml:space="preserve"> </w:t>
      </w:r>
      <w:r w:rsidRPr="000420A6">
        <w:rPr>
          <w:rFonts w:eastAsia="DengXian" w:cs="Arial"/>
          <w:szCs w:val="22"/>
          <w:lang w:eastAsia="zh-CN"/>
        </w:rPr>
        <w:t>(</w:t>
      </w:r>
      <w:proofErr w:type="gramStart"/>
      <w:r>
        <w:rPr>
          <w:rFonts w:eastAsia="DengXian" w:cs="Arial"/>
          <w:szCs w:val="22"/>
          <w:lang w:eastAsia="zh-CN"/>
        </w:rPr>
        <w:t>cargo</w:t>
      </w:r>
      <w:proofErr w:type="gramEnd"/>
      <w:r>
        <w:rPr>
          <w:rFonts w:eastAsia="DengXian" w:cs="Arial"/>
          <w:szCs w:val="22"/>
          <w:lang w:eastAsia="zh-CN"/>
        </w:rPr>
        <w:t xml:space="preserve"> cooling</w:t>
      </w:r>
      <w:r w:rsidRPr="000420A6">
        <w:rPr>
          <w:rFonts w:eastAsia="DengXian" w:cs="Arial"/>
          <w:szCs w:val="22"/>
          <w:lang w:eastAsia="zh-CN"/>
        </w:rPr>
        <w:t xml:space="preserve"> fuel oil consumption) represents the estimated fuel consumption attributed to </w:t>
      </w:r>
      <w:r>
        <w:rPr>
          <w:rFonts w:eastAsia="DengXian" w:cs="Arial"/>
          <w:szCs w:val="22"/>
          <w:lang w:eastAsia="zh-CN"/>
        </w:rPr>
        <w:t>cooling of gas cargoes</w:t>
      </w:r>
      <w:r w:rsidRPr="000420A6">
        <w:rPr>
          <w:rFonts w:eastAsia="DengXian" w:cs="Arial"/>
          <w:szCs w:val="22"/>
          <w:lang w:eastAsia="zh-CN"/>
        </w:rPr>
        <w:t>.</w:t>
      </w:r>
    </w:p>
    <w:p w14:paraId="0A3B720B" w14:textId="77777777" w:rsidR="004621A5" w:rsidRPr="006E1263" w:rsidRDefault="004621A5" w:rsidP="004621A5">
      <w:pPr>
        <w:widowControl w:val="0"/>
        <w:tabs>
          <w:tab w:val="clear" w:pos="851"/>
        </w:tabs>
        <w:adjustRightInd w:val="0"/>
        <w:snapToGrid w:val="0"/>
        <w:ind w:left="851"/>
        <w:rPr>
          <w:rFonts w:eastAsia="DengXian" w:cs="Arial"/>
          <w:strike/>
          <w:szCs w:val="22"/>
          <w:lang w:eastAsia="zh-CN"/>
        </w:rPr>
      </w:pPr>
    </w:p>
    <w:p w14:paraId="2592BFBA" w14:textId="77777777" w:rsidR="004621A5" w:rsidRPr="0091023F" w:rsidRDefault="004621A5" w:rsidP="004621A5">
      <w:pPr>
        <w:pStyle w:val="ListParagraph"/>
        <w:numPr>
          <w:ilvl w:val="0"/>
          <w:numId w:val="17"/>
        </w:numPr>
        <w:tabs>
          <w:tab w:val="clear" w:pos="851"/>
        </w:tabs>
        <w:adjustRightInd w:val="0"/>
        <w:snapToGrid w:val="0"/>
        <w:rPr>
          <w:rFonts w:eastAsia="Times New Roman" w:cs="Arial"/>
          <w:kern w:val="2"/>
          <w:szCs w:val="22"/>
          <w:lang w:eastAsia="ja-JP"/>
        </w:rPr>
      </w:pPr>
      <m:oMath>
        <m:r>
          <w:rPr>
            <w:rFonts w:ascii="Cambria Math" w:eastAsia="Times New Roman" w:hAnsi="Cambria Math" w:cs="Arial"/>
            <w:kern w:val="2"/>
            <w:szCs w:val="22"/>
            <w:lang w:eastAsia="ja-JP"/>
          </w:rPr>
          <m:t>Cooling</m:t>
        </m:r>
        <m:r>
          <m:rPr>
            <m:sty m:val="p"/>
          </m:rPr>
          <w:rPr>
            <w:rFonts w:ascii="Cambria Math" w:eastAsia="Times New Roman" w:hAnsi="Cambria Math" w:cs="Arial"/>
            <w:kern w:val="2"/>
            <w:szCs w:val="22"/>
            <w:lang w:eastAsia="ja-JP"/>
          </w:rPr>
          <m:t xml:space="preserve"> </m:t>
        </m:r>
        <m:r>
          <w:rPr>
            <w:rFonts w:ascii="Cambria Math" w:eastAsia="Times New Roman" w:hAnsi="Cambria Math" w:cs="Arial"/>
            <w:kern w:val="2"/>
            <w:szCs w:val="22"/>
            <w:lang w:eastAsia="ja-JP"/>
          </w:rPr>
          <m:t>kWh</m:t>
        </m:r>
      </m:oMath>
      <w:r w:rsidRPr="0091023F">
        <w:rPr>
          <w:rFonts w:eastAsia="Times New Roman" w:cs="Arial"/>
          <w:kern w:val="2"/>
          <w:szCs w:val="22"/>
          <w:lang w:eastAsia="ja-JP"/>
        </w:rPr>
        <w:t xml:space="preserve"> </w:t>
      </w:r>
      <w:r>
        <w:rPr>
          <w:rFonts w:eastAsia="Times New Roman" w:cs="Arial"/>
          <w:kern w:val="2"/>
          <w:szCs w:val="22"/>
          <w:lang w:eastAsia="ja-JP"/>
        </w:rPr>
        <w:t>is</w:t>
      </w:r>
      <w:r w:rsidRPr="0091023F">
        <w:rPr>
          <w:rFonts w:eastAsia="Times New Roman" w:cs="Arial"/>
          <w:kern w:val="2"/>
          <w:szCs w:val="22"/>
          <w:lang w:eastAsia="ja-JP"/>
        </w:rPr>
        <w:t xml:space="preserve"> measured on the vessel by the kWh meter counter on the vessel</w:t>
      </w:r>
    </w:p>
    <w:p w14:paraId="09D21119" w14:textId="77777777" w:rsidR="004621A5" w:rsidRPr="004633ED" w:rsidRDefault="004621A5" w:rsidP="004621A5">
      <w:pPr>
        <w:widowControl w:val="0"/>
        <w:tabs>
          <w:tab w:val="clear" w:pos="851"/>
        </w:tabs>
        <w:adjustRightInd w:val="0"/>
        <w:snapToGrid w:val="0"/>
        <w:rPr>
          <w:rFonts w:eastAsia="DengXian" w:cs="Arial"/>
          <w:kern w:val="2"/>
          <w:szCs w:val="22"/>
          <w:lang w:eastAsia="ja-JP"/>
        </w:rPr>
      </w:pPr>
    </w:p>
    <w:p w14:paraId="5AE6AD58" w14:textId="77777777" w:rsidR="004621A5" w:rsidRDefault="004621A5" w:rsidP="004621A5">
      <w:pPr>
        <w:pStyle w:val="ListParagraph"/>
        <w:widowControl w:val="0"/>
        <w:numPr>
          <w:ilvl w:val="0"/>
          <w:numId w:val="17"/>
        </w:numPr>
        <w:tabs>
          <w:tab w:val="clear" w:pos="851"/>
        </w:tabs>
        <w:adjustRightInd w:val="0"/>
        <w:snapToGrid w:val="0"/>
        <w:rPr>
          <w:rFonts w:eastAsia="DengXian" w:cs="Arial"/>
          <w:szCs w:val="22"/>
          <w:lang w:eastAsia="zh-CN"/>
        </w:rPr>
      </w:pPr>
      <m:oMath>
        <m:r>
          <w:rPr>
            <w:rFonts w:ascii="Cambria Math" w:eastAsia="DengXian" w:hAnsi="Cambria Math" w:cs="Arial"/>
            <w:kern w:val="2"/>
            <w:szCs w:val="22"/>
            <w:lang w:eastAsia="zh-CN"/>
          </w:rPr>
          <m:t>SFOC</m:t>
        </m:r>
      </m:oMath>
      <w:r w:rsidRPr="004633ED">
        <w:rPr>
          <w:rFonts w:eastAsia="DengXian" w:cs="Arial"/>
          <w:i/>
          <w:iCs/>
          <w:szCs w:val="22"/>
          <w:lang w:eastAsia="zh-CN"/>
        </w:rPr>
        <w:t xml:space="preserve"> </w:t>
      </w:r>
      <w:r w:rsidRPr="00EE0E2C">
        <w:rPr>
          <w:rFonts w:eastAsia="DengXian" w:cs="Arial"/>
          <w:szCs w:val="22"/>
          <w:lang w:eastAsia="zh-CN"/>
        </w:rPr>
        <w:t>represents</w:t>
      </w:r>
      <w:r w:rsidRPr="004633ED">
        <w:rPr>
          <w:rFonts w:eastAsia="DengXian" w:cs="Arial"/>
          <w:szCs w:val="22"/>
          <w:lang w:eastAsia="zh-CN"/>
        </w:rPr>
        <w:t xml:space="preserve"> the specific fuel oil consumption</w:t>
      </w:r>
      <w:r>
        <w:rPr>
          <w:rFonts w:eastAsia="DengXian" w:cs="Arial"/>
          <w:szCs w:val="22"/>
          <w:lang w:eastAsia="zh-CN"/>
        </w:rPr>
        <w:t xml:space="preserve"> in g/kWh</w:t>
      </w:r>
      <w:r w:rsidRPr="004633ED">
        <w:rPr>
          <w:rFonts w:eastAsia="DengXian" w:cs="Arial"/>
          <w:szCs w:val="22"/>
          <w:lang w:eastAsia="zh-CN"/>
        </w:rPr>
        <w:t xml:space="preserve"> associated with the relevant </w:t>
      </w:r>
      <w:r>
        <w:rPr>
          <w:rFonts w:eastAsia="DengXian" w:cs="Arial"/>
          <w:szCs w:val="22"/>
          <w:lang w:eastAsia="zh-CN"/>
        </w:rPr>
        <w:t>source of electrical power</w:t>
      </w:r>
      <w:r w:rsidRPr="004633ED">
        <w:rPr>
          <w:rFonts w:eastAsia="DengXian" w:cs="Arial"/>
          <w:szCs w:val="22"/>
          <w:lang w:eastAsia="zh-CN"/>
        </w:rPr>
        <w:t xml:space="preserve"> [as per EEXI technical file].</w:t>
      </w:r>
      <w:r>
        <w:rPr>
          <w:rFonts w:eastAsia="DengXian" w:cs="Arial"/>
          <w:szCs w:val="22"/>
          <w:lang w:eastAsia="zh-CN"/>
        </w:rPr>
        <w:t xml:space="preserve"> </w:t>
      </w:r>
    </w:p>
    <w:p w14:paraId="5E94EAD3" w14:textId="77777777" w:rsidR="004621A5" w:rsidRDefault="004621A5" w:rsidP="004621A5">
      <w:pPr>
        <w:adjustRightInd w:val="0"/>
        <w:snapToGrid w:val="0"/>
        <w:textAlignment w:val="center"/>
        <w:rPr>
          <w:rFonts w:eastAsia="SimSun" w:cs="Arial"/>
          <w:szCs w:val="22"/>
          <w:lang w:val="en-GB" w:eastAsia="zh-CN"/>
        </w:rPr>
      </w:pPr>
    </w:p>
    <w:p w14:paraId="12018309" w14:textId="77777777" w:rsidR="004621A5" w:rsidRPr="003339CC" w:rsidRDefault="004621A5" w:rsidP="004621A5">
      <w:pPr>
        <w:widowControl w:val="0"/>
        <w:tabs>
          <w:tab w:val="clear" w:pos="851"/>
        </w:tabs>
        <w:adjustRightInd w:val="0"/>
        <w:snapToGrid w:val="0"/>
        <w:rPr>
          <w:rFonts w:eastAsia="DengXian" w:cs="Arial"/>
          <w:szCs w:val="22"/>
          <w:lang w:eastAsia="zh-CN"/>
        </w:rPr>
      </w:pPr>
      <w:r w:rsidRPr="003339CC">
        <w:rPr>
          <w:rFonts w:eastAsia="DengXian" w:cs="Arial" w:hint="eastAsia"/>
          <w:kern w:val="2"/>
          <w:szCs w:val="22"/>
          <w:lang w:eastAsia="zh-CN"/>
        </w:rPr>
        <w:t>Note</w:t>
      </w:r>
      <w:r w:rsidRPr="003339CC">
        <w:rPr>
          <w:rFonts w:eastAsia="DengXian" w:cs="Arial"/>
          <w:kern w:val="2"/>
          <w:szCs w:val="22"/>
          <w:lang w:eastAsia="zh-CN"/>
        </w:rPr>
        <w:t xml:space="preserve"> that </w:t>
      </w:r>
      <w:r>
        <w:rPr>
          <w:rFonts w:eastAsia="DengXian" w:cs="Arial"/>
          <w:szCs w:val="24"/>
          <w:lang w:eastAsia="zh-CN"/>
        </w:rPr>
        <w:t>cargo cooling</w:t>
      </w:r>
      <w:r w:rsidRPr="003339CC">
        <w:rPr>
          <w:rFonts w:eastAsia="DengXian" w:cs="Arial"/>
          <w:szCs w:val="24"/>
          <w:lang w:eastAsia="zh-CN"/>
        </w:rPr>
        <w:t xml:space="preserve"> kWh consumption should not include consumption during voyage adjustment periods.</w:t>
      </w:r>
    </w:p>
    <w:p w14:paraId="5F0CB6B3" w14:textId="77777777" w:rsidR="004621A5" w:rsidRDefault="004621A5" w:rsidP="004621A5">
      <w:pPr>
        <w:adjustRightInd w:val="0"/>
        <w:snapToGrid w:val="0"/>
        <w:textAlignment w:val="center"/>
        <w:rPr>
          <w:rFonts w:eastAsia="SimSun" w:cs="Arial"/>
          <w:szCs w:val="22"/>
          <w:lang w:val="en-GB" w:eastAsia="zh-CN"/>
        </w:rPr>
      </w:pPr>
    </w:p>
    <w:p w14:paraId="05C9E758" w14:textId="77777777" w:rsidR="004621A5" w:rsidRPr="00DF3353" w:rsidRDefault="004621A5" w:rsidP="004621A5">
      <w:pPr>
        <w:adjustRightInd w:val="0"/>
        <w:snapToGrid w:val="0"/>
        <w:textAlignment w:val="center"/>
        <w:rPr>
          <w:rFonts w:eastAsia="SimSun" w:cs="Arial"/>
          <w:szCs w:val="22"/>
          <w:lang w:val="en-GB" w:eastAsia="zh-CN"/>
        </w:rPr>
      </w:pPr>
    </w:p>
    <w:p w14:paraId="2DBCC72E" w14:textId="77777777" w:rsidR="004621A5" w:rsidRDefault="004621A5" w:rsidP="004621A5">
      <w:pPr>
        <w:tabs>
          <w:tab w:val="clear" w:pos="851"/>
        </w:tabs>
        <w:ind w:left="851" w:hanging="851"/>
        <w:rPr>
          <w:rFonts w:eastAsia="SimSun" w:cs="Arial"/>
          <w:b/>
          <w:bCs/>
          <w:szCs w:val="22"/>
          <w:lang w:val="en-GB" w:eastAsia="zh-CN"/>
        </w:rPr>
      </w:pPr>
      <w:r>
        <w:rPr>
          <w:rFonts w:eastAsia="SimSun" w:cs="Arial"/>
          <w:b/>
          <w:bCs/>
          <w:szCs w:val="22"/>
          <w:lang w:val="en-GB" w:eastAsia="zh-CN"/>
        </w:rPr>
        <w:t>3</w:t>
      </w:r>
      <w:r>
        <w:rPr>
          <w:rFonts w:eastAsia="SimSun" w:cs="Arial"/>
          <w:b/>
          <w:bCs/>
          <w:szCs w:val="22"/>
          <w:lang w:val="en-GB" w:eastAsia="zh-CN"/>
        </w:rPr>
        <w:tab/>
        <w:t>Electric Cargo discharge pumps on tankers</w:t>
      </w:r>
    </w:p>
    <w:p w14:paraId="3E31E9A2" w14:textId="77777777" w:rsidR="004621A5" w:rsidRDefault="004621A5" w:rsidP="004621A5">
      <w:pPr>
        <w:tabs>
          <w:tab w:val="clear" w:pos="851"/>
          <w:tab w:val="left" w:pos="0"/>
        </w:tabs>
        <w:adjustRightInd w:val="0"/>
        <w:snapToGrid w:val="0"/>
        <w:textAlignment w:val="center"/>
        <w:rPr>
          <w:rFonts w:eastAsia="SimSun" w:cs="Arial"/>
          <w:szCs w:val="22"/>
          <w:lang w:val="en-GB" w:eastAsia="zh-CN"/>
        </w:rPr>
      </w:pPr>
    </w:p>
    <w:p w14:paraId="1BDCAEFD" w14:textId="77777777" w:rsidR="004621A5" w:rsidRDefault="004621A5" w:rsidP="004621A5">
      <w:pPr>
        <w:tabs>
          <w:tab w:val="clear" w:pos="851"/>
          <w:tab w:val="left" w:pos="0"/>
        </w:tabs>
        <w:adjustRightInd w:val="0"/>
        <w:snapToGrid w:val="0"/>
        <w:textAlignment w:val="center"/>
        <w:rPr>
          <w:rFonts w:eastAsia="SimSun" w:cs="Arial"/>
          <w:szCs w:val="22"/>
          <w:lang w:val="en-GB" w:eastAsia="zh-CN"/>
        </w:rPr>
      </w:pPr>
      <w:r w:rsidRPr="00DF3353">
        <w:rPr>
          <w:rFonts w:eastAsia="SimSun" w:cs="Arial"/>
          <w:szCs w:val="22"/>
          <w:lang w:val="en-GB" w:eastAsia="zh-CN"/>
        </w:rPr>
        <w:t xml:space="preserve">For </w:t>
      </w:r>
      <w:r>
        <w:rPr>
          <w:rFonts w:eastAsia="SimSun" w:cs="Arial"/>
          <w:szCs w:val="22"/>
          <w:lang w:val="en-GB" w:eastAsia="zh-CN"/>
        </w:rPr>
        <w:t>tankers with electrically powered discharge pump</w:t>
      </w:r>
      <w:r w:rsidRPr="009E168A">
        <w:rPr>
          <w:rFonts w:eastAsia="SimSun" w:cs="Arial"/>
          <w:szCs w:val="22"/>
          <w:lang w:val="en-GB"/>
        </w:rPr>
        <w:t xml:space="preserve">s, </w:t>
      </w:r>
      <w:r w:rsidRPr="00DF3353">
        <w:rPr>
          <w:rFonts w:eastAsia="SimSun" w:cs="Arial"/>
          <w:szCs w:val="22"/>
          <w:lang w:val="en-GB" w:eastAsia="zh-CN"/>
        </w:rPr>
        <w:t xml:space="preserve">the </w:t>
      </w:r>
      <w:r>
        <w:rPr>
          <w:rFonts w:eastAsia="SimSun" w:cs="Arial"/>
          <w:szCs w:val="22"/>
          <w:lang w:val="en-GB" w:eastAsia="zh-CN"/>
        </w:rPr>
        <w:t xml:space="preserve">correction factor </w:t>
      </w:r>
      <w:proofErr w:type="spellStart"/>
      <w:r>
        <w:rPr>
          <w:rFonts w:eastAsia="SimSun" w:cs="Arial"/>
          <w:szCs w:val="22"/>
          <w:lang w:val="en-GB" w:eastAsia="zh-CN"/>
        </w:rPr>
        <w:t>FC</w:t>
      </w:r>
      <w:r w:rsidRPr="006E17E2">
        <w:rPr>
          <w:rFonts w:eastAsia="SimSun" w:cs="Arial"/>
          <w:szCs w:val="22"/>
          <w:vertAlign w:val="subscript"/>
          <w:lang w:val="en-GB" w:eastAsia="zh-CN"/>
        </w:rPr>
        <w:t>electrical</w:t>
      </w:r>
      <w:proofErr w:type="spellEnd"/>
      <w:r>
        <w:rPr>
          <w:rFonts w:eastAsia="SimSun" w:cs="Arial"/>
          <w:szCs w:val="22"/>
          <w:lang w:val="en-GB" w:eastAsia="zh-CN"/>
        </w:rPr>
        <w:t xml:space="preserve"> may be </w:t>
      </w:r>
      <w:r w:rsidRPr="00DF3353">
        <w:rPr>
          <w:rFonts w:eastAsia="SimSun" w:cs="Arial"/>
          <w:szCs w:val="22"/>
          <w:lang w:val="en-GB" w:eastAsia="zh-CN"/>
        </w:rPr>
        <w:t>applied</w:t>
      </w:r>
      <w:r>
        <w:rPr>
          <w:rFonts w:eastAsia="SimSun" w:cs="Arial"/>
          <w:szCs w:val="22"/>
          <w:lang w:val="en-GB" w:eastAsia="zh-CN"/>
        </w:rPr>
        <w:t xml:space="preserve"> as follows</w:t>
      </w:r>
      <w:r w:rsidRPr="00DF3353">
        <w:rPr>
          <w:rFonts w:eastAsia="SimSun" w:cs="Arial"/>
          <w:szCs w:val="22"/>
          <w:lang w:val="en-GB" w:eastAsia="zh-CN"/>
        </w:rPr>
        <w:t>:</w:t>
      </w:r>
    </w:p>
    <w:p w14:paraId="7C31F028" w14:textId="77777777" w:rsidR="004621A5" w:rsidRDefault="004621A5" w:rsidP="004621A5">
      <w:pPr>
        <w:adjustRightInd w:val="0"/>
        <w:snapToGrid w:val="0"/>
        <w:textAlignment w:val="center"/>
        <w:rPr>
          <w:rFonts w:eastAsia="SimSun" w:cs="Arial"/>
          <w:szCs w:val="22"/>
          <w:lang w:val="en-GB" w:eastAsia="zh-CN"/>
        </w:rPr>
      </w:pPr>
    </w:p>
    <w:p w14:paraId="22D71CFA" w14:textId="77777777" w:rsidR="004621A5" w:rsidRDefault="004621A5" w:rsidP="004621A5">
      <w:pPr>
        <w:widowControl w:val="0"/>
        <w:tabs>
          <w:tab w:val="clear" w:pos="851"/>
        </w:tabs>
        <w:autoSpaceDE w:val="0"/>
        <w:autoSpaceDN w:val="0"/>
        <w:adjustRightInd w:val="0"/>
        <w:snapToGrid w:val="0"/>
        <w:ind w:left="851" w:hanging="851"/>
        <w:rPr>
          <w:rFonts w:eastAsia="DengXian" w:cs="Arial"/>
          <w:szCs w:val="24"/>
          <w:lang w:eastAsia="zh-CN"/>
        </w:rPr>
      </w:pPr>
      <w:r>
        <w:rPr>
          <w:rFonts w:eastAsia="DengXian" w:cs="Arial"/>
          <w:szCs w:val="24"/>
          <w:lang w:val="en-GB" w:eastAsia="zh-CN"/>
        </w:rPr>
        <w:t>.1</w:t>
      </w:r>
      <w:r>
        <w:rPr>
          <w:rFonts w:eastAsia="DengXian" w:cs="Arial"/>
          <w:szCs w:val="24"/>
          <w:lang w:val="en-GB" w:eastAsia="zh-CN"/>
        </w:rPr>
        <w:tab/>
      </w:r>
      <w:r>
        <w:rPr>
          <w:rFonts w:eastAsia="DengXian" w:cs="Arial"/>
          <w:szCs w:val="24"/>
          <w:lang w:eastAsia="zh-CN"/>
        </w:rPr>
        <w:t>Tankers</w:t>
      </w:r>
      <w:r w:rsidRPr="00DF3353">
        <w:rPr>
          <w:rFonts w:eastAsia="DengXian" w:cs="Arial"/>
          <w:szCs w:val="24"/>
          <w:lang w:eastAsia="zh-CN"/>
        </w:rPr>
        <w:t xml:space="preserve"> may calculate </w:t>
      </w:r>
      <w:r>
        <w:rPr>
          <w:rFonts w:eastAsia="DengXian" w:cs="Arial"/>
          <w:szCs w:val="24"/>
          <w:lang w:eastAsia="zh-CN"/>
        </w:rPr>
        <w:t>cargo discharge</w:t>
      </w:r>
      <w:r w:rsidRPr="00DF3353">
        <w:rPr>
          <w:rFonts w:eastAsia="DengXian" w:cs="Arial"/>
          <w:szCs w:val="24"/>
          <w:lang w:eastAsia="zh-CN"/>
        </w:rPr>
        <w:t xml:space="preserve"> kWh consumption as follows:</w:t>
      </w:r>
    </w:p>
    <w:p w14:paraId="317F72C5" w14:textId="77777777" w:rsidR="004621A5" w:rsidRDefault="004621A5" w:rsidP="004621A5">
      <w:pPr>
        <w:tabs>
          <w:tab w:val="clear" w:pos="851"/>
        </w:tabs>
        <w:adjustRightInd w:val="0"/>
        <w:snapToGrid w:val="0"/>
        <w:ind w:left="2126" w:hanging="425"/>
        <w:rPr>
          <w:rFonts w:eastAsia="Times New Roman" w:cs="Arial"/>
          <w:kern w:val="2"/>
          <w:szCs w:val="22"/>
          <w:lang w:eastAsia="ja-JP"/>
        </w:rPr>
      </w:pPr>
    </w:p>
    <w:p w14:paraId="0162C224" w14:textId="77777777" w:rsidR="004621A5" w:rsidRPr="00DF3353" w:rsidRDefault="004621A5" w:rsidP="004621A5">
      <w:pPr>
        <w:widowControl w:val="0"/>
        <w:tabs>
          <w:tab w:val="clear" w:pos="851"/>
        </w:tabs>
        <w:adjustRightInd w:val="0"/>
        <w:snapToGrid w:val="0"/>
        <w:ind w:leftChars="596" w:left="1311"/>
        <w:rPr>
          <w:rFonts w:eastAsia="Times New Roman" w:cs="Arial"/>
          <w:kern w:val="2"/>
          <w:szCs w:val="22"/>
          <w:lang w:eastAsia="ja-JP"/>
        </w:rPr>
      </w:pPr>
      <m:oMathPara>
        <m:oMath>
          <m:r>
            <w:rPr>
              <w:rFonts w:ascii="Cambria Math" w:eastAsia="Times New Roman" w:hAnsi="Cambria Math" w:cs="Arial"/>
              <w:kern w:val="2"/>
              <w:szCs w:val="22"/>
              <w:lang w:eastAsia="ja-JP"/>
            </w:rPr>
            <m:t>F</m:t>
          </m:r>
          <m:sSub>
            <m:sSubPr>
              <m:ctrlPr>
                <w:rPr>
                  <w:rFonts w:ascii="Cambria Math" w:eastAsia="Times New Roman" w:hAnsi="Cambria Math" w:cs="Arial"/>
                  <w:i/>
                  <w:iCs/>
                  <w:kern w:val="2"/>
                  <w:szCs w:val="22"/>
                  <w:lang w:eastAsia="ja-JP"/>
                </w:rPr>
              </m:ctrlPr>
            </m:sSubPr>
            <m:e>
              <m:r>
                <w:rPr>
                  <w:rFonts w:ascii="Cambria Math" w:eastAsia="Times New Roman" w:hAnsi="Cambria Math" w:cs="Arial"/>
                  <w:kern w:val="2"/>
                  <w:szCs w:val="22"/>
                  <w:lang w:eastAsia="ja-JP"/>
                </w:rPr>
                <m:t>C</m:t>
              </m:r>
            </m:e>
            <m:sub>
              <m:r>
                <w:rPr>
                  <w:rFonts w:ascii="Cambria Math" w:eastAsia="Times New Roman" w:hAnsi="Cambria Math" w:cs="Arial"/>
                  <w:kern w:val="2"/>
                  <w:szCs w:val="22"/>
                  <w:lang w:eastAsia="ja-JP"/>
                </w:rPr>
                <m:t>electrical_discharge,j</m:t>
              </m:r>
            </m:sub>
          </m:sSub>
          <m:r>
            <w:rPr>
              <w:rFonts w:ascii="Cambria Math" w:eastAsia="Times New Roman" w:hAnsi="Cambria Math" w:cs="Arial"/>
              <w:kern w:val="2"/>
              <w:szCs w:val="22"/>
              <w:lang w:eastAsia="ja-JP"/>
            </w:rPr>
            <m:t>=discharge</m:t>
          </m:r>
          <m:r>
            <m:rPr>
              <m:sty m:val="p"/>
            </m:rPr>
            <w:rPr>
              <w:rFonts w:ascii="Cambria Math" w:eastAsia="Times New Roman" w:hAnsi="Cambria Math" w:cs="Arial"/>
              <w:kern w:val="2"/>
              <w:szCs w:val="22"/>
              <w:lang w:eastAsia="ja-JP"/>
            </w:rPr>
            <m:t xml:space="preserve"> </m:t>
          </m:r>
          <m:r>
            <w:rPr>
              <w:rFonts w:ascii="Cambria Math" w:eastAsia="Times New Roman" w:hAnsi="Cambria Math" w:cs="Arial"/>
              <w:kern w:val="2"/>
              <w:szCs w:val="22"/>
              <w:lang w:eastAsia="ja-JP"/>
            </w:rPr>
            <m:t>kWh</m:t>
          </m:r>
          <m:r>
            <m:rPr>
              <m:sty m:val="p"/>
            </m:rPr>
            <w:rPr>
              <w:rFonts w:ascii="Cambria Math" w:eastAsia="Times New Roman" w:hAnsi="Cambria Math" w:cs="Arial"/>
              <w:kern w:val="2"/>
              <w:szCs w:val="22"/>
              <w:lang w:eastAsia="ja-JP"/>
            </w:rPr>
            <m:t xml:space="preserve"> × </m:t>
          </m:r>
          <m:r>
            <w:rPr>
              <w:rFonts w:ascii="Cambria Math" w:eastAsia="Times New Roman" w:hAnsi="Cambria Math" w:cs="Arial"/>
              <w:kern w:val="2"/>
              <w:szCs w:val="22"/>
              <w:lang w:eastAsia="ja-JP"/>
            </w:rPr>
            <m:t>SFOC</m:t>
          </m:r>
        </m:oMath>
      </m:oMathPara>
    </w:p>
    <w:p w14:paraId="44BE98FF" w14:textId="77777777" w:rsidR="004621A5" w:rsidRDefault="004621A5" w:rsidP="004621A5">
      <w:pPr>
        <w:tabs>
          <w:tab w:val="clear" w:pos="851"/>
        </w:tabs>
        <w:adjustRightInd w:val="0"/>
        <w:snapToGrid w:val="0"/>
        <w:ind w:leftChars="596" w:left="1311" w:firstLine="420"/>
        <w:rPr>
          <w:rFonts w:eastAsia="Times New Roman" w:cs="Arial"/>
          <w:kern w:val="2"/>
          <w:szCs w:val="22"/>
          <w:lang w:eastAsia="ja-JP"/>
        </w:rPr>
      </w:pPr>
      <w:r>
        <w:rPr>
          <w:rFonts w:eastAsia="Times New Roman" w:cs="Arial"/>
          <w:kern w:val="2"/>
          <w:szCs w:val="22"/>
          <w:lang w:eastAsia="ja-JP"/>
        </w:rPr>
        <w:tab/>
      </w:r>
    </w:p>
    <w:p w14:paraId="5F005823" w14:textId="77777777" w:rsidR="004621A5" w:rsidRDefault="004621A5" w:rsidP="004621A5">
      <w:pPr>
        <w:widowControl w:val="0"/>
        <w:tabs>
          <w:tab w:val="clear" w:pos="851"/>
        </w:tabs>
        <w:adjustRightInd w:val="0"/>
        <w:snapToGrid w:val="0"/>
        <w:ind w:firstLine="851"/>
        <w:rPr>
          <w:rFonts w:eastAsia="Calibri" w:cs="Arial"/>
          <w:kern w:val="2"/>
          <w:szCs w:val="22"/>
          <w:lang w:eastAsia="ja-JP"/>
        </w:rPr>
      </w:pPr>
      <w:r w:rsidRPr="00DF3353">
        <w:rPr>
          <w:rFonts w:eastAsia="Calibri" w:cs="Arial"/>
          <w:kern w:val="2"/>
          <w:szCs w:val="22"/>
          <w:lang w:eastAsia="ja-JP"/>
        </w:rPr>
        <w:t>where:</w:t>
      </w:r>
    </w:p>
    <w:p w14:paraId="2B42126E" w14:textId="77777777" w:rsidR="004621A5" w:rsidRPr="00DF3353" w:rsidRDefault="004621A5" w:rsidP="004621A5">
      <w:pPr>
        <w:widowControl w:val="0"/>
        <w:tabs>
          <w:tab w:val="clear" w:pos="851"/>
        </w:tabs>
        <w:adjustRightInd w:val="0"/>
        <w:snapToGrid w:val="0"/>
        <w:ind w:leftChars="629" w:left="1384" w:firstLine="420"/>
        <w:rPr>
          <w:rFonts w:eastAsia="Calibri" w:cs="Arial"/>
          <w:kern w:val="2"/>
          <w:szCs w:val="22"/>
          <w:lang w:eastAsia="ja-JP"/>
        </w:rPr>
      </w:pPr>
    </w:p>
    <w:p w14:paraId="20C9C607" w14:textId="77777777" w:rsidR="004621A5" w:rsidRPr="000420A6" w:rsidRDefault="004621A5" w:rsidP="004621A5">
      <w:pPr>
        <w:pStyle w:val="ListParagraph"/>
        <w:widowControl w:val="0"/>
        <w:numPr>
          <w:ilvl w:val="0"/>
          <w:numId w:val="17"/>
        </w:numPr>
        <w:tabs>
          <w:tab w:val="clear" w:pos="851"/>
        </w:tabs>
        <w:adjustRightInd w:val="0"/>
        <w:snapToGrid w:val="0"/>
        <w:rPr>
          <w:rFonts w:eastAsia="DengXian" w:cs="Arial"/>
          <w:szCs w:val="22"/>
          <w:lang w:eastAsia="zh-CN"/>
        </w:rPr>
      </w:pPr>
      <m:oMath>
        <m:r>
          <w:rPr>
            <w:rFonts w:ascii="Cambria Math" w:eastAsia="Times New Roman" w:hAnsi="Cambria Math" w:cs="Arial"/>
            <w:kern w:val="2"/>
            <w:szCs w:val="22"/>
            <w:lang w:eastAsia="ja-JP"/>
          </w:rPr>
          <m:t>F</m:t>
        </m:r>
        <m:sSub>
          <m:sSubPr>
            <m:ctrlPr>
              <w:rPr>
                <w:rFonts w:ascii="Cambria Math" w:eastAsia="Times New Roman" w:hAnsi="Cambria Math" w:cs="Arial"/>
                <w:i/>
                <w:kern w:val="2"/>
                <w:szCs w:val="22"/>
                <w:lang w:eastAsia="ja-JP"/>
              </w:rPr>
            </m:ctrlPr>
          </m:sSubPr>
          <m:e>
            <m:r>
              <w:rPr>
                <w:rFonts w:ascii="Cambria Math" w:eastAsia="Times New Roman" w:hAnsi="Cambria Math" w:cs="Arial"/>
                <w:kern w:val="2"/>
                <w:szCs w:val="22"/>
                <w:lang w:eastAsia="ja-JP"/>
              </w:rPr>
              <m:t>C</m:t>
            </m:r>
          </m:e>
          <m:sub>
            <m:r>
              <w:rPr>
                <w:rFonts w:ascii="Cambria Math" w:eastAsia="Times New Roman" w:hAnsi="Cambria Math" w:cs="Arial"/>
                <w:kern w:val="2"/>
                <w:szCs w:val="22"/>
                <w:lang w:eastAsia="ja-JP"/>
              </w:rPr>
              <m:t>electrical_discharge,j</m:t>
            </m:r>
          </m:sub>
        </m:sSub>
      </m:oMath>
      <w:r w:rsidRPr="000420A6">
        <w:rPr>
          <w:rFonts w:eastAsia="DengXian" w:cs="Arial"/>
          <w:kern w:val="2"/>
          <w:szCs w:val="22"/>
          <w:lang w:eastAsia="ja-JP"/>
        </w:rPr>
        <w:t xml:space="preserve"> </w:t>
      </w:r>
      <w:r w:rsidRPr="000420A6">
        <w:rPr>
          <w:rFonts w:eastAsia="DengXian" w:cs="Arial"/>
          <w:szCs w:val="22"/>
          <w:lang w:eastAsia="zh-CN"/>
        </w:rPr>
        <w:t>(</w:t>
      </w:r>
      <w:proofErr w:type="gramStart"/>
      <w:r>
        <w:rPr>
          <w:rFonts w:eastAsia="DengXian" w:cs="Arial"/>
          <w:szCs w:val="22"/>
          <w:lang w:eastAsia="zh-CN"/>
        </w:rPr>
        <w:t>cargo</w:t>
      </w:r>
      <w:proofErr w:type="gramEnd"/>
      <w:r>
        <w:rPr>
          <w:rFonts w:eastAsia="DengXian" w:cs="Arial"/>
          <w:szCs w:val="22"/>
          <w:lang w:eastAsia="zh-CN"/>
        </w:rPr>
        <w:t xml:space="preserve"> discharge</w:t>
      </w:r>
      <w:r w:rsidRPr="000420A6">
        <w:rPr>
          <w:rFonts w:eastAsia="DengXian" w:cs="Arial"/>
          <w:szCs w:val="22"/>
          <w:lang w:eastAsia="zh-CN"/>
        </w:rPr>
        <w:t xml:space="preserve"> fuel oil consumption) represents the estimated fuel consumption attributed to </w:t>
      </w:r>
      <w:r>
        <w:rPr>
          <w:rFonts w:eastAsia="DengXian" w:cs="Arial"/>
          <w:szCs w:val="22"/>
          <w:lang w:eastAsia="zh-CN"/>
        </w:rPr>
        <w:t>use of cargo discharge pumps</w:t>
      </w:r>
      <w:r w:rsidRPr="000420A6">
        <w:rPr>
          <w:rFonts w:eastAsia="DengXian" w:cs="Arial"/>
          <w:szCs w:val="22"/>
          <w:lang w:eastAsia="zh-CN"/>
        </w:rPr>
        <w:t>.</w:t>
      </w:r>
    </w:p>
    <w:p w14:paraId="77BEB9A1" w14:textId="77777777" w:rsidR="004621A5" w:rsidRPr="006E1263" w:rsidRDefault="004621A5" w:rsidP="004621A5">
      <w:pPr>
        <w:widowControl w:val="0"/>
        <w:tabs>
          <w:tab w:val="clear" w:pos="851"/>
        </w:tabs>
        <w:adjustRightInd w:val="0"/>
        <w:snapToGrid w:val="0"/>
        <w:ind w:left="851"/>
        <w:rPr>
          <w:rFonts w:eastAsia="DengXian" w:cs="Arial"/>
          <w:strike/>
          <w:szCs w:val="22"/>
          <w:lang w:eastAsia="zh-CN"/>
        </w:rPr>
      </w:pPr>
    </w:p>
    <w:p w14:paraId="6AE45371" w14:textId="77777777" w:rsidR="004621A5" w:rsidRPr="0091023F" w:rsidRDefault="004621A5" w:rsidP="004621A5">
      <w:pPr>
        <w:pStyle w:val="ListParagraph"/>
        <w:numPr>
          <w:ilvl w:val="0"/>
          <w:numId w:val="17"/>
        </w:numPr>
        <w:tabs>
          <w:tab w:val="clear" w:pos="851"/>
        </w:tabs>
        <w:adjustRightInd w:val="0"/>
        <w:snapToGrid w:val="0"/>
        <w:rPr>
          <w:rFonts w:eastAsia="Times New Roman" w:cs="Arial"/>
          <w:kern w:val="2"/>
          <w:szCs w:val="22"/>
          <w:lang w:eastAsia="ja-JP"/>
        </w:rPr>
      </w:pPr>
      <m:oMath>
        <m:r>
          <w:rPr>
            <w:rFonts w:ascii="Cambria Math" w:eastAsia="Times New Roman" w:hAnsi="Cambria Math" w:cs="Arial"/>
            <w:kern w:val="2"/>
            <w:szCs w:val="22"/>
            <w:lang w:eastAsia="ja-JP"/>
          </w:rPr>
          <m:t>Discharge</m:t>
        </m:r>
        <m:r>
          <m:rPr>
            <m:sty m:val="p"/>
          </m:rPr>
          <w:rPr>
            <w:rFonts w:ascii="Cambria Math" w:eastAsia="Times New Roman" w:hAnsi="Cambria Math" w:cs="Arial"/>
            <w:kern w:val="2"/>
            <w:szCs w:val="22"/>
            <w:lang w:eastAsia="ja-JP"/>
          </w:rPr>
          <m:t xml:space="preserve"> </m:t>
        </m:r>
        <m:r>
          <w:rPr>
            <w:rFonts w:ascii="Cambria Math" w:eastAsia="Times New Roman" w:hAnsi="Cambria Math" w:cs="Arial"/>
            <w:kern w:val="2"/>
            <w:szCs w:val="22"/>
            <w:lang w:eastAsia="ja-JP"/>
          </w:rPr>
          <m:t>kWh</m:t>
        </m:r>
      </m:oMath>
      <w:r w:rsidRPr="0091023F">
        <w:rPr>
          <w:rFonts w:eastAsia="Times New Roman" w:cs="Arial"/>
          <w:kern w:val="2"/>
          <w:szCs w:val="22"/>
          <w:lang w:eastAsia="ja-JP"/>
        </w:rPr>
        <w:t xml:space="preserve"> </w:t>
      </w:r>
      <w:r>
        <w:rPr>
          <w:rFonts w:eastAsia="Times New Roman" w:cs="Arial"/>
          <w:kern w:val="2"/>
          <w:szCs w:val="22"/>
          <w:lang w:eastAsia="ja-JP"/>
        </w:rPr>
        <w:t>is</w:t>
      </w:r>
      <w:r w:rsidRPr="0091023F">
        <w:rPr>
          <w:rFonts w:eastAsia="Times New Roman" w:cs="Arial"/>
          <w:kern w:val="2"/>
          <w:szCs w:val="22"/>
          <w:lang w:eastAsia="ja-JP"/>
        </w:rPr>
        <w:t xml:space="preserve"> measured on the vessel by the kWh meter counter on the vessel</w:t>
      </w:r>
    </w:p>
    <w:p w14:paraId="5461FCED" w14:textId="77777777" w:rsidR="004621A5" w:rsidRPr="004633ED" w:rsidRDefault="004621A5" w:rsidP="004621A5">
      <w:pPr>
        <w:widowControl w:val="0"/>
        <w:tabs>
          <w:tab w:val="clear" w:pos="851"/>
        </w:tabs>
        <w:adjustRightInd w:val="0"/>
        <w:snapToGrid w:val="0"/>
        <w:rPr>
          <w:rFonts w:eastAsia="DengXian" w:cs="Arial"/>
          <w:kern w:val="2"/>
          <w:szCs w:val="22"/>
          <w:lang w:eastAsia="ja-JP"/>
        </w:rPr>
      </w:pPr>
    </w:p>
    <w:p w14:paraId="4E30F912" w14:textId="77777777" w:rsidR="004621A5" w:rsidRDefault="004621A5" w:rsidP="004621A5">
      <w:pPr>
        <w:pStyle w:val="ListParagraph"/>
        <w:widowControl w:val="0"/>
        <w:numPr>
          <w:ilvl w:val="0"/>
          <w:numId w:val="17"/>
        </w:numPr>
        <w:tabs>
          <w:tab w:val="clear" w:pos="851"/>
        </w:tabs>
        <w:adjustRightInd w:val="0"/>
        <w:snapToGrid w:val="0"/>
        <w:rPr>
          <w:rFonts w:eastAsia="DengXian" w:cs="Arial"/>
          <w:szCs w:val="22"/>
          <w:lang w:eastAsia="zh-CN"/>
        </w:rPr>
      </w:pPr>
      <m:oMath>
        <m:r>
          <w:rPr>
            <w:rFonts w:ascii="Cambria Math" w:eastAsia="DengXian" w:hAnsi="Cambria Math" w:cs="Arial"/>
            <w:kern w:val="2"/>
            <w:szCs w:val="22"/>
            <w:lang w:eastAsia="zh-CN"/>
          </w:rPr>
          <m:t>SFOC</m:t>
        </m:r>
      </m:oMath>
      <w:r w:rsidRPr="004633ED">
        <w:rPr>
          <w:rFonts w:eastAsia="DengXian" w:cs="Arial"/>
          <w:i/>
          <w:iCs/>
          <w:szCs w:val="22"/>
          <w:lang w:eastAsia="zh-CN"/>
        </w:rPr>
        <w:t xml:space="preserve"> </w:t>
      </w:r>
      <w:r w:rsidRPr="00EE0E2C">
        <w:rPr>
          <w:rFonts w:eastAsia="DengXian" w:cs="Arial"/>
          <w:szCs w:val="22"/>
          <w:lang w:eastAsia="zh-CN"/>
        </w:rPr>
        <w:t>represents</w:t>
      </w:r>
      <w:r w:rsidRPr="004633ED">
        <w:rPr>
          <w:rFonts w:eastAsia="DengXian" w:cs="Arial"/>
          <w:szCs w:val="22"/>
          <w:lang w:eastAsia="zh-CN"/>
        </w:rPr>
        <w:t xml:space="preserve"> the specific fuel oil consumption</w:t>
      </w:r>
      <w:r>
        <w:rPr>
          <w:rFonts w:eastAsia="DengXian" w:cs="Arial"/>
          <w:szCs w:val="22"/>
          <w:lang w:eastAsia="zh-CN"/>
        </w:rPr>
        <w:t xml:space="preserve"> in g/kWh</w:t>
      </w:r>
      <w:r w:rsidRPr="004633ED">
        <w:rPr>
          <w:rFonts w:eastAsia="DengXian" w:cs="Arial"/>
          <w:szCs w:val="22"/>
          <w:lang w:eastAsia="zh-CN"/>
        </w:rPr>
        <w:t xml:space="preserve"> associated with the relevant </w:t>
      </w:r>
      <w:r>
        <w:rPr>
          <w:rFonts w:eastAsia="DengXian" w:cs="Arial"/>
          <w:szCs w:val="22"/>
          <w:lang w:eastAsia="zh-CN"/>
        </w:rPr>
        <w:t>source of electrical power</w:t>
      </w:r>
      <w:r w:rsidRPr="004633ED">
        <w:rPr>
          <w:rFonts w:eastAsia="DengXian" w:cs="Arial"/>
          <w:szCs w:val="22"/>
          <w:lang w:eastAsia="zh-CN"/>
        </w:rPr>
        <w:t xml:space="preserve"> [as per EEXI technical file].</w:t>
      </w:r>
      <w:r>
        <w:rPr>
          <w:rFonts w:eastAsia="DengXian" w:cs="Arial"/>
          <w:szCs w:val="22"/>
          <w:lang w:eastAsia="zh-CN"/>
        </w:rPr>
        <w:t xml:space="preserve"> </w:t>
      </w:r>
    </w:p>
    <w:p w14:paraId="47D013BC" w14:textId="77777777" w:rsidR="004621A5" w:rsidRDefault="004621A5" w:rsidP="004621A5">
      <w:pPr>
        <w:tabs>
          <w:tab w:val="clear" w:pos="851"/>
        </w:tabs>
        <w:adjustRightInd w:val="0"/>
        <w:snapToGrid w:val="0"/>
        <w:textAlignment w:val="center"/>
        <w:rPr>
          <w:rFonts w:eastAsia="SimSun" w:cs="Arial"/>
          <w:szCs w:val="22"/>
          <w:lang w:val="en-GB" w:eastAsia="zh-CN"/>
        </w:rPr>
      </w:pPr>
    </w:p>
    <w:p w14:paraId="1491F83A" w14:textId="77777777" w:rsidR="004621A5" w:rsidRDefault="004621A5" w:rsidP="004621A5">
      <w:pPr>
        <w:adjustRightInd w:val="0"/>
        <w:snapToGrid w:val="0"/>
        <w:textAlignment w:val="center"/>
        <w:rPr>
          <w:rFonts w:eastAsia="SimSun" w:cs="Arial"/>
          <w:b/>
          <w:bCs/>
          <w:szCs w:val="22"/>
          <w:lang w:val="en-GB" w:eastAsia="zh-CN"/>
        </w:rPr>
      </w:pPr>
    </w:p>
    <w:p w14:paraId="3EEC963F" w14:textId="77777777" w:rsidR="004621A5" w:rsidRDefault="004621A5" w:rsidP="004621A5">
      <w:pPr>
        <w:adjustRightInd w:val="0"/>
        <w:snapToGrid w:val="0"/>
        <w:textAlignment w:val="center"/>
        <w:rPr>
          <w:rFonts w:eastAsia="SimSun" w:cs="Arial"/>
          <w:b/>
          <w:bCs/>
          <w:szCs w:val="22"/>
          <w:lang w:val="en-GB" w:eastAsia="zh-CN"/>
        </w:rPr>
      </w:pPr>
    </w:p>
    <w:p w14:paraId="154CCC2D" w14:textId="77777777" w:rsidR="004621A5" w:rsidRDefault="004621A5" w:rsidP="004621A5">
      <w:pPr>
        <w:adjustRightInd w:val="0"/>
        <w:snapToGrid w:val="0"/>
        <w:textAlignment w:val="center"/>
        <w:rPr>
          <w:rFonts w:eastAsia="SimSun" w:cs="Arial"/>
          <w:b/>
          <w:bCs/>
          <w:szCs w:val="22"/>
          <w:lang w:val="en-GB" w:eastAsia="zh-CN"/>
        </w:rPr>
      </w:pPr>
    </w:p>
    <w:p w14:paraId="3E41934B" w14:textId="77777777" w:rsidR="004621A5" w:rsidRDefault="004621A5" w:rsidP="004621A5">
      <w:pPr>
        <w:adjustRightInd w:val="0"/>
        <w:snapToGrid w:val="0"/>
        <w:textAlignment w:val="center"/>
        <w:rPr>
          <w:rFonts w:eastAsia="SimSun" w:cs="Arial"/>
          <w:b/>
          <w:bCs/>
          <w:szCs w:val="22"/>
          <w:lang w:val="en-GB" w:eastAsia="zh-CN"/>
        </w:rPr>
      </w:pPr>
    </w:p>
    <w:p w14:paraId="74BC7FE1" w14:textId="77777777" w:rsidR="004621A5" w:rsidRDefault="004621A5" w:rsidP="004621A5">
      <w:pPr>
        <w:adjustRightInd w:val="0"/>
        <w:snapToGrid w:val="0"/>
        <w:textAlignment w:val="center"/>
        <w:rPr>
          <w:rFonts w:eastAsia="SimSun" w:cs="Arial"/>
          <w:b/>
          <w:bCs/>
          <w:szCs w:val="22"/>
          <w:lang w:val="en-GB" w:eastAsia="zh-CN"/>
        </w:rPr>
      </w:pPr>
    </w:p>
    <w:p w14:paraId="7E82E08F" w14:textId="77777777" w:rsidR="004621A5" w:rsidRDefault="004621A5" w:rsidP="004621A5">
      <w:pPr>
        <w:adjustRightInd w:val="0"/>
        <w:snapToGrid w:val="0"/>
        <w:textAlignment w:val="center"/>
        <w:rPr>
          <w:rFonts w:eastAsia="SimSun" w:cs="Arial"/>
          <w:b/>
          <w:bCs/>
          <w:szCs w:val="22"/>
          <w:lang w:val="en-GB" w:eastAsia="zh-CN"/>
        </w:rPr>
      </w:pPr>
    </w:p>
    <w:p w14:paraId="7DEDB7AB" w14:textId="77777777" w:rsidR="004621A5" w:rsidRDefault="004621A5" w:rsidP="004621A5">
      <w:pPr>
        <w:adjustRightInd w:val="0"/>
        <w:snapToGrid w:val="0"/>
        <w:textAlignment w:val="center"/>
        <w:rPr>
          <w:rFonts w:eastAsia="SimSun" w:cs="Arial"/>
          <w:b/>
          <w:bCs/>
          <w:szCs w:val="22"/>
          <w:lang w:val="en-GB" w:eastAsia="zh-CN"/>
        </w:rPr>
      </w:pPr>
    </w:p>
    <w:p w14:paraId="23AC26B7" w14:textId="77777777" w:rsidR="004621A5" w:rsidRDefault="004621A5" w:rsidP="004621A5">
      <w:pPr>
        <w:adjustRightInd w:val="0"/>
        <w:snapToGrid w:val="0"/>
        <w:textAlignment w:val="center"/>
        <w:rPr>
          <w:rFonts w:eastAsia="SimSun" w:cs="Arial"/>
          <w:b/>
          <w:bCs/>
          <w:szCs w:val="22"/>
          <w:lang w:val="en-GB" w:eastAsia="zh-CN"/>
        </w:rPr>
      </w:pPr>
    </w:p>
    <w:p w14:paraId="1E55FD3E" w14:textId="77777777" w:rsidR="004621A5" w:rsidRDefault="004621A5" w:rsidP="004621A5">
      <w:pPr>
        <w:adjustRightInd w:val="0"/>
        <w:snapToGrid w:val="0"/>
        <w:textAlignment w:val="center"/>
        <w:rPr>
          <w:rFonts w:eastAsia="SimSun" w:cs="Arial"/>
          <w:b/>
          <w:bCs/>
          <w:szCs w:val="22"/>
          <w:lang w:val="en-GB" w:eastAsia="zh-CN"/>
        </w:rPr>
      </w:pPr>
    </w:p>
    <w:p w14:paraId="63E1074B" w14:textId="77777777" w:rsidR="004621A5" w:rsidRPr="00DF3353" w:rsidRDefault="004621A5" w:rsidP="004621A5">
      <w:pPr>
        <w:adjustRightInd w:val="0"/>
        <w:snapToGrid w:val="0"/>
        <w:textAlignment w:val="center"/>
        <w:rPr>
          <w:rFonts w:eastAsia="SimSun" w:cs="Arial"/>
          <w:b/>
          <w:bCs/>
          <w:szCs w:val="22"/>
          <w:lang w:val="en-GB" w:eastAsia="zh-CN"/>
        </w:rPr>
      </w:pPr>
      <w:r w:rsidRPr="00DF3353">
        <w:rPr>
          <w:rFonts w:eastAsia="SimSun" w:cs="Arial"/>
          <w:b/>
          <w:bCs/>
          <w:szCs w:val="22"/>
          <w:lang w:val="en-GB" w:eastAsia="zh-CN"/>
        </w:rPr>
        <w:lastRenderedPageBreak/>
        <w:t xml:space="preserve">Part </w:t>
      </w:r>
      <w:r>
        <w:rPr>
          <w:rFonts w:eastAsia="SimSun" w:cs="Arial"/>
          <w:b/>
          <w:bCs/>
          <w:szCs w:val="22"/>
          <w:lang w:val="en-GB" w:eastAsia="zh-CN"/>
        </w:rPr>
        <w:t>B</w:t>
      </w:r>
      <w:r w:rsidRPr="00DF3353">
        <w:rPr>
          <w:rFonts w:eastAsia="SimSun" w:cs="Arial"/>
          <w:b/>
          <w:bCs/>
          <w:szCs w:val="22"/>
          <w:lang w:val="en-GB" w:eastAsia="zh-CN"/>
        </w:rPr>
        <w:t xml:space="preserve">. </w:t>
      </w:r>
      <w:proofErr w:type="spellStart"/>
      <w:r>
        <w:rPr>
          <w:rFonts w:eastAsia="SimSun" w:cs="Arial"/>
          <w:b/>
          <w:bCs/>
          <w:szCs w:val="22"/>
          <w:lang w:val="en-GB" w:eastAsia="zh-CN"/>
        </w:rPr>
        <w:t>FC</w:t>
      </w:r>
      <w:r>
        <w:rPr>
          <w:rFonts w:eastAsia="SimSun" w:cs="Arial"/>
          <w:b/>
          <w:bCs/>
          <w:szCs w:val="22"/>
          <w:vertAlign w:val="subscript"/>
          <w:lang w:val="en-GB" w:eastAsia="zh-CN"/>
        </w:rPr>
        <w:t>Boiler</w:t>
      </w:r>
      <w:proofErr w:type="spellEnd"/>
      <w:r>
        <w:rPr>
          <w:rFonts w:eastAsia="SimSun" w:cs="Arial"/>
          <w:b/>
          <w:bCs/>
          <w:szCs w:val="22"/>
          <w:lang w:val="en-GB" w:eastAsia="zh-CN"/>
        </w:rPr>
        <w:t xml:space="preserve"> and </w:t>
      </w:r>
      <w:proofErr w:type="spellStart"/>
      <w:r>
        <w:rPr>
          <w:rFonts w:eastAsia="SimSun" w:cs="Arial"/>
          <w:b/>
          <w:bCs/>
          <w:szCs w:val="22"/>
          <w:lang w:val="en-GB" w:eastAsia="zh-CN"/>
        </w:rPr>
        <w:t>FC</w:t>
      </w:r>
      <w:r w:rsidRPr="004E187B">
        <w:rPr>
          <w:rFonts w:eastAsia="SimSun" w:cs="Arial"/>
          <w:b/>
          <w:bCs/>
          <w:szCs w:val="22"/>
          <w:vertAlign w:val="subscript"/>
          <w:lang w:val="en-GB" w:eastAsia="zh-CN"/>
        </w:rPr>
        <w:t>Others</w:t>
      </w:r>
      <w:proofErr w:type="spellEnd"/>
      <w:r>
        <w:rPr>
          <w:rFonts w:eastAsia="SimSun" w:cs="Arial"/>
          <w:b/>
          <w:bCs/>
          <w:szCs w:val="22"/>
          <w:lang w:val="en-GB" w:eastAsia="zh-CN"/>
        </w:rPr>
        <w:t xml:space="preserve"> for </w:t>
      </w:r>
      <w:r w:rsidRPr="00DF3353">
        <w:rPr>
          <w:rFonts w:eastAsia="SimSun" w:cs="Arial" w:hint="eastAsia"/>
          <w:b/>
          <w:bCs/>
          <w:szCs w:val="22"/>
          <w:lang w:val="en-GB" w:eastAsia="zh-CN"/>
        </w:rPr>
        <w:t>C</w:t>
      </w:r>
      <w:r w:rsidRPr="00DF3353">
        <w:rPr>
          <w:rFonts w:eastAsia="SimSun" w:cs="Arial"/>
          <w:b/>
          <w:bCs/>
          <w:szCs w:val="22"/>
          <w:lang w:val="en-GB" w:eastAsia="zh-CN"/>
        </w:rPr>
        <w:t>orrection</w:t>
      </w:r>
      <w:r>
        <w:rPr>
          <w:rFonts w:eastAsia="SimSun" w:cs="Arial"/>
          <w:b/>
          <w:bCs/>
          <w:szCs w:val="22"/>
          <w:lang w:val="en-GB" w:eastAsia="zh-CN"/>
        </w:rPr>
        <w:t>s relating to cargo heating and discharge on tankers</w:t>
      </w:r>
    </w:p>
    <w:p w14:paraId="4AE1A4EF" w14:textId="77777777" w:rsidR="004621A5" w:rsidRDefault="004621A5" w:rsidP="004621A5">
      <w:pPr>
        <w:adjustRightInd w:val="0"/>
        <w:snapToGrid w:val="0"/>
        <w:textAlignment w:val="center"/>
        <w:rPr>
          <w:rFonts w:eastAsia="SimSun" w:cs="Arial"/>
          <w:b/>
          <w:bCs/>
          <w:szCs w:val="22"/>
          <w:lang w:val="en-GB" w:eastAsia="zh-CN"/>
        </w:rPr>
      </w:pPr>
    </w:p>
    <w:p w14:paraId="4D8132C0" w14:textId="77777777" w:rsidR="004621A5" w:rsidRDefault="004621A5" w:rsidP="004621A5">
      <w:pPr>
        <w:tabs>
          <w:tab w:val="clear" w:pos="851"/>
        </w:tabs>
        <w:ind w:left="851" w:hanging="851"/>
        <w:rPr>
          <w:rFonts w:eastAsia="SimSun" w:cs="Arial"/>
          <w:b/>
          <w:bCs/>
          <w:szCs w:val="22"/>
          <w:lang w:val="en-GB" w:eastAsia="zh-CN"/>
        </w:rPr>
      </w:pPr>
      <w:r>
        <w:rPr>
          <w:rFonts w:eastAsia="SimSun" w:cs="Arial"/>
          <w:b/>
          <w:bCs/>
          <w:szCs w:val="22"/>
          <w:lang w:val="en-GB" w:eastAsia="zh-CN"/>
        </w:rPr>
        <w:t>1</w:t>
      </w:r>
      <w:r>
        <w:rPr>
          <w:rFonts w:eastAsia="SimSun" w:cs="Arial"/>
          <w:b/>
          <w:bCs/>
          <w:szCs w:val="22"/>
          <w:lang w:val="en-GB" w:eastAsia="zh-CN"/>
        </w:rPr>
        <w:tab/>
      </w:r>
      <w:proofErr w:type="spellStart"/>
      <w:r>
        <w:rPr>
          <w:rFonts w:eastAsia="SimSun" w:cs="Arial"/>
          <w:b/>
          <w:bCs/>
          <w:szCs w:val="22"/>
          <w:lang w:val="en-GB" w:eastAsia="zh-CN"/>
        </w:rPr>
        <w:t>FC</w:t>
      </w:r>
      <w:r>
        <w:rPr>
          <w:rFonts w:eastAsia="SimSun" w:cs="Arial"/>
          <w:b/>
          <w:bCs/>
          <w:szCs w:val="22"/>
          <w:vertAlign w:val="subscript"/>
          <w:lang w:val="en-GB" w:eastAsia="zh-CN"/>
        </w:rPr>
        <w:t>Boiler</w:t>
      </w:r>
      <w:proofErr w:type="spellEnd"/>
      <w:r>
        <w:rPr>
          <w:rFonts w:eastAsia="SimSun" w:cs="Arial"/>
          <w:b/>
          <w:bCs/>
          <w:szCs w:val="22"/>
          <w:lang w:val="en-GB" w:eastAsia="zh-CN"/>
        </w:rPr>
        <w:t xml:space="preserve"> for cargo heating and discharge pumps on tankers</w:t>
      </w:r>
    </w:p>
    <w:p w14:paraId="7084C5FD" w14:textId="77777777" w:rsidR="004621A5" w:rsidRPr="00DF3353" w:rsidRDefault="004621A5" w:rsidP="004621A5">
      <w:pPr>
        <w:adjustRightInd w:val="0"/>
        <w:snapToGrid w:val="0"/>
        <w:textAlignment w:val="center"/>
        <w:rPr>
          <w:rFonts w:eastAsia="SimSun" w:cs="Arial"/>
          <w:b/>
          <w:bCs/>
          <w:szCs w:val="22"/>
          <w:lang w:val="en-GB" w:eastAsia="zh-CN"/>
        </w:rPr>
      </w:pPr>
    </w:p>
    <w:p w14:paraId="30AC7DBC" w14:textId="77777777" w:rsidR="004621A5" w:rsidRDefault="004621A5" w:rsidP="004621A5">
      <w:pPr>
        <w:adjustRightInd w:val="0"/>
        <w:snapToGrid w:val="0"/>
        <w:textAlignment w:val="center"/>
        <w:rPr>
          <w:rFonts w:eastAsia="SimSun" w:cs="Arial"/>
          <w:szCs w:val="22"/>
          <w:lang w:val="en-GB"/>
        </w:rPr>
      </w:pPr>
      <w:r w:rsidRPr="00DF3353">
        <w:rPr>
          <w:rFonts w:eastAsia="SimSun" w:cs="Arial"/>
          <w:szCs w:val="22"/>
          <w:lang w:val="en-GB"/>
        </w:rPr>
        <w:t xml:space="preserve">For </w:t>
      </w:r>
      <w:r>
        <w:rPr>
          <w:rFonts w:eastAsia="SimSun" w:cs="Arial"/>
          <w:szCs w:val="22"/>
          <w:lang w:val="en-GB"/>
        </w:rPr>
        <w:t>tankers</w:t>
      </w:r>
      <w:r w:rsidRPr="00DF3353">
        <w:rPr>
          <w:rFonts w:eastAsia="SimSun" w:cs="Arial"/>
          <w:szCs w:val="22"/>
          <w:lang w:val="en-GB"/>
        </w:rPr>
        <w:t xml:space="preserve"> with </w:t>
      </w:r>
      <w:r>
        <w:rPr>
          <w:rFonts w:eastAsia="SimSun" w:cs="Arial"/>
          <w:szCs w:val="22"/>
          <w:lang w:val="en-GB"/>
        </w:rPr>
        <w:t xml:space="preserve">fuel fired boilers used for cargo heating or steam driven cargo pumps, </w:t>
      </w:r>
      <w:r w:rsidRPr="00DF3353">
        <w:rPr>
          <w:rFonts w:eastAsia="SimSun" w:cs="Arial"/>
          <w:szCs w:val="22"/>
          <w:lang w:val="en-GB"/>
        </w:rPr>
        <w:t>the following correction factor may be applied</w:t>
      </w:r>
      <w:r w:rsidRPr="00DF3353">
        <w:rPr>
          <w:rFonts w:eastAsia="SimSun" w:cs="Arial"/>
          <w:color w:val="C00000"/>
          <w:szCs w:val="22"/>
          <w:lang w:val="en-GB"/>
        </w:rPr>
        <w:t xml:space="preserve"> </w:t>
      </w:r>
      <w:r w:rsidRPr="00DF3353">
        <w:rPr>
          <w:rFonts w:eastAsia="SimSun" w:cs="Arial"/>
          <w:szCs w:val="22"/>
          <w:lang w:val="en-GB"/>
        </w:rPr>
        <w:t>for the period that the cargo</w:t>
      </w:r>
      <w:r>
        <w:rPr>
          <w:rFonts w:eastAsia="SimSun" w:cs="Arial"/>
          <w:szCs w:val="22"/>
          <w:lang w:val="en-GB"/>
        </w:rPr>
        <w:t xml:space="preserve"> </w:t>
      </w:r>
      <w:r w:rsidRPr="00DF3353">
        <w:rPr>
          <w:rFonts w:eastAsia="SimSun" w:cs="Arial"/>
          <w:szCs w:val="22"/>
          <w:lang w:val="en-GB"/>
        </w:rPr>
        <w:t xml:space="preserve">heating or </w:t>
      </w:r>
      <w:r>
        <w:rPr>
          <w:rFonts w:eastAsia="SimSun" w:cs="Arial"/>
          <w:szCs w:val="22"/>
          <w:lang w:val="en-GB"/>
        </w:rPr>
        <w:t>discharge pumps are</w:t>
      </w:r>
      <w:r w:rsidRPr="00DF3353">
        <w:rPr>
          <w:rFonts w:eastAsia="SimSun" w:cs="Arial"/>
          <w:szCs w:val="22"/>
          <w:lang w:val="en-GB"/>
        </w:rPr>
        <w:t xml:space="preserve"> in operation:</w:t>
      </w:r>
    </w:p>
    <w:p w14:paraId="646074D4" w14:textId="77777777" w:rsidR="004621A5" w:rsidRPr="00DF3353" w:rsidRDefault="004621A5" w:rsidP="004621A5">
      <w:pPr>
        <w:adjustRightInd w:val="0"/>
        <w:snapToGrid w:val="0"/>
        <w:textAlignment w:val="center"/>
        <w:rPr>
          <w:rFonts w:eastAsia="SimSun" w:cs="Arial"/>
          <w:szCs w:val="22"/>
          <w:lang w:val="en-GB"/>
        </w:rPr>
      </w:pPr>
    </w:p>
    <w:p w14:paraId="636ED98E" w14:textId="77777777" w:rsidR="004621A5" w:rsidRDefault="004621A5" w:rsidP="004621A5">
      <w:pPr>
        <w:widowControl w:val="0"/>
        <w:tabs>
          <w:tab w:val="clear" w:pos="851"/>
        </w:tabs>
        <w:autoSpaceDE w:val="0"/>
        <w:autoSpaceDN w:val="0"/>
        <w:adjustRightInd w:val="0"/>
        <w:snapToGrid w:val="0"/>
        <w:ind w:left="851" w:hanging="851"/>
        <w:rPr>
          <w:rFonts w:eastAsia="DengXian" w:cs="Arial"/>
          <w:szCs w:val="24"/>
          <w:lang w:val="en-GB" w:eastAsia="zh-CN"/>
        </w:rPr>
      </w:pPr>
      <w:r w:rsidRPr="00DF3353">
        <w:rPr>
          <w:rFonts w:eastAsia="DengXian" w:cs="Arial"/>
          <w:szCs w:val="24"/>
          <w:lang w:val="en-GB" w:eastAsia="zh-CN"/>
        </w:rPr>
        <w:t>.1</w:t>
      </w:r>
      <w:r w:rsidRPr="00DF3353">
        <w:rPr>
          <w:rFonts w:eastAsia="DengXian" w:cs="Arial"/>
          <w:szCs w:val="24"/>
          <w:lang w:val="en-GB" w:eastAsia="zh-CN"/>
        </w:rPr>
        <w:tab/>
      </w:r>
      <w:r>
        <w:rPr>
          <w:rFonts w:eastAsia="DengXian" w:cs="Arial"/>
          <w:szCs w:val="24"/>
          <w:lang w:val="en-GB" w:eastAsia="zh-CN"/>
        </w:rPr>
        <w:t xml:space="preserve">In the case of boilers used for cargo heating, the amount of fuel used by the boiler </w:t>
      </w:r>
      <w:r w:rsidRPr="00DF3353">
        <w:rPr>
          <w:rFonts w:eastAsia="SimSun" w:cs="Arial"/>
          <w:szCs w:val="22"/>
          <w:lang w:val="en-GB" w:eastAsia="zh-CN"/>
        </w:rPr>
        <w:t>(</w:t>
      </w:r>
      <m:oMath>
        <m:r>
          <w:rPr>
            <w:rFonts w:ascii="Cambria Math" w:eastAsia="DengXian" w:hAnsi="Cambria Math" w:cs="Arial"/>
            <w:noProof/>
          </w:rPr>
          <m:t>F</m:t>
        </m:r>
        <m:sSub>
          <m:sSubPr>
            <m:ctrlPr>
              <w:rPr>
                <w:rFonts w:ascii="Cambria Math" w:eastAsia="DengXian" w:hAnsi="Cambria Math" w:cs="Arial"/>
                <w:i/>
                <w:noProof/>
              </w:rPr>
            </m:ctrlPr>
          </m:sSubPr>
          <m:e>
            <m:r>
              <w:rPr>
                <w:rFonts w:ascii="Cambria Math" w:eastAsia="DengXian" w:hAnsi="Cambria Math" w:cs="Arial"/>
                <w:noProof/>
              </w:rPr>
              <m:t>C</m:t>
            </m:r>
          </m:e>
          <m:sub>
            <m:r>
              <w:rPr>
                <w:rFonts w:ascii="Cambria Math" w:eastAsia="DengXian" w:hAnsi="Cambria Math" w:cs="Arial"/>
                <w:noProof/>
              </w:rPr>
              <m:t>Boiler</m:t>
            </m:r>
          </m:sub>
        </m:sSub>
      </m:oMath>
      <w:r w:rsidRPr="00DF3353">
        <w:rPr>
          <w:rFonts w:eastAsia="SimSun" w:cs="Arial"/>
          <w:szCs w:val="22"/>
          <w:lang w:val="en-GB" w:eastAsia="zh-CN"/>
        </w:rPr>
        <w:t xml:space="preserve">) </w:t>
      </w:r>
      <w:r>
        <w:rPr>
          <w:rFonts w:eastAsia="DengXian" w:cs="Arial"/>
          <w:szCs w:val="24"/>
          <w:lang w:val="en-GB" w:eastAsia="zh-CN"/>
        </w:rPr>
        <w:t xml:space="preserve">should be measured by accepted means, </w:t>
      </w:r>
      <w:proofErr w:type="gramStart"/>
      <w:r>
        <w:rPr>
          <w:rFonts w:eastAsia="DengXian" w:cs="Arial"/>
          <w:szCs w:val="24"/>
          <w:lang w:val="en-GB" w:eastAsia="zh-CN"/>
        </w:rPr>
        <w:t>e.g.</w:t>
      </w:r>
      <w:proofErr w:type="gramEnd"/>
      <w:r>
        <w:rPr>
          <w:rFonts w:eastAsia="DengXian" w:cs="Arial"/>
          <w:szCs w:val="24"/>
          <w:lang w:val="en-GB" w:eastAsia="zh-CN"/>
        </w:rPr>
        <w:t xml:space="preserve"> tank soundings, flow meters</w:t>
      </w:r>
    </w:p>
    <w:p w14:paraId="2E9D160C" w14:textId="77777777" w:rsidR="004621A5" w:rsidRDefault="004621A5" w:rsidP="004621A5">
      <w:pPr>
        <w:widowControl w:val="0"/>
        <w:tabs>
          <w:tab w:val="clear" w:pos="851"/>
        </w:tabs>
        <w:autoSpaceDE w:val="0"/>
        <w:autoSpaceDN w:val="0"/>
        <w:adjustRightInd w:val="0"/>
        <w:snapToGrid w:val="0"/>
        <w:rPr>
          <w:rFonts w:eastAsia="DengXian" w:cs="Arial"/>
          <w:szCs w:val="24"/>
          <w:lang w:val="en-GB" w:eastAsia="zh-CN"/>
        </w:rPr>
      </w:pPr>
    </w:p>
    <w:p w14:paraId="5B638EB1" w14:textId="5094EDFA" w:rsidR="004621A5" w:rsidRDefault="004621A5" w:rsidP="004621A5">
      <w:pPr>
        <w:widowControl w:val="0"/>
        <w:tabs>
          <w:tab w:val="clear" w:pos="851"/>
        </w:tabs>
        <w:autoSpaceDE w:val="0"/>
        <w:autoSpaceDN w:val="0"/>
        <w:adjustRightInd w:val="0"/>
        <w:snapToGrid w:val="0"/>
        <w:ind w:left="851" w:hanging="851"/>
        <w:rPr>
          <w:rFonts w:eastAsia="DengXian" w:cs="Arial"/>
          <w:szCs w:val="24"/>
          <w:lang w:val="en-GB" w:eastAsia="zh-CN"/>
        </w:rPr>
      </w:pPr>
      <w:r>
        <w:rPr>
          <w:rFonts w:eastAsia="DengXian" w:cs="Arial"/>
          <w:szCs w:val="24"/>
          <w:lang w:val="en-GB" w:eastAsia="zh-CN"/>
        </w:rPr>
        <w:t>.2</w:t>
      </w:r>
      <w:r>
        <w:rPr>
          <w:rFonts w:eastAsia="DengXian" w:cs="Arial"/>
          <w:szCs w:val="24"/>
          <w:lang w:val="en-GB" w:eastAsia="zh-CN"/>
        </w:rPr>
        <w:tab/>
        <w:t xml:space="preserve">For tankers which use steam driven cargo pumps, the amount of fuel used by the boiler </w:t>
      </w:r>
      <w:r w:rsidRPr="00DF3353">
        <w:rPr>
          <w:rFonts w:eastAsia="SimSun" w:cs="Arial"/>
          <w:szCs w:val="22"/>
          <w:lang w:val="en-GB" w:eastAsia="zh-CN"/>
        </w:rPr>
        <w:t>(</w:t>
      </w:r>
      <m:oMath>
        <m:r>
          <w:rPr>
            <w:rFonts w:ascii="Cambria Math" w:eastAsia="DengXian" w:hAnsi="Cambria Math" w:cs="Arial"/>
            <w:noProof/>
          </w:rPr>
          <m:t>F</m:t>
        </m:r>
        <m:sSub>
          <m:sSubPr>
            <m:ctrlPr>
              <w:rPr>
                <w:rFonts w:ascii="Cambria Math" w:eastAsia="DengXian" w:hAnsi="Cambria Math" w:cs="Arial"/>
                <w:i/>
                <w:noProof/>
              </w:rPr>
            </m:ctrlPr>
          </m:sSubPr>
          <m:e>
            <m:r>
              <w:rPr>
                <w:rFonts w:ascii="Cambria Math" w:eastAsia="DengXian" w:hAnsi="Cambria Math" w:cs="Arial"/>
                <w:noProof/>
              </w:rPr>
              <m:t>C</m:t>
            </m:r>
          </m:e>
          <m:sub>
            <m:r>
              <w:rPr>
                <w:rFonts w:ascii="Cambria Math" w:eastAsia="DengXian" w:hAnsi="Cambria Math" w:cs="Arial"/>
                <w:noProof/>
              </w:rPr>
              <m:t>Boiler</m:t>
            </m:r>
          </m:sub>
        </m:sSub>
      </m:oMath>
      <w:r w:rsidRPr="00DF3353">
        <w:rPr>
          <w:rFonts w:eastAsia="SimSun" w:cs="Arial"/>
          <w:szCs w:val="22"/>
          <w:lang w:val="en-GB" w:eastAsia="zh-CN"/>
        </w:rPr>
        <w:t xml:space="preserve">) </w:t>
      </w:r>
      <w:r>
        <w:rPr>
          <w:rFonts w:eastAsia="DengXian" w:cs="Arial"/>
          <w:szCs w:val="24"/>
          <w:lang w:val="en-GB" w:eastAsia="zh-CN"/>
        </w:rPr>
        <w:t xml:space="preserve">should be measured by </w:t>
      </w:r>
      <w:r w:rsidR="00614233">
        <w:rPr>
          <w:rFonts w:eastAsia="DengXian" w:cs="Arial"/>
          <w:szCs w:val="24"/>
          <w:lang w:val="en-GB" w:eastAsia="zh-CN"/>
        </w:rPr>
        <w:t xml:space="preserve">accepted means, </w:t>
      </w:r>
      <w:proofErr w:type="gramStart"/>
      <w:r w:rsidR="00614233">
        <w:rPr>
          <w:rFonts w:eastAsia="DengXian" w:cs="Arial"/>
          <w:szCs w:val="24"/>
          <w:lang w:val="en-GB" w:eastAsia="zh-CN"/>
        </w:rPr>
        <w:t>e.g.</w:t>
      </w:r>
      <w:proofErr w:type="gramEnd"/>
      <w:r w:rsidR="00614233">
        <w:rPr>
          <w:rFonts w:eastAsia="DengXian" w:cs="Arial"/>
          <w:szCs w:val="24"/>
          <w:lang w:val="en-GB" w:eastAsia="zh-CN"/>
        </w:rPr>
        <w:t xml:space="preserve"> tank soundings, flow meters</w:t>
      </w:r>
    </w:p>
    <w:p w14:paraId="15660F52" w14:textId="77777777" w:rsidR="004621A5" w:rsidRPr="00DF3353" w:rsidRDefault="004621A5" w:rsidP="004621A5">
      <w:pPr>
        <w:widowControl w:val="0"/>
        <w:tabs>
          <w:tab w:val="clear" w:pos="851"/>
        </w:tabs>
        <w:autoSpaceDE w:val="0"/>
        <w:autoSpaceDN w:val="0"/>
        <w:adjustRightInd w:val="0"/>
        <w:snapToGrid w:val="0"/>
        <w:ind w:leftChars="429" w:left="944"/>
        <w:jc w:val="left"/>
        <w:rPr>
          <w:rFonts w:eastAsia="DengXian" w:cs="Arial"/>
          <w:szCs w:val="24"/>
          <w:lang w:val="en-GB" w:eastAsia="zh-CN"/>
        </w:rPr>
      </w:pPr>
    </w:p>
    <w:p w14:paraId="7EE25E66" w14:textId="77777777" w:rsidR="004621A5" w:rsidRPr="00DF3353" w:rsidRDefault="004621A5" w:rsidP="004621A5">
      <w:pPr>
        <w:tabs>
          <w:tab w:val="clear" w:pos="851"/>
        </w:tabs>
        <w:adjustRightInd w:val="0"/>
        <w:snapToGrid w:val="0"/>
        <w:ind w:left="2126" w:hanging="425"/>
        <w:textAlignment w:val="center"/>
        <w:rPr>
          <w:rFonts w:eastAsia="SimSun" w:cs="Arial"/>
          <w:szCs w:val="22"/>
          <w:lang w:val="en-GB" w:eastAsia="zh-CN"/>
        </w:rPr>
      </w:pPr>
    </w:p>
    <w:p w14:paraId="4D4C6E6F" w14:textId="77777777" w:rsidR="004621A5" w:rsidRDefault="004621A5" w:rsidP="004621A5">
      <w:pPr>
        <w:tabs>
          <w:tab w:val="clear" w:pos="851"/>
        </w:tabs>
        <w:ind w:left="851" w:hanging="851"/>
        <w:rPr>
          <w:rFonts w:eastAsia="SimSun" w:cs="Arial"/>
          <w:b/>
          <w:bCs/>
          <w:szCs w:val="22"/>
          <w:lang w:val="en-GB" w:eastAsia="zh-CN"/>
        </w:rPr>
      </w:pPr>
      <w:r>
        <w:rPr>
          <w:rFonts w:eastAsia="SimSun" w:cs="Arial"/>
          <w:b/>
          <w:bCs/>
          <w:szCs w:val="22"/>
          <w:lang w:val="en-GB" w:eastAsia="zh-CN"/>
        </w:rPr>
        <w:t>2</w:t>
      </w:r>
      <w:r>
        <w:rPr>
          <w:rFonts w:eastAsia="SimSun" w:cs="Arial"/>
          <w:b/>
          <w:bCs/>
          <w:szCs w:val="22"/>
          <w:lang w:val="en-GB" w:eastAsia="zh-CN"/>
        </w:rPr>
        <w:tab/>
      </w:r>
      <w:proofErr w:type="spellStart"/>
      <w:r>
        <w:rPr>
          <w:rFonts w:eastAsia="SimSun" w:cs="Arial"/>
          <w:b/>
          <w:bCs/>
          <w:szCs w:val="22"/>
          <w:lang w:val="en-GB" w:eastAsia="zh-CN"/>
        </w:rPr>
        <w:t>FC</w:t>
      </w:r>
      <w:r>
        <w:rPr>
          <w:rFonts w:eastAsia="SimSun" w:cs="Arial"/>
          <w:b/>
          <w:bCs/>
          <w:szCs w:val="22"/>
          <w:vertAlign w:val="subscript"/>
          <w:lang w:val="en-GB" w:eastAsia="zh-CN"/>
        </w:rPr>
        <w:t>Others</w:t>
      </w:r>
      <w:proofErr w:type="spellEnd"/>
      <w:r>
        <w:rPr>
          <w:rFonts w:eastAsia="SimSun" w:cs="Arial"/>
          <w:b/>
          <w:bCs/>
          <w:szCs w:val="22"/>
          <w:lang w:val="en-GB" w:eastAsia="zh-CN"/>
        </w:rPr>
        <w:t xml:space="preserve"> for discharge pumps on tankers</w:t>
      </w:r>
    </w:p>
    <w:p w14:paraId="08356A13" w14:textId="77777777" w:rsidR="004621A5" w:rsidRDefault="004621A5" w:rsidP="004621A5">
      <w:pPr>
        <w:tabs>
          <w:tab w:val="clear" w:pos="851"/>
        </w:tabs>
        <w:adjustRightInd w:val="0"/>
        <w:snapToGrid w:val="0"/>
        <w:textAlignment w:val="center"/>
        <w:rPr>
          <w:rFonts w:eastAsia="SimSun" w:cs="Arial"/>
          <w:szCs w:val="22"/>
          <w:lang w:val="en-GB"/>
        </w:rPr>
      </w:pPr>
    </w:p>
    <w:p w14:paraId="043314E7" w14:textId="2F561E01" w:rsidR="004621A5" w:rsidRDefault="004621A5" w:rsidP="004621A5">
      <w:pPr>
        <w:tabs>
          <w:tab w:val="clear" w:pos="851"/>
        </w:tabs>
        <w:adjustRightInd w:val="0"/>
        <w:snapToGrid w:val="0"/>
        <w:textAlignment w:val="center"/>
        <w:rPr>
          <w:rFonts w:eastAsia="SimSun" w:cs="Arial"/>
          <w:szCs w:val="22"/>
          <w:lang w:val="en-GB"/>
        </w:rPr>
      </w:pPr>
      <w:r w:rsidRPr="00DF3353">
        <w:rPr>
          <w:rFonts w:eastAsia="SimSun" w:cs="Arial"/>
          <w:szCs w:val="22"/>
          <w:lang w:val="en-GB"/>
        </w:rPr>
        <w:t xml:space="preserve">For </w:t>
      </w:r>
      <w:r>
        <w:rPr>
          <w:rFonts w:eastAsia="SimSun" w:cs="Arial"/>
          <w:szCs w:val="22"/>
          <w:lang w:val="en-GB"/>
        </w:rPr>
        <w:t>tankers</w:t>
      </w:r>
      <w:r w:rsidRPr="00DF3353">
        <w:rPr>
          <w:rFonts w:eastAsia="SimSun" w:cs="Arial"/>
          <w:szCs w:val="22"/>
          <w:lang w:val="en-GB"/>
        </w:rPr>
        <w:t xml:space="preserve"> with </w:t>
      </w:r>
      <w:r>
        <w:rPr>
          <w:rFonts w:eastAsia="SimSun" w:cs="Arial"/>
          <w:szCs w:val="22"/>
          <w:lang w:val="en-GB"/>
        </w:rPr>
        <w:t xml:space="preserve">discharge pumps powered by their own generator, </w:t>
      </w:r>
      <w:r w:rsidRPr="00DF3353">
        <w:rPr>
          <w:rFonts w:eastAsia="SimSun" w:cs="Arial"/>
          <w:szCs w:val="22"/>
          <w:lang w:val="en-GB"/>
        </w:rPr>
        <w:t xml:space="preserve">the </w:t>
      </w:r>
      <w:r w:rsidR="005B2E16">
        <w:rPr>
          <w:rFonts w:eastAsia="SimSun" w:cs="Arial"/>
          <w:szCs w:val="22"/>
          <w:lang w:val="en-GB"/>
        </w:rPr>
        <w:t xml:space="preserve">amount of fuel used </w:t>
      </w:r>
      <w:r w:rsidR="008460E9" w:rsidRPr="00DF3353">
        <w:rPr>
          <w:rFonts w:eastAsia="SimSun" w:cs="Arial"/>
          <w:szCs w:val="22"/>
          <w:lang w:val="en-GB"/>
        </w:rPr>
        <w:t xml:space="preserve">for the period that the </w:t>
      </w:r>
      <w:r w:rsidR="008460E9">
        <w:rPr>
          <w:rFonts w:eastAsia="SimSun" w:cs="Arial"/>
          <w:szCs w:val="22"/>
          <w:lang w:val="en-GB"/>
        </w:rPr>
        <w:t>discharge pumps are</w:t>
      </w:r>
      <w:r w:rsidR="008460E9" w:rsidRPr="00DF3353">
        <w:rPr>
          <w:rFonts w:eastAsia="SimSun" w:cs="Arial"/>
          <w:szCs w:val="22"/>
          <w:lang w:val="en-GB"/>
        </w:rPr>
        <w:t xml:space="preserve"> in operation</w:t>
      </w:r>
      <w:r w:rsidR="008460E9">
        <w:rPr>
          <w:rFonts w:eastAsia="SimSun" w:cs="Arial"/>
          <w:szCs w:val="22"/>
          <w:lang w:val="en-GB"/>
        </w:rPr>
        <w:t xml:space="preserve"> </w:t>
      </w:r>
      <w:r w:rsidR="005B2E16">
        <w:rPr>
          <w:rFonts w:eastAsia="SimSun" w:cs="Arial"/>
          <w:szCs w:val="22"/>
          <w:lang w:val="en-GB"/>
        </w:rPr>
        <w:t>(</w:t>
      </w:r>
      <m:oMath>
        <m:r>
          <w:rPr>
            <w:rFonts w:ascii="Cambria Math" w:eastAsia="DengXian" w:hAnsi="Cambria Math" w:cs="Arial"/>
            <w:noProof/>
          </w:rPr>
          <m:t>F</m:t>
        </m:r>
        <m:sSub>
          <m:sSubPr>
            <m:ctrlPr>
              <w:rPr>
                <w:rFonts w:ascii="Cambria Math" w:eastAsia="DengXian" w:hAnsi="Cambria Math" w:cs="Arial"/>
                <w:i/>
                <w:noProof/>
              </w:rPr>
            </m:ctrlPr>
          </m:sSubPr>
          <m:e>
            <m:r>
              <w:rPr>
                <w:rFonts w:ascii="Cambria Math" w:eastAsia="DengXian" w:hAnsi="Cambria Math" w:cs="Arial"/>
                <w:noProof/>
              </w:rPr>
              <m:t>C</m:t>
            </m:r>
          </m:e>
          <m:sub>
            <m:r>
              <w:rPr>
                <w:rFonts w:ascii="Cambria Math" w:eastAsia="DengXian" w:hAnsi="Cambria Math" w:cs="Arial"/>
                <w:noProof/>
              </w:rPr>
              <m:t>Others</m:t>
            </m:r>
          </m:sub>
        </m:sSub>
      </m:oMath>
      <w:r w:rsidR="005B2E16">
        <w:rPr>
          <w:rFonts w:eastAsia="SimSun" w:cs="Arial"/>
          <w:szCs w:val="22"/>
          <w:lang w:val="en-GB"/>
        </w:rPr>
        <w:t xml:space="preserve">) should be measured by accepted means, </w:t>
      </w:r>
      <w:proofErr w:type="gramStart"/>
      <w:r w:rsidR="005B2E16">
        <w:rPr>
          <w:rFonts w:eastAsia="SimSun" w:cs="Arial"/>
          <w:szCs w:val="22"/>
          <w:lang w:val="en-GB"/>
        </w:rPr>
        <w:t>e.g.</w:t>
      </w:r>
      <w:proofErr w:type="gramEnd"/>
      <w:r w:rsidR="005B2E16">
        <w:rPr>
          <w:rFonts w:eastAsia="SimSun" w:cs="Arial"/>
          <w:szCs w:val="22"/>
          <w:lang w:val="en-GB"/>
        </w:rPr>
        <w:t xml:space="preserve"> tank soundings, flow meters</w:t>
      </w:r>
      <w:r w:rsidR="008460E9">
        <w:rPr>
          <w:rFonts w:eastAsia="SimSun" w:cs="Arial"/>
          <w:szCs w:val="22"/>
          <w:lang w:val="en-GB"/>
        </w:rPr>
        <w:t>.</w:t>
      </w:r>
      <w:r w:rsidRPr="00DF3353">
        <w:rPr>
          <w:rFonts w:eastAsia="SimSun" w:cs="Arial"/>
          <w:color w:val="C00000"/>
          <w:szCs w:val="22"/>
          <w:lang w:val="en-GB"/>
        </w:rPr>
        <w:t xml:space="preserve"> </w:t>
      </w:r>
    </w:p>
    <w:p w14:paraId="36B585A9" w14:textId="77777777" w:rsidR="004621A5" w:rsidRDefault="004621A5" w:rsidP="004621A5">
      <w:pPr>
        <w:tabs>
          <w:tab w:val="clear" w:pos="851"/>
        </w:tabs>
        <w:adjustRightInd w:val="0"/>
        <w:snapToGrid w:val="0"/>
        <w:textAlignment w:val="center"/>
        <w:rPr>
          <w:rFonts w:eastAsia="SimSun" w:cs="Arial"/>
          <w:szCs w:val="22"/>
          <w:lang w:val="en-GB"/>
        </w:rPr>
      </w:pPr>
    </w:p>
    <w:p w14:paraId="6CD57085" w14:textId="77777777" w:rsidR="004621A5" w:rsidRDefault="004621A5" w:rsidP="004621A5">
      <w:pPr>
        <w:tabs>
          <w:tab w:val="clear" w:pos="851"/>
        </w:tabs>
        <w:adjustRightInd w:val="0"/>
        <w:snapToGrid w:val="0"/>
        <w:textAlignment w:val="center"/>
        <w:rPr>
          <w:rFonts w:eastAsia="SimSun" w:cs="Arial"/>
          <w:szCs w:val="22"/>
          <w:lang w:val="en-GB" w:eastAsia="zh-CN"/>
        </w:rPr>
      </w:pPr>
    </w:p>
    <w:p w14:paraId="534A8D22" w14:textId="77777777" w:rsidR="004621A5" w:rsidRDefault="004621A5" w:rsidP="004621A5">
      <w:pPr>
        <w:tabs>
          <w:tab w:val="clear" w:pos="851"/>
        </w:tabs>
        <w:adjustRightInd w:val="0"/>
        <w:snapToGrid w:val="0"/>
        <w:textAlignment w:val="center"/>
        <w:rPr>
          <w:rFonts w:eastAsia="SimSun" w:cs="Arial"/>
          <w:szCs w:val="22"/>
          <w:lang w:val="en-GB" w:eastAsia="zh-CN"/>
        </w:rPr>
      </w:pPr>
    </w:p>
    <w:p w14:paraId="0FC16AFE"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0A3252B7"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479BF20C"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44A19FB5"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0778CB6F"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40210B49"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4EBABE91"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6D2DB2B7"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0D2E01DB"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3909ED46"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4CE0718B"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5970B68A"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5417AC31"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2B35A865"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448A074E"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7E47024A"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052FD19D"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168929E9"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27199A20"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636CCA00" w14:textId="77777777" w:rsidR="00B7301D" w:rsidRDefault="00B7301D" w:rsidP="004621A5">
      <w:pPr>
        <w:widowControl w:val="0"/>
        <w:tabs>
          <w:tab w:val="clear" w:pos="851"/>
        </w:tabs>
        <w:autoSpaceDE w:val="0"/>
        <w:autoSpaceDN w:val="0"/>
        <w:adjustRightInd w:val="0"/>
        <w:snapToGrid w:val="0"/>
        <w:rPr>
          <w:rFonts w:eastAsia="SimSun" w:cs="Arial"/>
          <w:b/>
          <w:bCs/>
          <w:szCs w:val="22"/>
          <w:lang w:val="en-GB"/>
        </w:rPr>
      </w:pPr>
    </w:p>
    <w:p w14:paraId="7309E5B1" w14:textId="77777777" w:rsidR="00B7301D" w:rsidRDefault="00B7301D" w:rsidP="004621A5">
      <w:pPr>
        <w:widowControl w:val="0"/>
        <w:tabs>
          <w:tab w:val="clear" w:pos="851"/>
        </w:tabs>
        <w:autoSpaceDE w:val="0"/>
        <w:autoSpaceDN w:val="0"/>
        <w:adjustRightInd w:val="0"/>
        <w:snapToGrid w:val="0"/>
        <w:rPr>
          <w:rFonts w:eastAsia="SimSun" w:cs="Arial"/>
          <w:b/>
          <w:bCs/>
          <w:szCs w:val="22"/>
          <w:lang w:val="en-GB"/>
        </w:rPr>
      </w:pPr>
    </w:p>
    <w:p w14:paraId="4FA91EE4" w14:textId="77777777" w:rsidR="00B7301D" w:rsidRDefault="00B7301D" w:rsidP="004621A5">
      <w:pPr>
        <w:widowControl w:val="0"/>
        <w:tabs>
          <w:tab w:val="clear" w:pos="851"/>
        </w:tabs>
        <w:autoSpaceDE w:val="0"/>
        <w:autoSpaceDN w:val="0"/>
        <w:adjustRightInd w:val="0"/>
        <w:snapToGrid w:val="0"/>
        <w:rPr>
          <w:rFonts w:eastAsia="SimSun" w:cs="Arial"/>
          <w:b/>
          <w:bCs/>
          <w:szCs w:val="22"/>
          <w:lang w:val="en-GB"/>
        </w:rPr>
      </w:pPr>
    </w:p>
    <w:p w14:paraId="40E67B18" w14:textId="77777777" w:rsidR="00B7301D" w:rsidRDefault="00B7301D" w:rsidP="004621A5">
      <w:pPr>
        <w:widowControl w:val="0"/>
        <w:tabs>
          <w:tab w:val="clear" w:pos="851"/>
        </w:tabs>
        <w:autoSpaceDE w:val="0"/>
        <w:autoSpaceDN w:val="0"/>
        <w:adjustRightInd w:val="0"/>
        <w:snapToGrid w:val="0"/>
        <w:rPr>
          <w:rFonts w:eastAsia="SimSun" w:cs="Arial"/>
          <w:b/>
          <w:bCs/>
          <w:szCs w:val="22"/>
          <w:lang w:val="en-GB"/>
        </w:rPr>
      </w:pPr>
    </w:p>
    <w:p w14:paraId="40C23FAB" w14:textId="77777777" w:rsidR="00B7301D" w:rsidRDefault="00B7301D" w:rsidP="004621A5">
      <w:pPr>
        <w:widowControl w:val="0"/>
        <w:tabs>
          <w:tab w:val="clear" w:pos="851"/>
        </w:tabs>
        <w:autoSpaceDE w:val="0"/>
        <w:autoSpaceDN w:val="0"/>
        <w:adjustRightInd w:val="0"/>
        <w:snapToGrid w:val="0"/>
        <w:rPr>
          <w:rFonts w:eastAsia="SimSun" w:cs="Arial"/>
          <w:b/>
          <w:bCs/>
          <w:szCs w:val="22"/>
          <w:lang w:val="en-GB"/>
        </w:rPr>
      </w:pPr>
    </w:p>
    <w:p w14:paraId="70BAB471" w14:textId="77777777" w:rsidR="00B7301D" w:rsidRDefault="00B7301D" w:rsidP="004621A5">
      <w:pPr>
        <w:widowControl w:val="0"/>
        <w:tabs>
          <w:tab w:val="clear" w:pos="851"/>
        </w:tabs>
        <w:autoSpaceDE w:val="0"/>
        <w:autoSpaceDN w:val="0"/>
        <w:adjustRightInd w:val="0"/>
        <w:snapToGrid w:val="0"/>
        <w:rPr>
          <w:rFonts w:eastAsia="SimSun" w:cs="Arial"/>
          <w:b/>
          <w:bCs/>
          <w:szCs w:val="22"/>
          <w:lang w:val="en-GB"/>
        </w:rPr>
      </w:pPr>
    </w:p>
    <w:p w14:paraId="091D16B2" w14:textId="77777777" w:rsidR="00B7301D" w:rsidRDefault="00B7301D" w:rsidP="004621A5">
      <w:pPr>
        <w:widowControl w:val="0"/>
        <w:tabs>
          <w:tab w:val="clear" w:pos="851"/>
        </w:tabs>
        <w:autoSpaceDE w:val="0"/>
        <w:autoSpaceDN w:val="0"/>
        <w:adjustRightInd w:val="0"/>
        <w:snapToGrid w:val="0"/>
        <w:rPr>
          <w:rFonts w:eastAsia="SimSun" w:cs="Arial"/>
          <w:b/>
          <w:bCs/>
          <w:szCs w:val="22"/>
          <w:lang w:val="en-GB"/>
        </w:rPr>
      </w:pPr>
    </w:p>
    <w:p w14:paraId="5BD9BB11" w14:textId="77777777" w:rsidR="00B7301D" w:rsidRDefault="00B7301D" w:rsidP="004621A5">
      <w:pPr>
        <w:widowControl w:val="0"/>
        <w:tabs>
          <w:tab w:val="clear" w:pos="851"/>
        </w:tabs>
        <w:autoSpaceDE w:val="0"/>
        <w:autoSpaceDN w:val="0"/>
        <w:adjustRightInd w:val="0"/>
        <w:snapToGrid w:val="0"/>
        <w:rPr>
          <w:rFonts w:eastAsia="SimSun" w:cs="Arial"/>
          <w:b/>
          <w:bCs/>
          <w:szCs w:val="22"/>
          <w:lang w:val="en-GB"/>
        </w:rPr>
      </w:pPr>
    </w:p>
    <w:p w14:paraId="1C3A863C" w14:textId="77777777" w:rsidR="004621A5" w:rsidRDefault="004621A5" w:rsidP="004621A5">
      <w:pPr>
        <w:widowControl w:val="0"/>
        <w:tabs>
          <w:tab w:val="clear" w:pos="851"/>
        </w:tabs>
        <w:autoSpaceDE w:val="0"/>
        <w:autoSpaceDN w:val="0"/>
        <w:adjustRightInd w:val="0"/>
        <w:snapToGrid w:val="0"/>
        <w:rPr>
          <w:rFonts w:eastAsia="SimSun" w:cs="Arial"/>
          <w:b/>
          <w:bCs/>
          <w:szCs w:val="22"/>
          <w:lang w:val="en-GB"/>
        </w:rPr>
      </w:pPr>
    </w:p>
    <w:p w14:paraId="43F016D2" w14:textId="77777777" w:rsidR="00CA7CED" w:rsidRDefault="0029059B" w:rsidP="00357D4C">
      <w:pPr>
        <w:tabs>
          <w:tab w:val="clear" w:pos="851"/>
        </w:tabs>
        <w:adjustRightInd w:val="0"/>
        <w:snapToGrid w:val="0"/>
        <w:jc w:val="center"/>
        <w:textAlignment w:val="center"/>
        <w:rPr>
          <w:rFonts w:eastAsia="SimSun" w:cs="Arial"/>
          <w:b/>
          <w:bCs/>
          <w:szCs w:val="22"/>
          <w:lang w:val="en-GB"/>
        </w:rPr>
      </w:pPr>
      <w:r w:rsidRPr="00357D4C">
        <w:rPr>
          <w:rFonts w:eastAsia="SimSun" w:cs="Arial"/>
          <w:b/>
          <w:bCs/>
          <w:szCs w:val="22"/>
          <w:lang w:val="en-GB"/>
        </w:rPr>
        <w:lastRenderedPageBreak/>
        <w:t>Appendix</w:t>
      </w:r>
      <w:r w:rsidR="00DF3353" w:rsidRPr="00357D4C">
        <w:rPr>
          <w:rFonts w:eastAsia="SimSun" w:cs="Arial"/>
          <w:b/>
          <w:bCs/>
          <w:szCs w:val="22"/>
          <w:lang w:val="en-GB"/>
        </w:rPr>
        <w:t xml:space="preserve"> 2</w:t>
      </w:r>
    </w:p>
    <w:p w14:paraId="1013F3CB" w14:textId="77777777" w:rsidR="00CA7CED" w:rsidRDefault="00CA7CED" w:rsidP="00357D4C">
      <w:pPr>
        <w:tabs>
          <w:tab w:val="clear" w:pos="851"/>
        </w:tabs>
        <w:adjustRightInd w:val="0"/>
        <w:snapToGrid w:val="0"/>
        <w:jc w:val="center"/>
        <w:textAlignment w:val="center"/>
        <w:rPr>
          <w:rFonts w:eastAsia="SimSun" w:cs="Arial"/>
          <w:b/>
          <w:bCs/>
          <w:szCs w:val="22"/>
          <w:lang w:val="en-GB"/>
        </w:rPr>
      </w:pPr>
    </w:p>
    <w:p w14:paraId="353902F4" w14:textId="77777777" w:rsidR="00E07E95" w:rsidRPr="0078221C" w:rsidRDefault="00E07E95" w:rsidP="00E07E95">
      <w:pPr>
        <w:spacing w:after="120"/>
        <w:jc w:val="center"/>
        <w:rPr>
          <w:b/>
          <w:bCs/>
          <w:iCs/>
        </w:rPr>
      </w:pPr>
      <w:r w:rsidRPr="0078221C">
        <w:rPr>
          <w:b/>
          <w:bCs/>
          <w:iCs/>
        </w:rPr>
        <w:t xml:space="preserve">Guidance on reporting of fuel oil consumption and distance </w:t>
      </w:r>
      <w:r>
        <w:rPr>
          <w:b/>
          <w:bCs/>
          <w:iCs/>
        </w:rPr>
        <w:t xml:space="preserve">travelled </w:t>
      </w:r>
      <w:r w:rsidRPr="0078221C">
        <w:rPr>
          <w:b/>
          <w:bCs/>
          <w:iCs/>
        </w:rPr>
        <w:t xml:space="preserve">for voyages </w:t>
      </w:r>
      <w:r>
        <w:rPr>
          <w:b/>
          <w:bCs/>
          <w:iCs/>
        </w:rPr>
        <w:t xml:space="preserve">for ice-classed ships </w:t>
      </w:r>
      <w:r w:rsidRPr="0078221C">
        <w:rPr>
          <w:b/>
          <w:bCs/>
          <w:iCs/>
        </w:rPr>
        <w:t>when sailing in ice</w:t>
      </w:r>
      <w:r>
        <w:rPr>
          <w:b/>
          <w:bCs/>
          <w:iCs/>
        </w:rPr>
        <w:t xml:space="preserve"> conditions</w:t>
      </w:r>
    </w:p>
    <w:p w14:paraId="0D00C47E" w14:textId="2240932A" w:rsidR="00DF3353" w:rsidRDefault="00DF3353" w:rsidP="007B0C09">
      <w:pPr>
        <w:adjustRightInd w:val="0"/>
        <w:snapToGrid w:val="0"/>
        <w:ind w:left="360"/>
        <w:textAlignment w:val="center"/>
        <w:rPr>
          <w:rFonts w:eastAsia="SimSun" w:cs="Arial"/>
          <w:szCs w:val="22"/>
          <w:lang w:val="en-GB"/>
        </w:rPr>
      </w:pPr>
    </w:p>
    <w:p w14:paraId="225A6CDB" w14:textId="77777777" w:rsidR="00CA7CED" w:rsidRPr="00DF3353" w:rsidRDefault="00CA7CED">
      <w:pPr>
        <w:adjustRightInd w:val="0"/>
        <w:snapToGrid w:val="0"/>
        <w:ind w:left="360"/>
        <w:textAlignment w:val="center"/>
        <w:rPr>
          <w:rFonts w:eastAsia="SimSun" w:cs="Arial"/>
          <w:szCs w:val="22"/>
          <w:lang w:val="en-GB"/>
        </w:rPr>
      </w:pPr>
    </w:p>
    <w:p w14:paraId="48BBFBD7" w14:textId="20458ED5" w:rsidR="002168B0" w:rsidRPr="0078221C" w:rsidRDefault="002168B0" w:rsidP="002168B0">
      <w:pPr>
        <w:autoSpaceDE w:val="0"/>
        <w:autoSpaceDN w:val="0"/>
        <w:adjustRightInd w:val="0"/>
      </w:pPr>
      <w:r w:rsidRPr="0078221C">
        <w:t>In this appendix guidance is given for report</w:t>
      </w:r>
      <w:r>
        <w:t>ing and verification of fuel oil consumption and distance travelled</w:t>
      </w:r>
      <w:r w:rsidRPr="0078221C">
        <w:t xml:space="preserve"> concerning voyage </w:t>
      </w:r>
      <w:r w:rsidR="00636AB6" w:rsidRPr="00636AB6">
        <w:rPr>
          <w:highlight w:val="lightGray"/>
          <w:u w:val="single"/>
        </w:rPr>
        <w:t xml:space="preserve">adjustments </w:t>
      </w:r>
      <w:r w:rsidRPr="00636AB6">
        <w:rPr>
          <w:strike/>
          <w:highlight w:val="lightGray"/>
        </w:rPr>
        <w:t>exclusions</w:t>
      </w:r>
      <w:r w:rsidRPr="0078221C">
        <w:t xml:space="preserve"> when sailing in ice conditions</w:t>
      </w:r>
      <w:r>
        <w:t>.</w:t>
      </w:r>
    </w:p>
    <w:p w14:paraId="6EB950AD" w14:textId="77777777" w:rsidR="002168B0" w:rsidRPr="0078221C" w:rsidRDefault="002168B0" w:rsidP="002168B0">
      <w:pPr>
        <w:autoSpaceDE w:val="0"/>
        <w:autoSpaceDN w:val="0"/>
        <w:adjustRightInd w:val="0"/>
      </w:pPr>
    </w:p>
    <w:p w14:paraId="5658FA6D" w14:textId="581E352E" w:rsidR="002168B0" w:rsidRPr="0078221C" w:rsidRDefault="002168B0" w:rsidP="002168B0">
      <w:pPr>
        <w:autoSpaceDE w:val="0"/>
        <w:autoSpaceDN w:val="0"/>
        <w:adjustRightInd w:val="0"/>
        <w:rPr>
          <w:u w:val="single"/>
        </w:rPr>
      </w:pPr>
      <w:r w:rsidRPr="0078221C">
        <w:rPr>
          <w:u w:val="single"/>
        </w:rPr>
        <w:t xml:space="preserve">Reporting of </w:t>
      </w:r>
      <w:r>
        <w:rPr>
          <w:u w:val="single"/>
        </w:rPr>
        <w:t xml:space="preserve">fuel oil consumption for </w:t>
      </w:r>
      <w:r w:rsidR="00395DC0" w:rsidRPr="00395DC0">
        <w:rPr>
          <w:highlight w:val="lightGray"/>
          <w:u w:val="single"/>
        </w:rPr>
        <w:t xml:space="preserve">periods </w:t>
      </w:r>
      <w:r w:rsidRPr="00395DC0">
        <w:rPr>
          <w:strike/>
          <w:highlight w:val="lightGray"/>
          <w:u w:val="single"/>
        </w:rPr>
        <w:t>voyages</w:t>
      </w:r>
      <w:r w:rsidRPr="0078221C">
        <w:rPr>
          <w:u w:val="single"/>
        </w:rPr>
        <w:t xml:space="preserve"> when sailing in ice</w:t>
      </w:r>
      <w:r>
        <w:rPr>
          <w:u w:val="single"/>
        </w:rPr>
        <w:t xml:space="preserve"> </w:t>
      </w:r>
      <w:r w:rsidRPr="0078221C">
        <w:rPr>
          <w:u w:val="single"/>
        </w:rPr>
        <w:t>conditions</w:t>
      </w:r>
    </w:p>
    <w:p w14:paraId="2E8C11EC" w14:textId="77777777" w:rsidR="002168B0" w:rsidRPr="0078221C" w:rsidRDefault="002168B0" w:rsidP="002168B0">
      <w:pPr>
        <w:autoSpaceDE w:val="0"/>
        <w:autoSpaceDN w:val="0"/>
        <w:adjustRightInd w:val="0"/>
        <w:rPr>
          <w:u w:val="single"/>
        </w:rPr>
      </w:pPr>
    </w:p>
    <w:p w14:paraId="4E985AE8" w14:textId="508C2FF0" w:rsidR="002168B0" w:rsidRPr="0078221C" w:rsidRDefault="002168B0" w:rsidP="002168B0">
      <w:pPr>
        <w:autoSpaceDE w:val="0"/>
        <w:autoSpaceDN w:val="0"/>
        <w:adjustRightInd w:val="0"/>
        <w:rPr>
          <w:rFonts w:cs="Arial"/>
          <w:lang w:eastAsia="zh-CN"/>
        </w:rPr>
      </w:pPr>
      <w:r w:rsidRPr="0078221C">
        <w:rPr>
          <w:rFonts w:cs="Arial"/>
          <w:lang w:eastAsia="zh-CN"/>
        </w:rPr>
        <w:t>1</w:t>
      </w:r>
      <w:r>
        <w:rPr>
          <w:rFonts w:cs="Arial"/>
          <w:lang w:eastAsia="zh-CN"/>
        </w:rPr>
        <w:tab/>
      </w:r>
      <w:r w:rsidRPr="0078221C">
        <w:rPr>
          <w:rFonts w:cs="Arial"/>
          <w:lang w:eastAsia="zh-CN"/>
        </w:rPr>
        <w:t xml:space="preserve">Fuel oil consumption for </w:t>
      </w:r>
      <w:r w:rsidR="004E5E82" w:rsidRPr="004E5E82">
        <w:rPr>
          <w:rFonts w:cs="Arial"/>
          <w:highlight w:val="lightGray"/>
          <w:u w:val="single"/>
          <w:lang w:eastAsia="zh-CN"/>
        </w:rPr>
        <w:t>periods</w:t>
      </w:r>
      <w:r w:rsidR="004E5E82" w:rsidRPr="004E5E82">
        <w:rPr>
          <w:rFonts w:cs="Arial"/>
          <w:highlight w:val="lightGray"/>
          <w:lang w:eastAsia="zh-CN"/>
        </w:rPr>
        <w:t xml:space="preserve"> </w:t>
      </w:r>
      <w:r w:rsidRPr="004E5E82">
        <w:rPr>
          <w:rFonts w:cs="Arial"/>
          <w:strike/>
          <w:highlight w:val="lightGray"/>
          <w:lang w:eastAsia="zh-CN"/>
        </w:rPr>
        <w:t>voyages</w:t>
      </w:r>
      <w:r w:rsidRPr="0078221C">
        <w:rPr>
          <w:rFonts w:cs="Arial"/>
          <w:lang w:eastAsia="zh-CN"/>
        </w:rPr>
        <w:t xml:space="preserve"> when sailing in ice conditions should include all the fuel oil consumed on board including but not limited to the fuel oil consumed by the main engines, auxiliary engines, gas turbines, </w:t>
      </w:r>
      <w:proofErr w:type="gramStart"/>
      <w:r w:rsidRPr="0078221C">
        <w:rPr>
          <w:rFonts w:cs="Arial"/>
          <w:lang w:eastAsia="zh-CN"/>
        </w:rPr>
        <w:t>boilers</w:t>
      </w:r>
      <w:proofErr w:type="gramEnd"/>
      <w:r w:rsidRPr="0078221C">
        <w:rPr>
          <w:rFonts w:cs="Arial"/>
          <w:lang w:eastAsia="zh-CN"/>
        </w:rPr>
        <w:t xml:space="preserve"> and inert gas generator, for each type of fuel oil consumed, regardless of whether a ship is underway or not. Methods for collecting data on fuel oil consumption in metric </w:t>
      </w:r>
      <w:proofErr w:type="spellStart"/>
      <w:r w:rsidRPr="0078221C">
        <w:rPr>
          <w:rFonts w:cs="Arial"/>
          <w:lang w:eastAsia="zh-CN"/>
        </w:rPr>
        <w:t>tonnes</w:t>
      </w:r>
      <w:proofErr w:type="spellEnd"/>
      <w:r w:rsidRPr="0078221C">
        <w:rPr>
          <w:rFonts w:cs="Arial"/>
          <w:lang w:eastAsia="zh-CN"/>
        </w:rPr>
        <w:t xml:space="preserve"> when sailing in ice conditions include the method using flow meters or method using bunker fuel oil tank monitoring on board as described in paragraphs </w:t>
      </w:r>
      <w:r w:rsidR="009A2F99">
        <w:rPr>
          <w:rFonts w:cs="Arial"/>
          <w:lang w:eastAsia="zh-CN"/>
        </w:rPr>
        <w:t>[</w:t>
      </w:r>
      <w:r w:rsidRPr="0078221C">
        <w:rPr>
          <w:rFonts w:cs="Arial"/>
          <w:lang w:eastAsia="zh-CN"/>
        </w:rPr>
        <w:t>7.1.2</w:t>
      </w:r>
      <w:r w:rsidR="009A2F99">
        <w:rPr>
          <w:rFonts w:cs="Arial"/>
          <w:lang w:eastAsia="zh-CN"/>
        </w:rPr>
        <w:t>]</w:t>
      </w:r>
      <w:r w:rsidRPr="0078221C">
        <w:rPr>
          <w:rFonts w:cs="Arial"/>
          <w:lang w:eastAsia="zh-CN"/>
        </w:rPr>
        <w:t xml:space="preserve"> and </w:t>
      </w:r>
      <w:r w:rsidR="009A2F99">
        <w:rPr>
          <w:rFonts w:cs="Arial"/>
          <w:lang w:eastAsia="zh-CN"/>
        </w:rPr>
        <w:t>[</w:t>
      </w:r>
      <w:r w:rsidRPr="0078221C">
        <w:rPr>
          <w:rFonts w:cs="Arial"/>
          <w:lang w:eastAsia="zh-CN"/>
        </w:rPr>
        <w:t>7.1.3</w:t>
      </w:r>
      <w:r w:rsidR="009A2F99">
        <w:rPr>
          <w:rFonts w:cs="Arial"/>
          <w:lang w:eastAsia="zh-CN"/>
        </w:rPr>
        <w:t>]</w:t>
      </w:r>
      <w:r w:rsidRPr="0078221C">
        <w:rPr>
          <w:rFonts w:cs="Arial"/>
          <w:lang w:eastAsia="zh-CN"/>
        </w:rPr>
        <w:t xml:space="preserve"> of the </w:t>
      </w:r>
      <w:r w:rsidRPr="009A2F99">
        <w:rPr>
          <w:rFonts w:cs="Arial"/>
          <w:i/>
          <w:strike/>
          <w:highlight w:val="lightGray"/>
          <w:lang w:eastAsia="zh-CN"/>
        </w:rPr>
        <w:t>2016</w:t>
      </w:r>
      <w:r w:rsidRPr="009A2F99">
        <w:rPr>
          <w:rFonts w:cs="Arial"/>
          <w:i/>
          <w:highlight w:val="lightGray"/>
          <w:lang w:eastAsia="zh-CN"/>
        </w:rPr>
        <w:t xml:space="preserve"> </w:t>
      </w:r>
      <w:r w:rsidR="009A2F99" w:rsidRPr="009A2F99">
        <w:rPr>
          <w:rFonts w:cs="Arial"/>
          <w:i/>
          <w:highlight w:val="lightGray"/>
          <w:u w:val="single"/>
          <w:lang w:eastAsia="zh-CN"/>
        </w:rPr>
        <w:t>2022</w:t>
      </w:r>
      <w:r w:rsidR="009A2F99">
        <w:rPr>
          <w:rFonts w:cs="Arial"/>
          <w:i/>
          <w:lang w:eastAsia="zh-CN"/>
        </w:rPr>
        <w:t xml:space="preserve"> </w:t>
      </w:r>
      <w:r w:rsidRPr="009708C3">
        <w:rPr>
          <w:rFonts w:cs="Arial"/>
          <w:i/>
          <w:lang w:eastAsia="zh-CN"/>
        </w:rPr>
        <w:t>Guidelines for the development of a Ship Energy Efficiency Management Plan (SEEMP</w:t>
      </w:r>
      <w:r>
        <w:rPr>
          <w:rFonts w:cs="Arial"/>
          <w:i/>
          <w:lang w:eastAsia="zh-CN"/>
        </w:rPr>
        <w:t xml:space="preserve"> Guidelines</w:t>
      </w:r>
      <w:r w:rsidRPr="009708C3">
        <w:rPr>
          <w:rFonts w:cs="Arial"/>
          <w:i/>
          <w:lang w:eastAsia="zh-CN"/>
        </w:rPr>
        <w:t>)</w:t>
      </w:r>
      <w:r w:rsidRPr="0078221C">
        <w:rPr>
          <w:rFonts w:cs="Arial"/>
          <w:lang w:eastAsia="zh-CN"/>
        </w:rPr>
        <w:t xml:space="preserve"> correspondingly.</w:t>
      </w:r>
    </w:p>
    <w:p w14:paraId="45E45DC2" w14:textId="77777777" w:rsidR="002168B0" w:rsidRPr="008E1770" w:rsidRDefault="002168B0" w:rsidP="002168B0">
      <w:pPr>
        <w:autoSpaceDE w:val="0"/>
        <w:autoSpaceDN w:val="0"/>
        <w:adjustRightInd w:val="0"/>
        <w:rPr>
          <w:rFonts w:cs="Arial"/>
          <w:lang w:eastAsia="zh-CN"/>
        </w:rPr>
      </w:pPr>
    </w:p>
    <w:p w14:paraId="5265A478" w14:textId="77777777" w:rsidR="00E2004E" w:rsidRPr="008E1770" w:rsidRDefault="00E2004E" w:rsidP="00E2004E">
      <w:pPr>
        <w:autoSpaceDE w:val="0"/>
        <w:autoSpaceDN w:val="0"/>
        <w:adjustRightInd w:val="0"/>
        <w:ind w:left="1701" w:hanging="850"/>
        <w:rPr>
          <w:rFonts w:cs="Arial"/>
          <w:lang w:eastAsia="zh-CN"/>
        </w:rPr>
      </w:pPr>
      <w:r w:rsidRPr="008E1770">
        <w:rPr>
          <w:rFonts w:cs="Arial"/>
          <w:lang w:eastAsia="zh-CN"/>
        </w:rPr>
        <w:t xml:space="preserve">.1 </w:t>
      </w:r>
      <w:r w:rsidRPr="008E1770">
        <w:rPr>
          <w:rFonts w:cs="Arial"/>
          <w:lang w:eastAsia="zh-CN"/>
        </w:rPr>
        <w:tab/>
        <w:t xml:space="preserve">Before the </w:t>
      </w:r>
      <w:r>
        <w:rPr>
          <w:rFonts w:cs="Arial"/>
          <w:lang w:eastAsia="zh-CN"/>
        </w:rPr>
        <w:t>ship</w:t>
      </w:r>
      <w:r w:rsidRPr="008E1770">
        <w:rPr>
          <w:rFonts w:cs="Arial"/>
          <w:lang w:eastAsia="zh-CN"/>
        </w:rPr>
        <w:t xml:space="preserve"> commence</w:t>
      </w:r>
      <w:r>
        <w:rPr>
          <w:rFonts w:cs="Arial"/>
          <w:lang w:eastAsia="zh-CN"/>
        </w:rPr>
        <w:t>s</w:t>
      </w:r>
      <w:r w:rsidRPr="008E1770">
        <w:rPr>
          <w:rFonts w:cs="Arial"/>
          <w:lang w:eastAsia="zh-CN"/>
        </w:rPr>
        <w:t xml:space="preserve"> its voyage on its planned route</w:t>
      </w:r>
      <w:r>
        <w:rPr>
          <w:rFonts w:cs="Arial"/>
          <w:lang w:eastAsia="zh-CN"/>
        </w:rPr>
        <w:t>,</w:t>
      </w:r>
      <w:r w:rsidRPr="008E1770">
        <w:rPr>
          <w:rFonts w:cs="Arial"/>
          <w:lang w:eastAsia="zh-CN"/>
        </w:rPr>
        <w:t xml:space="preserve"> it is mandatory for the ship to prepare the voyage plan. In preparation of the </w:t>
      </w:r>
      <w:r>
        <w:rPr>
          <w:rFonts w:cs="Arial"/>
          <w:lang w:eastAsia="zh-CN"/>
        </w:rPr>
        <w:t>ship's</w:t>
      </w:r>
      <w:r w:rsidRPr="008E1770">
        <w:rPr>
          <w:rFonts w:cs="Arial"/>
          <w:lang w:eastAsia="zh-CN"/>
        </w:rPr>
        <w:t xml:space="preserve"> voyage plan, the master should consider ambient ice conditions and ice conditions along the ship</w:t>
      </w:r>
      <w:r>
        <w:rPr>
          <w:rFonts w:cs="Arial"/>
          <w:lang w:eastAsia="zh-CN"/>
        </w:rPr>
        <w:t>'</w:t>
      </w:r>
      <w:r w:rsidRPr="008E1770">
        <w:rPr>
          <w:rFonts w:cs="Arial"/>
          <w:lang w:eastAsia="zh-CN"/>
        </w:rPr>
        <w:t xml:space="preserve">s entire planned route using official ice charts. At the end of the voyage, if the ship has encountered ice conditions </w:t>
      </w:r>
      <w:r>
        <w:rPr>
          <w:rFonts w:cs="Arial"/>
          <w:lang w:eastAsia="zh-CN"/>
        </w:rPr>
        <w:t>during</w:t>
      </w:r>
      <w:r w:rsidRPr="008E1770">
        <w:rPr>
          <w:rFonts w:cs="Arial"/>
          <w:lang w:eastAsia="zh-CN"/>
        </w:rPr>
        <w:t xml:space="preserve"> its voyage, when the ship was underway</w:t>
      </w:r>
      <w:r>
        <w:rPr>
          <w:rFonts w:cs="Arial"/>
          <w:lang w:eastAsia="zh-CN"/>
        </w:rPr>
        <w:t xml:space="preserve"> </w:t>
      </w:r>
      <w:r w:rsidRPr="001A3EF5">
        <w:rPr>
          <w:rFonts w:cs="Arial"/>
          <w:highlight w:val="lightGray"/>
          <w:u w:val="single"/>
          <w:lang w:eastAsia="zh-CN"/>
        </w:rPr>
        <w:t>sailing between the ice edges or between the ice edge and the port</w:t>
      </w:r>
      <w:r w:rsidRPr="008E1770">
        <w:rPr>
          <w:rFonts w:cs="Arial"/>
          <w:lang w:eastAsia="zh-CN"/>
        </w:rPr>
        <w:t>, the fuel oil consumed measured in accordance with 7.1.2 or 7.1.3 of the SEEMP Guidelines for the</w:t>
      </w:r>
      <w:r>
        <w:rPr>
          <w:rFonts w:cs="Arial"/>
          <w:lang w:eastAsia="zh-CN"/>
        </w:rPr>
        <w:t xml:space="preserve"> </w:t>
      </w:r>
      <w:r w:rsidRPr="006C0AD0">
        <w:rPr>
          <w:rFonts w:cs="Arial"/>
          <w:highlight w:val="lightGray"/>
          <w:u w:val="single"/>
          <w:lang w:eastAsia="zh-CN"/>
        </w:rPr>
        <w:t>portion of the</w:t>
      </w:r>
      <w:r w:rsidRPr="008E1770">
        <w:rPr>
          <w:rFonts w:cs="Arial"/>
          <w:lang w:eastAsia="zh-CN"/>
        </w:rPr>
        <w:t xml:space="preserve"> </w:t>
      </w:r>
      <w:r w:rsidRPr="00C912E0">
        <w:rPr>
          <w:rFonts w:cs="Arial"/>
          <w:strike/>
          <w:highlight w:val="lightGray"/>
          <w:lang w:eastAsia="zh-CN"/>
        </w:rPr>
        <w:t>period in ice</w:t>
      </w:r>
      <w:r w:rsidRPr="00204576">
        <w:rPr>
          <w:rFonts w:cs="Arial"/>
          <w:highlight w:val="lightGray"/>
          <w:lang w:eastAsia="zh-CN"/>
        </w:rPr>
        <w:t xml:space="preserve"> </w:t>
      </w:r>
      <w:r w:rsidRPr="006C0AD0">
        <w:rPr>
          <w:rFonts w:cs="Arial"/>
          <w:highlight w:val="lightGray"/>
          <w:u w:val="single"/>
          <w:lang w:eastAsia="zh-CN"/>
        </w:rPr>
        <w:t>voyage</w:t>
      </w:r>
      <w:r w:rsidRPr="006C0AD0">
        <w:rPr>
          <w:rFonts w:cs="Arial"/>
          <w:u w:val="single"/>
          <w:lang w:eastAsia="zh-CN"/>
        </w:rPr>
        <w:t xml:space="preserve"> </w:t>
      </w:r>
      <w:r w:rsidRPr="006C0AD0">
        <w:rPr>
          <w:rFonts w:cs="Arial"/>
          <w:highlight w:val="lightGray"/>
          <w:u w:val="single"/>
          <w:lang w:eastAsia="zh-CN"/>
        </w:rPr>
        <w:t>when sailing in ice conditions</w:t>
      </w:r>
      <w:r>
        <w:rPr>
          <w:rFonts w:cs="Arial"/>
          <w:lang w:eastAsia="zh-CN"/>
        </w:rPr>
        <w:t xml:space="preserve"> </w:t>
      </w:r>
      <w:r w:rsidRPr="008E1770">
        <w:rPr>
          <w:rFonts w:cs="Arial"/>
          <w:lang w:eastAsia="zh-CN"/>
        </w:rPr>
        <w:t xml:space="preserve">should not be included in the calculations for the annual average attained CII index value. If </w:t>
      </w:r>
      <w:r>
        <w:rPr>
          <w:rFonts w:cs="Arial"/>
          <w:highlight w:val="lightGray"/>
          <w:u w:val="single"/>
          <w:lang w:eastAsia="zh-CN"/>
        </w:rPr>
        <w:t>the</w:t>
      </w:r>
      <w:r w:rsidRPr="000529C2">
        <w:rPr>
          <w:rFonts w:cs="Arial"/>
          <w:highlight w:val="lightGray"/>
          <w:u w:val="single"/>
          <w:lang w:eastAsia="zh-CN"/>
        </w:rPr>
        <w:t xml:space="preserve"> portion of</w:t>
      </w:r>
      <w:r w:rsidRPr="000529C2">
        <w:rPr>
          <w:rFonts w:cs="Arial"/>
          <w:u w:val="single"/>
          <w:lang w:eastAsia="zh-CN"/>
        </w:rPr>
        <w:t xml:space="preserve"> </w:t>
      </w:r>
      <w:r w:rsidRPr="008E1770">
        <w:rPr>
          <w:rFonts w:cs="Arial"/>
          <w:lang w:eastAsia="zh-CN"/>
        </w:rPr>
        <w:t>the ship</w:t>
      </w:r>
      <w:r>
        <w:rPr>
          <w:rFonts w:cs="Arial"/>
          <w:lang w:eastAsia="zh-CN"/>
        </w:rPr>
        <w:t>'</w:t>
      </w:r>
      <w:r w:rsidRPr="008E1770">
        <w:rPr>
          <w:rFonts w:cs="Arial"/>
          <w:lang w:eastAsia="zh-CN"/>
        </w:rPr>
        <w:t xml:space="preserve">s voyage is excluded from calculations of the attained CII index value </w:t>
      </w:r>
      <w:r>
        <w:rPr>
          <w:rFonts w:cs="Arial"/>
          <w:lang w:eastAsia="zh-CN"/>
        </w:rPr>
        <w:t xml:space="preserve">due to </w:t>
      </w:r>
      <w:r w:rsidRPr="008E1770">
        <w:rPr>
          <w:rFonts w:cs="Arial"/>
          <w:lang w:eastAsia="zh-CN"/>
        </w:rPr>
        <w:t>sailing in ice conditions</w:t>
      </w:r>
      <w:r>
        <w:rPr>
          <w:rFonts w:cs="Arial"/>
          <w:lang w:eastAsia="zh-CN"/>
        </w:rPr>
        <w:t>,</w:t>
      </w:r>
      <w:r w:rsidRPr="008E1770">
        <w:rPr>
          <w:rFonts w:cs="Arial"/>
          <w:lang w:eastAsia="zh-CN"/>
        </w:rPr>
        <w:t xml:space="preserve"> this should be clearly marked in the SEEMP monitoring plan, </w:t>
      </w:r>
      <w:r>
        <w:rPr>
          <w:rFonts w:cs="Arial"/>
          <w:lang w:eastAsia="zh-CN"/>
        </w:rPr>
        <w:t xml:space="preserve">the </w:t>
      </w:r>
      <w:r w:rsidRPr="008E1770">
        <w:rPr>
          <w:rFonts w:cs="Arial"/>
          <w:lang w:eastAsia="zh-CN"/>
        </w:rPr>
        <w:t>ship</w:t>
      </w:r>
      <w:r>
        <w:rPr>
          <w:rFonts w:cs="Arial"/>
          <w:lang w:eastAsia="zh-CN"/>
        </w:rPr>
        <w:t>'</w:t>
      </w:r>
      <w:r w:rsidRPr="008E1770">
        <w:rPr>
          <w:rFonts w:cs="Arial"/>
          <w:lang w:eastAsia="zh-CN"/>
        </w:rPr>
        <w:t xml:space="preserve">s logbook should include data entries for the </w:t>
      </w:r>
      <w:r w:rsidRPr="00AC163F">
        <w:rPr>
          <w:rFonts w:cs="Arial"/>
          <w:highlight w:val="lightGray"/>
          <w:u w:val="single"/>
          <w:lang w:eastAsia="zh-CN"/>
        </w:rPr>
        <w:t>portion of the</w:t>
      </w:r>
      <w:r w:rsidRPr="00AC163F">
        <w:rPr>
          <w:rFonts w:cs="Arial"/>
          <w:u w:val="single"/>
          <w:lang w:eastAsia="zh-CN"/>
        </w:rPr>
        <w:t xml:space="preserve"> </w:t>
      </w:r>
      <w:r w:rsidRPr="008E1770">
        <w:rPr>
          <w:rFonts w:cs="Arial"/>
          <w:lang w:eastAsia="zh-CN"/>
        </w:rPr>
        <w:t>voyage with date and time when the ship encountered ice conditions and data added to the data reporting format.</w:t>
      </w:r>
    </w:p>
    <w:p w14:paraId="2063647D" w14:textId="77777777" w:rsidR="00E2004E" w:rsidRPr="008E1770" w:rsidRDefault="00E2004E" w:rsidP="00E2004E">
      <w:pPr>
        <w:autoSpaceDE w:val="0"/>
        <w:autoSpaceDN w:val="0"/>
        <w:adjustRightInd w:val="0"/>
        <w:ind w:left="1701" w:hanging="850"/>
        <w:rPr>
          <w:rFonts w:cs="Arial"/>
          <w:lang w:eastAsia="zh-CN"/>
        </w:rPr>
      </w:pPr>
    </w:p>
    <w:p w14:paraId="2012E189" w14:textId="77777777" w:rsidR="00E2004E" w:rsidRPr="008E1770" w:rsidRDefault="00E2004E" w:rsidP="00E2004E">
      <w:pPr>
        <w:autoSpaceDE w:val="0"/>
        <w:autoSpaceDN w:val="0"/>
        <w:adjustRightInd w:val="0"/>
        <w:ind w:left="1701" w:hanging="850"/>
        <w:rPr>
          <w:rFonts w:cs="Arial"/>
          <w:lang w:eastAsia="zh-CN"/>
        </w:rPr>
      </w:pPr>
      <w:r w:rsidRPr="008E1770">
        <w:rPr>
          <w:rFonts w:cs="Arial"/>
          <w:lang w:eastAsia="zh-CN"/>
        </w:rPr>
        <w:t>.2</w:t>
      </w:r>
      <w:r w:rsidRPr="008E1770">
        <w:rPr>
          <w:rFonts w:cs="Arial"/>
          <w:lang w:eastAsia="zh-CN"/>
        </w:rPr>
        <w:tab/>
      </w:r>
      <w:r>
        <w:rPr>
          <w:rFonts w:cs="Arial"/>
          <w:lang w:eastAsia="zh-CN"/>
        </w:rPr>
        <w:t>T</w:t>
      </w:r>
      <w:r w:rsidRPr="008E1770">
        <w:rPr>
          <w:rFonts w:cs="Arial"/>
          <w:lang w:eastAsia="zh-CN"/>
        </w:rPr>
        <w:t xml:space="preserve">he summary of monitoring data containing records of measured fuel oil consumption when sailing in ice </w:t>
      </w:r>
      <w:r>
        <w:rPr>
          <w:rFonts w:cs="Arial"/>
          <w:lang w:eastAsia="zh-CN"/>
        </w:rPr>
        <w:t xml:space="preserve">conditions </w:t>
      </w:r>
      <w:r w:rsidRPr="008E1770">
        <w:rPr>
          <w:rFonts w:cs="Arial"/>
          <w:lang w:eastAsia="zh-CN"/>
        </w:rPr>
        <w:t>should be available on board.</w:t>
      </w:r>
    </w:p>
    <w:p w14:paraId="0F62FB3F" w14:textId="77777777" w:rsidR="00E2004E" w:rsidRPr="00D44345" w:rsidRDefault="00E2004E" w:rsidP="00E2004E">
      <w:pPr>
        <w:spacing w:after="120"/>
        <w:rPr>
          <w:b/>
          <w:bCs/>
          <w:i/>
          <w:iCs/>
        </w:rPr>
      </w:pPr>
    </w:p>
    <w:p w14:paraId="634D5562" w14:textId="77777777" w:rsidR="00E2004E" w:rsidRDefault="00E2004E" w:rsidP="00E2004E">
      <w:pPr>
        <w:rPr>
          <w:u w:val="single"/>
        </w:rPr>
      </w:pPr>
      <w:r w:rsidRPr="00BD1251">
        <w:rPr>
          <w:bCs/>
          <w:u w:val="single"/>
        </w:rPr>
        <w:t xml:space="preserve">Reporting of distance travelled for </w:t>
      </w:r>
      <w:r w:rsidRPr="00790F08">
        <w:rPr>
          <w:bCs/>
          <w:highlight w:val="lightGray"/>
          <w:u w:val="single"/>
        </w:rPr>
        <w:t xml:space="preserve">periods </w:t>
      </w:r>
      <w:r w:rsidRPr="00790F08">
        <w:rPr>
          <w:bCs/>
          <w:strike/>
          <w:highlight w:val="lightGray"/>
          <w:u w:val="single"/>
        </w:rPr>
        <w:t>voyages</w:t>
      </w:r>
      <w:r w:rsidRPr="00BD1251">
        <w:rPr>
          <w:bCs/>
          <w:u w:val="single"/>
        </w:rPr>
        <w:t xml:space="preserve"> when sailing in ice conditions</w:t>
      </w:r>
      <w:r w:rsidRPr="00BD1251">
        <w:rPr>
          <w:u w:val="single"/>
        </w:rPr>
        <w:t xml:space="preserve"> </w:t>
      </w:r>
    </w:p>
    <w:p w14:paraId="28D184F8" w14:textId="77777777" w:rsidR="00E2004E" w:rsidRPr="00BD1251" w:rsidRDefault="00E2004E" w:rsidP="00E2004E">
      <w:pPr>
        <w:rPr>
          <w:u w:val="single"/>
        </w:rPr>
      </w:pPr>
    </w:p>
    <w:p w14:paraId="08E6D4F2" w14:textId="77777777" w:rsidR="00E2004E" w:rsidRDefault="00E2004E" w:rsidP="00E2004E">
      <w:pPr>
        <w:autoSpaceDE w:val="0"/>
        <w:autoSpaceDN w:val="0"/>
        <w:adjustRightInd w:val="0"/>
        <w:rPr>
          <w:rFonts w:cs="Arial"/>
          <w:lang w:eastAsia="zh-CN"/>
        </w:rPr>
      </w:pPr>
      <w:r w:rsidRPr="008E1770">
        <w:rPr>
          <w:rFonts w:cs="Arial"/>
          <w:lang w:eastAsia="zh-CN"/>
        </w:rPr>
        <w:t>2</w:t>
      </w:r>
      <w:r>
        <w:rPr>
          <w:rFonts w:cs="Arial"/>
          <w:lang w:eastAsia="zh-CN"/>
        </w:rPr>
        <w:tab/>
      </w:r>
      <w:r w:rsidRPr="008E1770">
        <w:rPr>
          <w:rFonts w:cs="Arial"/>
          <w:lang w:eastAsia="zh-CN"/>
        </w:rPr>
        <w:t xml:space="preserve">The distance travelled over ground in nautical miles for </w:t>
      </w:r>
      <w:r w:rsidRPr="008C0668">
        <w:rPr>
          <w:rFonts w:cs="Arial"/>
          <w:highlight w:val="lightGray"/>
          <w:u w:val="single"/>
          <w:lang w:eastAsia="zh-CN"/>
        </w:rPr>
        <w:t>periods</w:t>
      </w:r>
      <w:r w:rsidRPr="008C0668">
        <w:rPr>
          <w:rFonts w:cs="Arial"/>
          <w:highlight w:val="lightGray"/>
          <w:lang w:eastAsia="zh-CN"/>
        </w:rPr>
        <w:t xml:space="preserve"> </w:t>
      </w:r>
      <w:r w:rsidRPr="008C0668">
        <w:rPr>
          <w:rFonts w:cs="Arial"/>
          <w:strike/>
          <w:highlight w:val="lightGray"/>
          <w:lang w:eastAsia="zh-CN"/>
        </w:rPr>
        <w:t>voyages</w:t>
      </w:r>
      <w:r w:rsidRPr="008E1770">
        <w:rPr>
          <w:rFonts w:cs="Arial"/>
          <w:lang w:eastAsia="zh-CN"/>
        </w:rPr>
        <w:t xml:space="preserve"> when sailing in ice </w:t>
      </w:r>
      <w:r>
        <w:rPr>
          <w:rFonts w:cs="Arial"/>
          <w:lang w:eastAsia="zh-CN"/>
        </w:rPr>
        <w:t xml:space="preserve">conditions </w:t>
      </w:r>
      <w:r w:rsidRPr="008E1770">
        <w:rPr>
          <w:rFonts w:cs="Arial"/>
          <w:lang w:eastAsia="zh-CN"/>
        </w:rPr>
        <w:t xml:space="preserve">should be recorded in the </w:t>
      </w:r>
      <w:proofErr w:type="gramStart"/>
      <w:r w:rsidRPr="008E1770">
        <w:rPr>
          <w:rFonts w:cs="Arial"/>
          <w:lang w:eastAsia="zh-CN"/>
        </w:rPr>
        <w:t>log-book</w:t>
      </w:r>
      <w:proofErr w:type="gramEnd"/>
      <w:r w:rsidRPr="008E1770">
        <w:rPr>
          <w:rFonts w:cs="Arial"/>
          <w:lang w:eastAsia="zh-CN"/>
        </w:rPr>
        <w:t xml:space="preserve"> in accordance with SOLAS regulation V/28.1</w:t>
      </w:r>
      <w:r w:rsidRPr="008E1770">
        <w:rPr>
          <w:rFonts w:cs="Arial"/>
          <w:sz w:val="14"/>
          <w:szCs w:val="14"/>
          <w:vertAlign w:val="superscript"/>
          <w:lang w:eastAsia="zh-CN"/>
        </w:rPr>
        <w:t xml:space="preserve"> </w:t>
      </w:r>
      <w:r w:rsidRPr="008E1770">
        <w:rPr>
          <w:rFonts w:cs="Arial"/>
          <w:lang w:eastAsia="zh-CN"/>
        </w:rPr>
        <w:t>and submitted to the Administration.</w:t>
      </w:r>
    </w:p>
    <w:p w14:paraId="1A83F9E5" w14:textId="77777777" w:rsidR="00E2004E" w:rsidRPr="008E1770" w:rsidRDefault="00E2004E" w:rsidP="00E2004E">
      <w:pPr>
        <w:autoSpaceDE w:val="0"/>
        <w:autoSpaceDN w:val="0"/>
        <w:adjustRightInd w:val="0"/>
        <w:rPr>
          <w:rFonts w:cs="Arial"/>
          <w:lang w:eastAsia="zh-CN"/>
        </w:rPr>
      </w:pPr>
    </w:p>
    <w:p w14:paraId="54167F96" w14:textId="77777777" w:rsidR="00E2004E" w:rsidRPr="008E1770" w:rsidRDefault="00E2004E" w:rsidP="00E2004E">
      <w:pPr>
        <w:autoSpaceDE w:val="0"/>
        <w:autoSpaceDN w:val="0"/>
        <w:adjustRightInd w:val="0"/>
        <w:ind w:left="1701" w:hanging="850"/>
        <w:rPr>
          <w:rFonts w:cs="Arial"/>
          <w:lang w:eastAsia="zh-CN"/>
        </w:rPr>
      </w:pPr>
      <w:r w:rsidRPr="008E1770">
        <w:rPr>
          <w:rFonts w:cs="Arial"/>
          <w:lang w:eastAsia="zh-CN"/>
        </w:rPr>
        <w:t xml:space="preserve">.1 </w:t>
      </w:r>
      <w:r w:rsidRPr="008E1770">
        <w:rPr>
          <w:rFonts w:cs="Arial"/>
          <w:lang w:eastAsia="zh-CN"/>
        </w:rPr>
        <w:tab/>
        <w:t xml:space="preserve">Before the </w:t>
      </w:r>
      <w:r>
        <w:rPr>
          <w:rFonts w:cs="Arial"/>
          <w:lang w:eastAsia="zh-CN"/>
        </w:rPr>
        <w:t>ship</w:t>
      </w:r>
      <w:r w:rsidRPr="008E1770">
        <w:rPr>
          <w:rFonts w:cs="Arial"/>
          <w:lang w:eastAsia="zh-CN"/>
        </w:rPr>
        <w:t xml:space="preserve"> commence</w:t>
      </w:r>
      <w:r>
        <w:rPr>
          <w:rFonts w:cs="Arial"/>
          <w:lang w:eastAsia="zh-CN"/>
        </w:rPr>
        <w:t>s</w:t>
      </w:r>
      <w:r w:rsidRPr="008E1770">
        <w:rPr>
          <w:rFonts w:cs="Arial"/>
          <w:lang w:eastAsia="zh-CN"/>
        </w:rPr>
        <w:t xml:space="preserve"> its voyage on its planned route, it is mandatory for the ship to prepare </w:t>
      </w:r>
      <w:r>
        <w:rPr>
          <w:rFonts w:cs="Arial"/>
          <w:lang w:eastAsia="zh-CN"/>
        </w:rPr>
        <w:t xml:space="preserve">its </w:t>
      </w:r>
      <w:r w:rsidRPr="008E1770">
        <w:rPr>
          <w:rFonts w:cs="Arial"/>
          <w:lang w:eastAsia="zh-CN"/>
        </w:rPr>
        <w:t xml:space="preserve">voyage plan. In preparation of the </w:t>
      </w:r>
      <w:r>
        <w:rPr>
          <w:rFonts w:cs="Arial"/>
          <w:lang w:eastAsia="zh-CN"/>
        </w:rPr>
        <w:t>ship's</w:t>
      </w:r>
      <w:r w:rsidRPr="008E1770">
        <w:rPr>
          <w:rFonts w:cs="Arial"/>
          <w:lang w:eastAsia="zh-CN"/>
        </w:rPr>
        <w:t xml:space="preserve"> voyage plan, the master should consider ambient ice conditions and ice conditions along the ship</w:t>
      </w:r>
      <w:r>
        <w:rPr>
          <w:rFonts w:cs="Arial"/>
          <w:lang w:eastAsia="zh-CN"/>
        </w:rPr>
        <w:t>'</w:t>
      </w:r>
      <w:r w:rsidRPr="008E1770">
        <w:rPr>
          <w:rFonts w:cs="Arial"/>
          <w:lang w:eastAsia="zh-CN"/>
        </w:rPr>
        <w:t>s entire planned route using official ice charts. At the end of the voyage, if the ship has encountered ice conditions at any part of a single voyage, when the ship was underway sailing between the ice edge</w:t>
      </w:r>
      <w:r>
        <w:rPr>
          <w:rFonts w:cs="Arial"/>
          <w:lang w:eastAsia="zh-CN"/>
        </w:rPr>
        <w:t xml:space="preserve">s </w:t>
      </w:r>
      <w:r w:rsidRPr="00374EB1">
        <w:rPr>
          <w:rFonts w:cs="Arial"/>
          <w:highlight w:val="lightGray"/>
          <w:u w:val="single"/>
          <w:lang w:eastAsia="zh-CN"/>
        </w:rPr>
        <w:t>or between the ice edge</w:t>
      </w:r>
      <w:r w:rsidRPr="008E1770">
        <w:rPr>
          <w:rFonts w:cs="Arial"/>
          <w:lang w:eastAsia="zh-CN"/>
        </w:rPr>
        <w:t xml:space="preserve"> and the port, the distance travelled </w:t>
      </w:r>
      <w:r w:rsidRPr="00B214DD">
        <w:rPr>
          <w:rFonts w:cs="Arial"/>
          <w:highlight w:val="lightGray"/>
          <w:u w:val="single"/>
          <w:lang w:eastAsia="zh-CN"/>
        </w:rPr>
        <w:t>when sailing in ice conditions</w:t>
      </w:r>
      <w:r>
        <w:rPr>
          <w:rFonts w:cs="Arial"/>
          <w:lang w:eastAsia="zh-CN"/>
        </w:rPr>
        <w:t xml:space="preserve"> </w:t>
      </w:r>
      <w:r w:rsidRPr="00B214DD">
        <w:rPr>
          <w:rFonts w:cs="Arial"/>
          <w:lang w:eastAsia="zh-CN"/>
        </w:rPr>
        <w:t>measured</w:t>
      </w:r>
      <w:r w:rsidRPr="008E1770">
        <w:rPr>
          <w:rFonts w:cs="Arial"/>
          <w:lang w:eastAsia="zh-CN"/>
        </w:rPr>
        <w:t xml:space="preserve"> for the affected </w:t>
      </w:r>
      <w:r w:rsidRPr="009A2F99">
        <w:rPr>
          <w:rFonts w:cs="Arial"/>
          <w:highlight w:val="lightGray"/>
          <w:u w:val="single"/>
          <w:lang w:eastAsia="zh-CN"/>
        </w:rPr>
        <w:t>p</w:t>
      </w:r>
      <w:r>
        <w:rPr>
          <w:rFonts w:cs="Arial"/>
          <w:highlight w:val="lightGray"/>
          <w:u w:val="single"/>
          <w:lang w:eastAsia="zh-CN"/>
        </w:rPr>
        <w:t>ortion</w:t>
      </w:r>
      <w:r w:rsidRPr="009A2F99">
        <w:rPr>
          <w:rFonts w:cs="Arial"/>
          <w:highlight w:val="lightGray"/>
          <w:u w:val="single"/>
          <w:lang w:eastAsia="zh-CN"/>
        </w:rPr>
        <w:t xml:space="preserve"> of the</w:t>
      </w:r>
      <w:r>
        <w:rPr>
          <w:rFonts w:cs="Arial"/>
          <w:lang w:eastAsia="zh-CN"/>
        </w:rPr>
        <w:t xml:space="preserve"> </w:t>
      </w:r>
      <w:r w:rsidRPr="008E1770">
        <w:rPr>
          <w:rFonts w:cs="Arial"/>
          <w:lang w:eastAsia="zh-CN"/>
        </w:rPr>
        <w:t xml:space="preserve">voyage should not be included in the calculations for the annual average attained CII index value. If </w:t>
      </w:r>
      <w:r w:rsidRPr="001A1E78">
        <w:rPr>
          <w:rFonts w:cs="Arial"/>
          <w:lang w:eastAsia="zh-CN"/>
        </w:rPr>
        <w:t xml:space="preserve">the </w:t>
      </w:r>
      <w:r>
        <w:rPr>
          <w:rFonts w:cs="Arial"/>
          <w:highlight w:val="lightGray"/>
          <w:u w:val="single"/>
          <w:lang w:eastAsia="zh-CN"/>
        </w:rPr>
        <w:t xml:space="preserve">portion </w:t>
      </w:r>
      <w:r w:rsidRPr="00055B67">
        <w:rPr>
          <w:rFonts w:cs="Arial"/>
          <w:highlight w:val="lightGray"/>
          <w:u w:val="single"/>
          <w:lang w:eastAsia="zh-CN"/>
        </w:rPr>
        <w:t>o</w:t>
      </w:r>
      <w:r w:rsidRPr="001A1E78">
        <w:rPr>
          <w:rFonts w:cs="Arial"/>
          <w:u w:val="single"/>
          <w:lang w:eastAsia="zh-CN"/>
        </w:rPr>
        <w:t xml:space="preserve">f </w:t>
      </w:r>
      <w:r w:rsidRPr="001A1E78">
        <w:rPr>
          <w:rFonts w:cs="Arial"/>
          <w:highlight w:val="lightGray"/>
          <w:u w:val="single"/>
          <w:lang w:eastAsia="zh-CN"/>
        </w:rPr>
        <w:t>the</w:t>
      </w:r>
      <w:r w:rsidRPr="008E1770">
        <w:rPr>
          <w:rFonts w:cs="Arial"/>
          <w:lang w:eastAsia="zh-CN"/>
        </w:rPr>
        <w:t xml:space="preserve"> ship</w:t>
      </w:r>
      <w:r>
        <w:rPr>
          <w:rFonts w:cs="Arial"/>
          <w:lang w:eastAsia="zh-CN"/>
        </w:rPr>
        <w:t>'</w:t>
      </w:r>
      <w:r w:rsidRPr="008E1770">
        <w:rPr>
          <w:rFonts w:cs="Arial"/>
          <w:lang w:eastAsia="zh-CN"/>
        </w:rPr>
        <w:t xml:space="preserve">s voyage is excluded from calculations of attained CII index value </w:t>
      </w:r>
      <w:r>
        <w:rPr>
          <w:rFonts w:cs="Arial"/>
          <w:lang w:eastAsia="zh-CN"/>
        </w:rPr>
        <w:t xml:space="preserve">due to </w:t>
      </w:r>
      <w:r w:rsidRPr="008E1770">
        <w:rPr>
          <w:rFonts w:cs="Arial"/>
          <w:lang w:eastAsia="zh-CN"/>
        </w:rPr>
        <w:t xml:space="preserve">sailing in ice conditions, this should be clearly marked in the SEEMP monitoring plan, ships logbook should include data entries for the </w:t>
      </w:r>
      <w:r>
        <w:rPr>
          <w:rFonts w:cs="Arial"/>
          <w:highlight w:val="lightGray"/>
          <w:u w:val="single"/>
          <w:lang w:eastAsia="zh-CN"/>
        </w:rPr>
        <w:t>portion of the</w:t>
      </w:r>
      <w:r>
        <w:rPr>
          <w:rFonts w:cs="Arial"/>
          <w:lang w:eastAsia="zh-CN"/>
        </w:rPr>
        <w:t xml:space="preserve"> </w:t>
      </w:r>
      <w:r w:rsidRPr="003250D2">
        <w:rPr>
          <w:rFonts w:cs="Arial"/>
          <w:lang w:eastAsia="zh-CN"/>
        </w:rPr>
        <w:t>voyage</w:t>
      </w:r>
      <w:r w:rsidRPr="008E1770">
        <w:rPr>
          <w:rFonts w:cs="Arial"/>
          <w:lang w:eastAsia="zh-CN"/>
        </w:rPr>
        <w:t xml:space="preserve"> with date and time when the ship encountered ice conditions and data added to the data reporting format.</w:t>
      </w:r>
    </w:p>
    <w:p w14:paraId="5941BB9D" w14:textId="77777777" w:rsidR="002168B0" w:rsidRPr="00DD37F6" w:rsidRDefault="002168B0" w:rsidP="002168B0">
      <w:pPr>
        <w:rPr>
          <w:rFonts w:eastAsiaTheme="minorEastAsia" w:cs="Arial"/>
        </w:rPr>
      </w:pPr>
    </w:p>
    <w:p w14:paraId="627779CC" w14:textId="77777777" w:rsidR="004D417E" w:rsidRDefault="004D417E" w:rsidP="002168B0">
      <w:pPr>
        <w:pStyle w:val="ListParagraph"/>
        <w:ind w:left="0"/>
        <w:rPr>
          <w:rFonts w:cs="Arial"/>
          <w:b/>
          <w:bCs/>
          <w:lang w:eastAsia="ja-JP"/>
        </w:rPr>
      </w:pPr>
    </w:p>
    <w:p w14:paraId="73699371" w14:textId="77777777" w:rsidR="002168B0" w:rsidRDefault="002168B0" w:rsidP="002168B0">
      <w:pPr>
        <w:pStyle w:val="ListParagraph"/>
        <w:ind w:left="0"/>
        <w:jc w:val="center"/>
        <w:rPr>
          <w:rFonts w:cs="Arial"/>
          <w:b/>
          <w:bCs/>
          <w:lang w:eastAsia="ja-JP"/>
        </w:rPr>
      </w:pPr>
      <w:r>
        <w:rPr>
          <w:rFonts w:cs="Arial"/>
          <w:b/>
          <w:bCs/>
          <w:lang w:eastAsia="ja-JP"/>
        </w:rPr>
        <w:t>***</w:t>
      </w:r>
    </w:p>
    <w:p w14:paraId="344A4086" w14:textId="77777777" w:rsidR="002168B0" w:rsidRDefault="002168B0" w:rsidP="002168B0">
      <w:pPr>
        <w:pStyle w:val="ListParagraph"/>
        <w:ind w:left="0"/>
        <w:rPr>
          <w:rFonts w:cs="Arial"/>
          <w:b/>
          <w:bCs/>
          <w:lang w:eastAsia="ja-JP"/>
        </w:rPr>
      </w:pPr>
    </w:p>
    <w:p w14:paraId="1F9A32DE" w14:textId="77777777" w:rsidR="002168B0" w:rsidRDefault="002168B0" w:rsidP="002168B0">
      <w:pPr>
        <w:pStyle w:val="ListParagraph"/>
        <w:ind w:left="0"/>
        <w:rPr>
          <w:rFonts w:cs="Arial"/>
          <w:b/>
          <w:bCs/>
          <w:lang w:eastAsia="ja-JP"/>
        </w:rPr>
      </w:pPr>
    </w:p>
    <w:p w14:paraId="799E2E7C" w14:textId="3168ECDF" w:rsidR="002168B0" w:rsidRDefault="002168B0" w:rsidP="002168B0">
      <w:pPr>
        <w:pStyle w:val="ListParagraph"/>
        <w:ind w:left="0"/>
        <w:rPr>
          <w:rFonts w:cs="Arial"/>
          <w:b/>
          <w:bCs/>
          <w:lang w:eastAsia="ja-JP"/>
        </w:rPr>
      </w:pPr>
    </w:p>
    <w:p w14:paraId="2153EB46" w14:textId="2B75A21D" w:rsidR="00F26246" w:rsidRDefault="00F26246" w:rsidP="002168B0">
      <w:pPr>
        <w:pStyle w:val="ListParagraph"/>
        <w:ind w:left="0"/>
        <w:rPr>
          <w:rFonts w:cs="Arial"/>
          <w:b/>
          <w:bCs/>
          <w:lang w:eastAsia="ja-JP"/>
        </w:rPr>
      </w:pPr>
    </w:p>
    <w:p w14:paraId="5AD90987" w14:textId="534F5576" w:rsidR="00F26246" w:rsidRDefault="00F26246" w:rsidP="002168B0">
      <w:pPr>
        <w:pStyle w:val="ListParagraph"/>
        <w:ind w:left="0"/>
        <w:rPr>
          <w:rFonts w:cs="Arial"/>
          <w:b/>
          <w:bCs/>
          <w:lang w:eastAsia="ja-JP"/>
        </w:rPr>
      </w:pPr>
    </w:p>
    <w:p w14:paraId="258E6C68" w14:textId="63E191C5" w:rsidR="00F26246" w:rsidRDefault="00F26246" w:rsidP="002168B0">
      <w:pPr>
        <w:pStyle w:val="ListParagraph"/>
        <w:ind w:left="0"/>
        <w:rPr>
          <w:rFonts w:cs="Arial"/>
          <w:b/>
          <w:bCs/>
          <w:lang w:eastAsia="ja-JP"/>
        </w:rPr>
      </w:pPr>
    </w:p>
    <w:p w14:paraId="5FA2110D" w14:textId="6774FB6F" w:rsidR="00F26246" w:rsidRDefault="00F26246" w:rsidP="002168B0">
      <w:pPr>
        <w:pStyle w:val="ListParagraph"/>
        <w:ind w:left="0"/>
        <w:rPr>
          <w:rFonts w:cs="Arial"/>
          <w:b/>
          <w:bCs/>
          <w:lang w:eastAsia="ja-JP"/>
        </w:rPr>
      </w:pPr>
    </w:p>
    <w:p w14:paraId="0DDEB7C1" w14:textId="343C2634" w:rsidR="00F26246" w:rsidRDefault="00F26246" w:rsidP="002168B0">
      <w:pPr>
        <w:pStyle w:val="ListParagraph"/>
        <w:ind w:left="0"/>
        <w:rPr>
          <w:rFonts w:cs="Arial"/>
          <w:b/>
          <w:bCs/>
          <w:lang w:eastAsia="ja-JP"/>
        </w:rPr>
      </w:pPr>
    </w:p>
    <w:p w14:paraId="0292707C" w14:textId="46F2057C" w:rsidR="00F26246" w:rsidRDefault="00F26246" w:rsidP="002168B0">
      <w:pPr>
        <w:pStyle w:val="ListParagraph"/>
        <w:ind w:left="0"/>
        <w:rPr>
          <w:rFonts w:cs="Arial"/>
          <w:b/>
          <w:bCs/>
          <w:lang w:eastAsia="ja-JP"/>
        </w:rPr>
      </w:pPr>
    </w:p>
    <w:p w14:paraId="4DC947FB" w14:textId="3DDB422C" w:rsidR="00F26246" w:rsidRDefault="00F26246" w:rsidP="002168B0">
      <w:pPr>
        <w:pStyle w:val="ListParagraph"/>
        <w:ind w:left="0"/>
        <w:rPr>
          <w:rFonts w:cs="Arial"/>
          <w:b/>
          <w:bCs/>
          <w:lang w:eastAsia="ja-JP"/>
        </w:rPr>
      </w:pPr>
    </w:p>
    <w:p w14:paraId="1F867198" w14:textId="03C0A55F" w:rsidR="00F26246" w:rsidRDefault="00F26246" w:rsidP="002168B0">
      <w:pPr>
        <w:pStyle w:val="ListParagraph"/>
        <w:ind w:left="0"/>
        <w:rPr>
          <w:rFonts w:cs="Arial"/>
          <w:b/>
          <w:bCs/>
          <w:lang w:eastAsia="ja-JP"/>
        </w:rPr>
      </w:pPr>
    </w:p>
    <w:p w14:paraId="1094D620" w14:textId="38E74E56" w:rsidR="00F26246" w:rsidRDefault="00F26246" w:rsidP="002168B0">
      <w:pPr>
        <w:pStyle w:val="ListParagraph"/>
        <w:ind w:left="0"/>
        <w:rPr>
          <w:rFonts w:cs="Arial"/>
          <w:b/>
          <w:bCs/>
          <w:lang w:eastAsia="ja-JP"/>
        </w:rPr>
      </w:pPr>
    </w:p>
    <w:p w14:paraId="1CB50260" w14:textId="6728DB23" w:rsidR="00F26246" w:rsidRDefault="00F26246" w:rsidP="002168B0">
      <w:pPr>
        <w:pStyle w:val="ListParagraph"/>
        <w:ind w:left="0"/>
        <w:rPr>
          <w:rFonts w:cs="Arial"/>
          <w:b/>
          <w:bCs/>
          <w:lang w:eastAsia="ja-JP"/>
        </w:rPr>
      </w:pPr>
    </w:p>
    <w:p w14:paraId="256BCBBF" w14:textId="337425CB" w:rsidR="00F26246" w:rsidRDefault="00F26246" w:rsidP="002168B0">
      <w:pPr>
        <w:pStyle w:val="ListParagraph"/>
        <w:ind w:left="0"/>
        <w:rPr>
          <w:rFonts w:cs="Arial"/>
          <w:b/>
          <w:bCs/>
          <w:lang w:eastAsia="ja-JP"/>
        </w:rPr>
      </w:pPr>
    </w:p>
    <w:p w14:paraId="09DABA8F" w14:textId="2733C350" w:rsidR="00F26246" w:rsidRDefault="00F26246" w:rsidP="002168B0">
      <w:pPr>
        <w:pStyle w:val="ListParagraph"/>
        <w:ind w:left="0"/>
        <w:rPr>
          <w:rFonts w:cs="Arial"/>
          <w:b/>
          <w:bCs/>
          <w:lang w:eastAsia="ja-JP"/>
        </w:rPr>
      </w:pPr>
    </w:p>
    <w:p w14:paraId="07D892DB" w14:textId="1A869747" w:rsidR="00F26246" w:rsidRDefault="00F26246" w:rsidP="002168B0">
      <w:pPr>
        <w:pStyle w:val="ListParagraph"/>
        <w:ind w:left="0"/>
        <w:rPr>
          <w:rFonts w:cs="Arial"/>
          <w:b/>
          <w:bCs/>
          <w:lang w:eastAsia="ja-JP"/>
        </w:rPr>
      </w:pPr>
    </w:p>
    <w:p w14:paraId="0FB19534" w14:textId="77777777" w:rsidR="003A469A" w:rsidRDefault="003A469A" w:rsidP="002168B0">
      <w:pPr>
        <w:pStyle w:val="ListParagraph"/>
        <w:ind w:left="0"/>
        <w:rPr>
          <w:rFonts w:cs="Arial"/>
          <w:b/>
          <w:bCs/>
          <w:lang w:eastAsia="ja-JP"/>
        </w:rPr>
      </w:pPr>
    </w:p>
    <w:p w14:paraId="16929519" w14:textId="77777777" w:rsidR="003A469A" w:rsidRDefault="003A469A" w:rsidP="002168B0">
      <w:pPr>
        <w:pStyle w:val="ListParagraph"/>
        <w:ind w:left="0"/>
        <w:rPr>
          <w:rFonts w:cs="Arial"/>
          <w:b/>
          <w:bCs/>
          <w:lang w:eastAsia="ja-JP"/>
        </w:rPr>
      </w:pPr>
    </w:p>
    <w:p w14:paraId="7CC96A7F" w14:textId="77777777" w:rsidR="003A469A" w:rsidRDefault="003A469A" w:rsidP="002168B0">
      <w:pPr>
        <w:pStyle w:val="ListParagraph"/>
        <w:ind w:left="0"/>
        <w:rPr>
          <w:rFonts w:cs="Arial"/>
          <w:b/>
          <w:bCs/>
          <w:lang w:eastAsia="ja-JP"/>
        </w:rPr>
      </w:pPr>
    </w:p>
    <w:p w14:paraId="7B896F62" w14:textId="77777777" w:rsidR="003A469A" w:rsidRDefault="003A469A" w:rsidP="002168B0">
      <w:pPr>
        <w:pStyle w:val="ListParagraph"/>
        <w:ind w:left="0"/>
        <w:rPr>
          <w:rFonts w:cs="Arial"/>
          <w:b/>
          <w:bCs/>
          <w:lang w:eastAsia="ja-JP"/>
        </w:rPr>
      </w:pPr>
    </w:p>
    <w:p w14:paraId="5494273D" w14:textId="77777777" w:rsidR="003A469A" w:rsidRDefault="003A469A" w:rsidP="002168B0">
      <w:pPr>
        <w:pStyle w:val="ListParagraph"/>
        <w:ind w:left="0"/>
        <w:rPr>
          <w:rFonts w:cs="Arial"/>
          <w:b/>
          <w:bCs/>
          <w:lang w:eastAsia="ja-JP"/>
        </w:rPr>
      </w:pPr>
    </w:p>
    <w:p w14:paraId="38664FB7" w14:textId="480CFFEA" w:rsidR="00F26246" w:rsidRDefault="00F26246" w:rsidP="002168B0">
      <w:pPr>
        <w:pStyle w:val="ListParagraph"/>
        <w:ind w:left="0"/>
        <w:rPr>
          <w:rFonts w:cs="Arial"/>
          <w:b/>
          <w:bCs/>
          <w:lang w:eastAsia="ja-JP"/>
        </w:rPr>
      </w:pPr>
    </w:p>
    <w:p w14:paraId="35C28515" w14:textId="77777777" w:rsidR="00F26246" w:rsidRDefault="00F26246" w:rsidP="002168B0">
      <w:pPr>
        <w:pStyle w:val="ListParagraph"/>
        <w:ind w:left="0"/>
        <w:rPr>
          <w:rFonts w:cs="Arial"/>
          <w:b/>
          <w:bCs/>
          <w:lang w:eastAsia="ja-JP"/>
        </w:rPr>
      </w:pPr>
    </w:p>
    <w:p w14:paraId="14A5D611" w14:textId="77777777" w:rsidR="002601DB" w:rsidRDefault="002601DB" w:rsidP="002168B0">
      <w:pPr>
        <w:pStyle w:val="ListParagraph"/>
        <w:ind w:left="0"/>
        <w:rPr>
          <w:rFonts w:cs="Arial"/>
          <w:b/>
          <w:bCs/>
          <w:lang w:eastAsia="ja-JP"/>
        </w:rPr>
      </w:pPr>
    </w:p>
    <w:p w14:paraId="446A41F5" w14:textId="77777777" w:rsidR="002168B0" w:rsidRDefault="002168B0" w:rsidP="002168B0">
      <w:pPr>
        <w:pStyle w:val="ListParagraph"/>
        <w:ind w:left="0"/>
        <w:rPr>
          <w:rFonts w:cs="Arial"/>
          <w:b/>
          <w:bCs/>
          <w:lang w:eastAsia="ja-JP"/>
        </w:rPr>
      </w:pPr>
    </w:p>
    <w:p w14:paraId="3B713809" w14:textId="77777777" w:rsidR="002168B0" w:rsidRDefault="002168B0" w:rsidP="002168B0">
      <w:pPr>
        <w:pStyle w:val="ListParagraph"/>
        <w:ind w:left="0"/>
        <w:rPr>
          <w:rFonts w:cs="Arial"/>
          <w:b/>
          <w:bCs/>
          <w:lang w:eastAsia="ja-JP"/>
        </w:rPr>
      </w:pPr>
    </w:p>
    <w:p w14:paraId="7BAACD65" w14:textId="77777777" w:rsidR="002168B0" w:rsidRPr="00BD1251" w:rsidRDefault="002168B0" w:rsidP="002168B0">
      <w:pPr>
        <w:spacing w:after="120"/>
        <w:jc w:val="center"/>
        <w:rPr>
          <w:rFonts w:cs="Arial"/>
          <w:b/>
          <w:caps/>
          <w:szCs w:val="22"/>
        </w:rPr>
      </w:pPr>
      <w:r w:rsidRPr="00BD1251">
        <w:rPr>
          <w:rFonts w:cs="Arial"/>
          <w:b/>
          <w:caps/>
          <w:szCs w:val="22"/>
        </w:rPr>
        <w:lastRenderedPageBreak/>
        <w:t>An example of an ice chart of the Baltic Sea area</w:t>
      </w:r>
    </w:p>
    <w:p w14:paraId="6296958F" w14:textId="77777777" w:rsidR="002168B0" w:rsidRDefault="002168B0" w:rsidP="002168B0">
      <w:pPr>
        <w:spacing w:after="120"/>
        <w:jc w:val="left"/>
        <w:rPr>
          <w:b/>
          <w:sz w:val="24"/>
          <w:szCs w:val="24"/>
        </w:rPr>
      </w:pPr>
    </w:p>
    <w:p w14:paraId="45F48CE7" w14:textId="77777777" w:rsidR="002168B0" w:rsidRDefault="002168B0" w:rsidP="002168B0">
      <w:pPr>
        <w:spacing w:after="120"/>
        <w:jc w:val="left"/>
        <w:rPr>
          <w:b/>
          <w:sz w:val="24"/>
          <w:szCs w:val="24"/>
        </w:rPr>
      </w:pPr>
      <w:r w:rsidRPr="00616F29">
        <w:rPr>
          <w:b/>
          <w:noProof/>
          <w:sz w:val="24"/>
          <w:szCs w:val="24"/>
          <w:lang w:val="fi-FI" w:eastAsia="fi-FI"/>
        </w:rPr>
        <w:drawing>
          <wp:inline distT="0" distB="0" distL="0" distR="0" wp14:anchorId="756154C6" wp14:editId="31FE1948">
            <wp:extent cx="5759450" cy="684306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6843068"/>
                    </a:xfrm>
                    <a:prstGeom prst="rect">
                      <a:avLst/>
                    </a:prstGeom>
                    <a:noFill/>
                    <a:ln>
                      <a:noFill/>
                    </a:ln>
                  </pic:spPr>
                </pic:pic>
              </a:graphicData>
            </a:graphic>
          </wp:inline>
        </w:drawing>
      </w:r>
    </w:p>
    <w:p w14:paraId="51CE60B8" w14:textId="77777777" w:rsidR="002168B0" w:rsidRPr="00BD1251" w:rsidRDefault="002168B0" w:rsidP="002168B0">
      <w:pPr>
        <w:spacing w:after="120"/>
        <w:jc w:val="left"/>
        <w:rPr>
          <w:bCs/>
          <w:szCs w:val="22"/>
        </w:rPr>
      </w:pPr>
    </w:p>
    <w:p w14:paraId="00AB8FD7" w14:textId="77777777" w:rsidR="001A33AE" w:rsidRPr="001F76D8" w:rsidRDefault="001A33AE" w:rsidP="009C7762">
      <w:pPr>
        <w:tabs>
          <w:tab w:val="clear" w:pos="851"/>
        </w:tabs>
        <w:adjustRightInd w:val="0"/>
        <w:snapToGrid w:val="0"/>
        <w:contextualSpacing/>
        <w:textAlignment w:val="center"/>
      </w:pPr>
    </w:p>
    <w:sectPr w:rsidR="001A33AE" w:rsidRPr="001F76D8" w:rsidSect="009C7762">
      <w:headerReference w:type="even" r:id="rId16"/>
      <w:headerReference w:type="default" r:id="rId17"/>
      <w:type w:val="oddPage"/>
      <w:pgSz w:w="11906" w:h="16838" w:code="9"/>
      <w:pgMar w:top="1134" w:right="1418" w:bottom="1418" w:left="1418" w:header="851" w:footer="851"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57A3F" w14:textId="77777777" w:rsidR="00B64C7C" w:rsidRDefault="00B64C7C">
      <w:r>
        <w:separator/>
      </w:r>
    </w:p>
  </w:endnote>
  <w:endnote w:type="continuationSeparator" w:id="0">
    <w:p w14:paraId="7E178173" w14:textId="77777777" w:rsidR="00B64C7C" w:rsidRDefault="00B64C7C">
      <w:r>
        <w:continuationSeparator/>
      </w:r>
    </w:p>
  </w:endnote>
  <w:endnote w:type="continuationNotice" w:id="1">
    <w:p w14:paraId="0C02E289" w14:textId="77777777" w:rsidR="00B64C7C" w:rsidRDefault="00B64C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6C0482" w14:textId="77777777" w:rsidR="00B64C7C" w:rsidRDefault="00B64C7C">
      <w:r>
        <w:separator/>
      </w:r>
    </w:p>
  </w:footnote>
  <w:footnote w:type="continuationSeparator" w:id="0">
    <w:p w14:paraId="11C40293" w14:textId="77777777" w:rsidR="00B64C7C" w:rsidRDefault="00B64C7C">
      <w:r>
        <w:continuationSeparator/>
      </w:r>
    </w:p>
  </w:footnote>
  <w:footnote w:type="continuationNotice" w:id="1">
    <w:p w14:paraId="483A25B5" w14:textId="77777777" w:rsidR="00B64C7C" w:rsidRDefault="00B64C7C"/>
  </w:footnote>
  <w:footnote w:id="2">
    <w:p w14:paraId="439A11AE" w14:textId="7636914F" w:rsidR="00C9456C" w:rsidRPr="00C9456C" w:rsidRDefault="00C9456C">
      <w:pPr>
        <w:pStyle w:val="FootnoteText"/>
        <w:rPr>
          <w:lang w:val="en-GB"/>
        </w:rPr>
      </w:pPr>
      <w:r>
        <w:rPr>
          <w:rStyle w:val="FootnoteReference"/>
        </w:rPr>
        <w:footnoteRef/>
      </w:r>
      <w:r>
        <w:t xml:space="preserve"> </w:t>
      </w:r>
      <w:r w:rsidR="006035D0">
        <w:rPr>
          <w:lang w:val="en-GB"/>
        </w:rPr>
        <w:t>GT should be used for Ro-Ro Cargo ships when this change is made to Resolution MEPC</w:t>
      </w:r>
      <w:r w:rsidR="009307F1">
        <w:rPr>
          <w:lang w:val="en-GB"/>
        </w:rPr>
        <w:t>.337(76)</w:t>
      </w:r>
    </w:p>
  </w:footnote>
  <w:footnote w:id="3">
    <w:p w14:paraId="3C7245D0" w14:textId="451CC2FA" w:rsidR="001E28FC" w:rsidRPr="009D70A1" w:rsidRDefault="001E28FC" w:rsidP="00101E6E">
      <w:pPr>
        <w:pStyle w:val="FootnoteText"/>
        <w:tabs>
          <w:tab w:val="clear" w:pos="567"/>
          <w:tab w:val="left" w:pos="0"/>
        </w:tabs>
        <w:adjustRightInd w:val="0"/>
        <w:snapToGrid w:val="0"/>
        <w:rPr>
          <w:rStyle w:val="FootnoteReference"/>
          <w:sz w:val="14"/>
          <w:szCs w:val="14"/>
          <w:vertAlign w:val="baseline"/>
        </w:rPr>
      </w:pPr>
      <w:r w:rsidRPr="00357D4C">
        <w:rPr>
          <w:rStyle w:val="FootnoteReference"/>
          <w:szCs w:val="22"/>
        </w:rPr>
        <w:footnoteRef/>
      </w:r>
      <w:r w:rsidRPr="00357D4C">
        <w:rPr>
          <w:rStyle w:val="FootnoteReference"/>
          <w:szCs w:val="22"/>
        </w:rPr>
        <w:t xml:space="preserve"> </w:t>
      </w:r>
      <w:r>
        <w:rPr>
          <w:szCs w:val="18"/>
        </w:rPr>
        <w:tab/>
      </w:r>
      <w:r w:rsidRPr="00101E6E">
        <w:rPr>
          <w:rStyle w:val="FootnoteReference"/>
          <w:sz w:val="18"/>
          <w:szCs w:val="18"/>
          <w:vertAlign w:val="baseline"/>
        </w:rPr>
        <w:t>For further information on approximate correspondence between ice classes, see HELCOM Recommendation 25/7, which can be found at</w:t>
      </w:r>
      <w:r w:rsidRPr="00357D4C">
        <w:rPr>
          <w:rStyle w:val="FootnoteReference"/>
          <w:color w:val="0000FF"/>
          <w:sz w:val="18"/>
          <w:szCs w:val="18"/>
          <w:vertAlign w:val="baseline"/>
        </w:rPr>
        <w:t xml:space="preserve"> </w:t>
      </w:r>
      <w:hyperlink r:id="rId1" w:history="1">
        <w:r w:rsidRPr="00357D4C">
          <w:rPr>
            <w:rStyle w:val="Hyperlink"/>
            <w:color w:val="0000FF"/>
            <w:szCs w:val="18"/>
            <w:u w:val="none"/>
          </w:rPr>
          <w:t>http://www.helcom.fi</w:t>
        </w:r>
      </w:hyperlink>
    </w:p>
  </w:footnote>
  <w:footnote w:id="4">
    <w:p w14:paraId="5050614A" w14:textId="1A0444F7" w:rsidR="001E28FC" w:rsidRDefault="001E28FC" w:rsidP="00101E6E">
      <w:pPr>
        <w:adjustRightInd w:val="0"/>
        <w:snapToGrid w:val="0"/>
        <w:ind w:left="567" w:hanging="567"/>
        <w:rPr>
          <w:rFonts w:cs="Arial"/>
          <w:sz w:val="18"/>
          <w:szCs w:val="18"/>
        </w:rPr>
      </w:pPr>
      <w:r w:rsidRPr="00357D4C">
        <w:rPr>
          <w:vertAlign w:val="superscript"/>
        </w:rPr>
        <w:footnoteRef/>
      </w:r>
      <w:r w:rsidRPr="00357D4C">
        <w:rPr>
          <w:vertAlign w:val="superscript"/>
        </w:rPr>
        <w:t xml:space="preserve"> </w:t>
      </w:r>
      <w:r>
        <w:rPr>
          <w:rFonts w:cs="Arial"/>
          <w:sz w:val="18"/>
          <w:szCs w:val="18"/>
        </w:rPr>
        <w:tab/>
      </w:r>
      <w:r w:rsidRPr="00101E6E">
        <w:rPr>
          <w:rFonts w:cs="Arial"/>
          <w:sz w:val="18"/>
          <w:szCs w:val="18"/>
        </w:rPr>
        <w:t xml:space="preserve">The number of reefers onboard while in port, should be calculated to equal the number of reefers at arrival and at departure as calculated above. Same calculation applies for </w:t>
      </w:r>
      <w:proofErr w:type="spellStart"/>
      <w:r w:rsidR="00CE6FAC">
        <w:rPr>
          <w:rFonts w:cs="Arial"/>
          <w:sz w:val="18"/>
          <w:szCs w:val="18"/>
        </w:rPr>
        <w:t>Reefer_d</w:t>
      </w:r>
      <w:r w:rsidRPr="00101E6E">
        <w:rPr>
          <w:rFonts w:cs="Arial"/>
          <w:sz w:val="18"/>
          <w:szCs w:val="18"/>
        </w:rPr>
        <w:t>ays</w:t>
      </w:r>
      <w:r w:rsidR="00CE6FAC" w:rsidRPr="00CE6FAC">
        <w:rPr>
          <w:rFonts w:cs="Arial"/>
          <w:sz w:val="18"/>
          <w:szCs w:val="18"/>
          <w:vertAlign w:val="subscript"/>
        </w:rPr>
        <w:t>sea</w:t>
      </w:r>
      <w:proofErr w:type="spellEnd"/>
      <w:r w:rsidRPr="00101E6E">
        <w:rPr>
          <w:rFonts w:cs="Arial"/>
          <w:sz w:val="18"/>
          <w:szCs w:val="18"/>
        </w:rPr>
        <w:t xml:space="preserve"> in port.</w:t>
      </w:r>
    </w:p>
    <w:p w14:paraId="2DE36CB6" w14:textId="77777777" w:rsidR="001E28FC" w:rsidRPr="00357D4C" w:rsidRDefault="001E28FC" w:rsidP="00101E6E">
      <w:pPr>
        <w:adjustRightInd w:val="0"/>
        <w:snapToGrid w:val="0"/>
        <w:ind w:left="567" w:hanging="567"/>
        <w:rPr>
          <w:rFonts w:cs="Arial"/>
          <w:sz w:val="12"/>
          <w:szCs w:val="12"/>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6DF14" w14:textId="1FC55D79" w:rsidR="001E28FC" w:rsidRDefault="001E28FC">
    <w:pPr>
      <w:pStyle w:val="Header"/>
    </w:pPr>
    <w:r>
      <w:rPr>
        <w:lang w:val="fr-FR"/>
      </w:rPr>
      <w:t>MEPC 78/7/X</w:t>
    </w:r>
  </w:p>
  <w:p w14:paraId="2728DDFB" w14:textId="1671881B" w:rsidR="001E28FC" w:rsidRDefault="001E28FC">
    <w:pPr>
      <w:pStyle w:val="Header"/>
      <w:pBdr>
        <w:bottom w:val="single" w:sz="4" w:space="1" w:color="auto"/>
      </w:pBdr>
      <w:rPr>
        <w:rStyle w:val="PageNumber"/>
      </w:rPr>
    </w:pPr>
    <w:r>
      <w:t xml:space="preserve">Annex 1, page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p w14:paraId="65D8A63F" w14:textId="77777777" w:rsidR="001E28FC" w:rsidRDefault="001E28F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305FF" w14:textId="41F240D3" w:rsidR="001E28FC" w:rsidRDefault="001E28FC">
    <w:pPr>
      <w:pStyle w:val="Header"/>
      <w:jc w:val="right"/>
    </w:pPr>
    <w:r>
      <w:rPr>
        <w:lang w:val="fr-FR"/>
      </w:rPr>
      <w:t>MEPC 78/7/X</w:t>
    </w:r>
  </w:p>
  <w:p w14:paraId="2EB9DEC8" w14:textId="05ADB712" w:rsidR="001E28FC" w:rsidRDefault="001E28FC">
    <w:pPr>
      <w:pStyle w:val="Header"/>
      <w:pBdr>
        <w:bottom w:val="single" w:sz="4" w:space="1" w:color="auto"/>
      </w:pBdr>
      <w:jc w:val="right"/>
      <w:rPr>
        <w:rStyle w:val="PageNumber"/>
      </w:rPr>
    </w:pPr>
    <w:r>
      <w:t xml:space="preserve">Annex 1, 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14:paraId="2BA45BA6" w14:textId="77777777" w:rsidR="001E28FC" w:rsidRDefault="001E28F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B5982"/>
    <w:multiLevelType w:val="hybridMultilevel"/>
    <w:tmpl w:val="79C04E0E"/>
    <w:lvl w:ilvl="0" w:tplc="EFB8F6EC">
      <w:start w:val="1"/>
      <w:numFmt w:val="decimal"/>
      <w:lvlText w:val="(%1)"/>
      <w:lvlJc w:val="left"/>
      <w:pPr>
        <w:ind w:left="1212" w:hanging="360"/>
      </w:pPr>
      <w:rPr>
        <w:rFonts w:hint="default"/>
      </w:rPr>
    </w:lvl>
    <w:lvl w:ilvl="1" w:tplc="04090019" w:tentative="1">
      <w:start w:val="1"/>
      <w:numFmt w:val="lowerLetter"/>
      <w:lvlText w:val="%2)"/>
      <w:lvlJc w:val="left"/>
      <w:pPr>
        <w:ind w:left="1692" w:hanging="420"/>
      </w:pPr>
    </w:lvl>
    <w:lvl w:ilvl="2" w:tplc="0409001B" w:tentative="1">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1" w15:restartNumberingAfterBreak="0">
    <w:nsid w:val="042B0FD7"/>
    <w:multiLevelType w:val="hybridMultilevel"/>
    <w:tmpl w:val="D9B82A76"/>
    <w:lvl w:ilvl="0" w:tplc="08090001">
      <w:start w:val="1"/>
      <w:numFmt w:val="bullet"/>
      <w:lvlText w:val=""/>
      <w:lvlJc w:val="left"/>
      <w:pPr>
        <w:ind w:left="2184" w:hanging="360"/>
      </w:pPr>
      <w:rPr>
        <w:rFonts w:ascii="Symbol" w:hAnsi="Symbol" w:hint="default"/>
      </w:rPr>
    </w:lvl>
    <w:lvl w:ilvl="1" w:tplc="08090003" w:tentative="1">
      <w:start w:val="1"/>
      <w:numFmt w:val="bullet"/>
      <w:lvlText w:val="o"/>
      <w:lvlJc w:val="left"/>
      <w:pPr>
        <w:ind w:left="2904" w:hanging="360"/>
      </w:pPr>
      <w:rPr>
        <w:rFonts w:ascii="Courier New" w:hAnsi="Courier New" w:cs="Courier New" w:hint="default"/>
      </w:rPr>
    </w:lvl>
    <w:lvl w:ilvl="2" w:tplc="08090005" w:tentative="1">
      <w:start w:val="1"/>
      <w:numFmt w:val="bullet"/>
      <w:lvlText w:val=""/>
      <w:lvlJc w:val="left"/>
      <w:pPr>
        <w:ind w:left="3624" w:hanging="360"/>
      </w:pPr>
      <w:rPr>
        <w:rFonts w:ascii="Wingdings" w:hAnsi="Wingdings" w:hint="default"/>
      </w:rPr>
    </w:lvl>
    <w:lvl w:ilvl="3" w:tplc="08090001" w:tentative="1">
      <w:start w:val="1"/>
      <w:numFmt w:val="bullet"/>
      <w:lvlText w:val=""/>
      <w:lvlJc w:val="left"/>
      <w:pPr>
        <w:ind w:left="4344" w:hanging="360"/>
      </w:pPr>
      <w:rPr>
        <w:rFonts w:ascii="Symbol" w:hAnsi="Symbol" w:hint="default"/>
      </w:rPr>
    </w:lvl>
    <w:lvl w:ilvl="4" w:tplc="08090003" w:tentative="1">
      <w:start w:val="1"/>
      <w:numFmt w:val="bullet"/>
      <w:lvlText w:val="o"/>
      <w:lvlJc w:val="left"/>
      <w:pPr>
        <w:ind w:left="5064" w:hanging="360"/>
      </w:pPr>
      <w:rPr>
        <w:rFonts w:ascii="Courier New" w:hAnsi="Courier New" w:cs="Courier New" w:hint="default"/>
      </w:rPr>
    </w:lvl>
    <w:lvl w:ilvl="5" w:tplc="08090005" w:tentative="1">
      <w:start w:val="1"/>
      <w:numFmt w:val="bullet"/>
      <w:lvlText w:val=""/>
      <w:lvlJc w:val="left"/>
      <w:pPr>
        <w:ind w:left="5784" w:hanging="360"/>
      </w:pPr>
      <w:rPr>
        <w:rFonts w:ascii="Wingdings" w:hAnsi="Wingdings" w:hint="default"/>
      </w:rPr>
    </w:lvl>
    <w:lvl w:ilvl="6" w:tplc="08090001" w:tentative="1">
      <w:start w:val="1"/>
      <w:numFmt w:val="bullet"/>
      <w:lvlText w:val=""/>
      <w:lvlJc w:val="left"/>
      <w:pPr>
        <w:ind w:left="6504" w:hanging="360"/>
      </w:pPr>
      <w:rPr>
        <w:rFonts w:ascii="Symbol" w:hAnsi="Symbol" w:hint="default"/>
      </w:rPr>
    </w:lvl>
    <w:lvl w:ilvl="7" w:tplc="08090003" w:tentative="1">
      <w:start w:val="1"/>
      <w:numFmt w:val="bullet"/>
      <w:lvlText w:val="o"/>
      <w:lvlJc w:val="left"/>
      <w:pPr>
        <w:ind w:left="7224" w:hanging="360"/>
      </w:pPr>
      <w:rPr>
        <w:rFonts w:ascii="Courier New" w:hAnsi="Courier New" w:cs="Courier New" w:hint="default"/>
      </w:rPr>
    </w:lvl>
    <w:lvl w:ilvl="8" w:tplc="08090005" w:tentative="1">
      <w:start w:val="1"/>
      <w:numFmt w:val="bullet"/>
      <w:lvlText w:val=""/>
      <w:lvlJc w:val="left"/>
      <w:pPr>
        <w:ind w:left="7944" w:hanging="360"/>
      </w:pPr>
      <w:rPr>
        <w:rFonts w:ascii="Wingdings" w:hAnsi="Wingdings" w:hint="default"/>
      </w:rPr>
    </w:lvl>
  </w:abstractNum>
  <w:abstractNum w:abstractNumId="2" w15:restartNumberingAfterBreak="0">
    <w:nsid w:val="06940CB2"/>
    <w:multiLevelType w:val="hybridMultilevel"/>
    <w:tmpl w:val="3A90F9AE"/>
    <w:lvl w:ilvl="0" w:tplc="08090001">
      <w:start w:val="1"/>
      <w:numFmt w:val="bullet"/>
      <w:lvlText w:val=""/>
      <w:lvlJc w:val="left"/>
      <w:pPr>
        <w:ind w:left="2421" w:hanging="360"/>
      </w:pPr>
      <w:rPr>
        <w:rFonts w:ascii="Symbol" w:hAnsi="Symbo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3" w15:restartNumberingAfterBreak="0">
    <w:nsid w:val="0C7232E1"/>
    <w:multiLevelType w:val="hybridMultilevel"/>
    <w:tmpl w:val="93943E6C"/>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4" w15:restartNumberingAfterBreak="0">
    <w:nsid w:val="11B16A97"/>
    <w:multiLevelType w:val="hybridMultilevel"/>
    <w:tmpl w:val="E3BAFA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4075E4"/>
    <w:multiLevelType w:val="hybridMultilevel"/>
    <w:tmpl w:val="02D621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C43317"/>
    <w:multiLevelType w:val="hybridMultilevel"/>
    <w:tmpl w:val="B772FFAC"/>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7" w15:restartNumberingAfterBreak="0">
    <w:nsid w:val="1CD1420A"/>
    <w:multiLevelType w:val="hybridMultilevel"/>
    <w:tmpl w:val="68867E82"/>
    <w:lvl w:ilvl="0" w:tplc="C62AE056">
      <w:start w:val="1"/>
      <w:numFmt w:val="bullet"/>
      <w:lvlText w:val=""/>
      <w:lvlJc w:val="left"/>
      <w:pPr>
        <w:ind w:left="1260" w:hanging="420"/>
      </w:pPr>
      <w:rPr>
        <w:rFonts w:ascii="Wingdings" w:hAnsi="Wingdings" w:hint="default"/>
      </w:rPr>
    </w:lvl>
    <w:lvl w:ilvl="1" w:tplc="04090003">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8" w15:restartNumberingAfterBreak="0">
    <w:nsid w:val="2A1B0DC8"/>
    <w:multiLevelType w:val="hybridMultilevel"/>
    <w:tmpl w:val="847C02C0"/>
    <w:lvl w:ilvl="0" w:tplc="E460FBD4">
      <w:start w:val="1"/>
      <w:numFmt w:val="upp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C655877"/>
    <w:multiLevelType w:val="hybridMultilevel"/>
    <w:tmpl w:val="15CA5D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E9C4AB0"/>
    <w:multiLevelType w:val="hybridMultilevel"/>
    <w:tmpl w:val="1CEA9D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D56740"/>
    <w:multiLevelType w:val="hybridMultilevel"/>
    <w:tmpl w:val="B0EE4A90"/>
    <w:lvl w:ilvl="0" w:tplc="08090001">
      <w:start w:val="1"/>
      <w:numFmt w:val="bullet"/>
      <w:lvlText w:val=""/>
      <w:lvlJc w:val="left"/>
      <w:pPr>
        <w:ind w:left="2061" w:hanging="360"/>
      </w:pPr>
      <w:rPr>
        <w:rFonts w:ascii="Symbol" w:hAnsi="Symbol" w:hint="default"/>
      </w:rPr>
    </w:lvl>
    <w:lvl w:ilvl="1" w:tplc="08090003" w:tentative="1">
      <w:start w:val="1"/>
      <w:numFmt w:val="bullet"/>
      <w:lvlText w:val="o"/>
      <w:lvlJc w:val="left"/>
      <w:pPr>
        <w:ind w:left="2781" w:hanging="360"/>
      </w:pPr>
      <w:rPr>
        <w:rFonts w:ascii="Courier New" w:hAnsi="Courier New" w:cs="Courier New" w:hint="default"/>
      </w:rPr>
    </w:lvl>
    <w:lvl w:ilvl="2" w:tplc="08090005" w:tentative="1">
      <w:start w:val="1"/>
      <w:numFmt w:val="bullet"/>
      <w:lvlText w:val=""/>
      <w:lvlJc w:val="left"/>
      <w:pPr>
        <w:ind w:left="3501" w:hanging="360"/>
      </w:pPr>
      <w:rPr>
        <w:rFonts w:ascii="Wingdings" w:hAnsi="Wingdings" w:hint="default"/>
      </w:rPr>
    </w:lvl>
    <w:lvl w:ilvl="3" w:tplc="08090001" w:tentative="1">
      <w:start w:val="1"/>
      <w:numFmt w:val="bullet"/>
      <w:lvlText w:val=""/>
      <w:lvlJc w:val="left"/>
      <w:pPr>
        <w:ind w:left="4221" w:hanging="360"/>
      </w:pPr>
      <w:rPr>
        <w:rFonts w:ascii="Symbol" w:hAnsi="Symbol" w:hint="default"/>
      </w:rPr>
    </w:lvl>
    <w:lvl w:ilvl="4" w:tplc="08090003" w:tentative="1">
      <w:start w:val="1"/>
      <w:numFmt w:val="bullet"/>
      <w:lvlText w:val="o"/>
      <w:lvlJc w:val="left"/>
      <w:pPr>
        <w:ind w:left="4941" w:hanging="360"/>
      </w:pPr>
      <w:rPr>
        <w:rFonts w:ascii="Courier New" w:hAnsi="Courier New" w:cs="Courier New" w:hint="default"/>
      </w:rPr>
    </w:lvl>
    <w:lvl w:ilvl="5" w:tplc="08090005" w:tentative="1">
      <w:start w:val="1"/>
      <w:numFmt w:val="bullet"/>
      <w:lvlText w:val=""/>
      <w:lvlJc w:val="left"/>
      <w:pPr>
        <w:ind w:left="5661" w:hanging="360"/>
      </w:pPr>
      <w:rPr>
        <w:rFonts w:ascii="Wingdings" w:hAnsi="Wingdings" w:hint="default"/>
      </w:rPr>
    </w:lvl>
    <w:lvl w:ilvl="6" w:tplc="08090001" w:tentative="1">
      <w:start w:val="1"/>
      <w:numFmt w:val="bullet"/>
      <w:lvlText w:val=""/>
      <w:lvlJc w:val="left"/>
      <w:pPr>
        <w:ind w:left="6381" w:hanging="360"/>
      </w:pPr>
      <w:rPr>
        <w:rFonts w:ascii="Symbol" w:hAnsi="Symbol" w:hint="default"/>
      </w:rPr>
    </w:lvl>
    <w:lvl w:ilvl="7" w:tplc="08090003" w:tentative="1">
      <w:start w:val="1"/>
      <w:numFmt w:val="bullet"/>
      <w:lvlText w:val="o"/>
      <w:lvlJc w:val="left"/>
      <w:pPr>
        <w:ind w:left="7101" w:hanging="360"/>
      </w:pPr>
      <w:rPr>
        <w:rFonts w:ascii="Courier New" w:hAnsi="Courier New" w:cs="Courier New" w:hint="default"/>
      </w:rPr>
    </w:lvl>
    <w:lvl w:ilvl="8" w:tplc="08090005" w:tentative="1">
      <w:start w:val="1"/>
      <w:numFmt w:val="bullet"/>
      <w:lvlText w:val=""/>
      <w:lvlJc w:val="left"/>
      <w:pPr>
        <w:ind w:left="7821" w:hanging="360"/>
      </w:pPr>
      <w:rPr>
        <w:rFonts w:ascii="Wingdings" w:hAnsi="Wingdings" w:hint="default"/>
      </w:rPr>
    </w:lvl>
  </w:abstractNum>
  <w:abstractNum w:abstractNumId="12" w15:restartNumberingAfterBreak="0">
    <w:nsid w:val="33AE5665"/>
    <w:multiLevelType w:val="hybridMultilevel"/>
    <w:tmpl w:val="4A16A640"/>
    <w:lvl w:ilvl="0" w:tplc="C62AE056">
      <w:start w:val="1"/>
      <w:numFmt w:val="bullet"/>
      <w:lvlText w:val=""/>
      <w:lvlJc w:val="left"/>
      <w:pPr>
        <w:ind w:left="2200" w:hanging="420"/>
      </w:pPr>
      <w:rPr>
        <w:rFonts w:ascii="Wingdings" w:hAnsi="Wingdings" w:hint="default"/>
      </w:rPr>
    </w:lvl>
    <w:lvl w:ilvl="1" w:tplc="04090003">
      <w:start w:val="1"/>
      <w:numFmt w:val="bullet"/>
      <w:lvlText w:val=""/>
      <w:lvlJc w:val="left"/>
      <w:pPr>
        <w:ind w:left="2620" w:hanging="420"/>
      </w:pPr>
      <w:rPr>
        <w:rFonts w:ascii="Wingdings" w:hAnsi="Wingdings" w:hint="default"/>
      </w:rPr>
    </w:lvl>
    <w:lvl w:ilvl="2" w:tplc="AFC0F4AA">
      <w:start w:val="1"/>
      <w:numFmt w:val="bullet"/>
      <w:lvlText w:val=""/>
      <w:lvlJc w:val="left"/>
      <w:pPr>
        <w:ind w:left="3040" w:hanging="420"/>
      </w:pPr>
      <w:rPr>
        <w:rFonts w:ascii="Wingdings" w:hAnsi="Wingdings" w:hint="default"/>
      </w:rPr>
    </w:lvl>
    <w:lvl w:ilvl="3" w:tplc="04090001" w:tentative="1">
      <w:start w:val="1"/>
      <w:numFmt w:val="bullet"/>
      <w:lvlText w:val=""/>
      <w:lvlJc w:val="left"/>
      <w:pPr>
        <w:ind w:left="3460" w:hanging="420"/>
      </w:pPr>
      <w:rPr>
        <w:rFonts w:ascii="Wingdings" w:hAnsi="Wingdings" w:hint="default"/>
      </w:rPr>
    </w:lvl>
    <w:lvl w:ilvl="4" w:tplc="04090003" w:tentative="1">
      <w:start w:val="1"/>
      <w:numFmt w:val="bullet"/>
      <w:lvlText w:val=""/>
      <w:lvlJc w:val="left"/>
      <w:pPr>
        <w:ind w:left="3880" w:hanging="420"/>
      </w:pPr>
      <w:rPr>
        <w:rFonts w:ascii="Wingdings" w:hAnsi="Wingdings" w:hint="default"/>
      </w:rPr>
    </w:lvl>
    <w:lvl w:ilvl="5" w:tplc="04090005" w:tentative="1">
      <w:start w:val="1"/>
      <w:numFmt w:val="bullet"/>
      <w:lvlText w:val=""/>
      <w:lvlJc w:val="left"/>
      <w:pPr>
        <w:ind w:left="4300" w:hanging="420"/>
      </w:pPr>
      <w:rPr>
        <w:rFonts w:ascii="Wingdings" w:hAnsi="Wingdings" w:hint="default"/>
      </w:rPr>
    </w:lvl>
    <w:lvl w:ilvl="6" w:tplc="04090001" w:tentative="1">
      <w:start w:val="1"/>
      <w:numFmt w:val="bullet"/>
      <w:lvlText w:val=""/>
      <w:lvlJc w:val="left"/>
      <w:pPr>
        <w:ind w:left="4720" w:hanging="420"/>
      </w:pPr>
      <w:rPr>
        <w:rFonts w:ascii="Wingdings" w:hAnsi="Wingdings" w:hint="default"/>
      </w:rPr>
    </w:lvl>
    <w:lvl w:ilvl="7" w:tplc="04090003" w:tentative="1">
      <w:start w:val="1"/>
      <w:numFmt w:val="bullet"/>
      <w:lvlText w:val=""/>
      <w:lvlJc w:val="left"/>
      <w:pPr>
        <w:ind w:left="5140" w:hanging="420"/>
      </w:pPr>
      <w:rPr>
        <w:rFonts w:ascii="Wingdings" w:hAnsi="Wingdings" w:hint="default"/>
      </w:rPr>
    </w:lvl>
    <w:lvl w:ilvl="8" w:tplc="04090005" w:tentative="1">
      <w:start w:val="1"/>
      <w:numFmt w:val="bullet"/>
      <w:lvlText w:val=""/>
      <w:lvlJc w:val="left"/>
      <w:pPr>
        <w:ind w:left="5560" w:hanging="420"/>
      </w:pPr>
      <w:rPr>
        <w:rFonts w:ascii="Wingdings" w:hAnsi="Wingdings" w:hint="default"/>
      </w:rPr>
    </w:lvl>
  </w:abstractNum>
  <w:abstractNum w:abstractNumId="13" w15:restartNumberingAfterBreak="0">
    <w:nsid w:val="3C03090C"/>
    <w:multiLevelType w:val="hybridMultilevel"/>
    <w:tmpl w:val="A204F38A"/>
    <w:lvl w:ilvl="0" w:tplc="C62AE056">
      <w:start w:val="1"/>
      <w:numFmt w:val="bullet"/>
      <w:lvlText w:val=""/>
      <w:lvlJc w:val="left"/>
      <w:pPr>
        <w:ind w:left="1260" w:hanging="420"/>
      </w:pPr>
      <w:rPr>
        <w:rFonts w:ascii="Wingdings" w:hAnsi="Wingdings" w:hint="default"/>
      </w:rPr>
    </w:lvl>
    <w:lvl w:ilvl="1" w:tplc="04090003">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C62AE056">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15:restartNumberingAfterBreak="0">
    <w:nsid w:val="64CE70A8"/>
    <w:multiLevelType w:val="hybridMultilevel"/>
    <w:tmpl w:val="7B305BAA"/>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6DD60D11"/>
    <w:multiLevelType w:val="hybridMultilevel"/>
    <w:tmpl w:val="EC46CED0"/>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6" w15:restartNumberingAfterBreak="0">
    <w:nsid w:val="6EE92B79"/>
    <w:multiLevelType w:val="hybridMultilevel"/>
    <w:tmpl w:val="D62A85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FE0359F"/>
    <w:multiLevelType w:val="hybridMultilevel"/>
    <w:tmpl w:val="A5E0EE1A"/>
    <w:lvl w:ilvl="0" w:tplc="C62AE056">
      <w:start w:val="1"/>
      <w:numFmt w:val="bullet"/>
      <w:lvlText w:val=""/>
      <w:lvlJc w:val="left"/>
      <w:pPr>
        <w:ind w:left="2200" w:hanging="420"/>
      </w:pPr>
      <w:rPr>
        <w:rFonts w:ascii="Wingdings" w:hAnsi="Wingdings" w:hint="default"/>
      </w:rPr>
    </w:lvl>
    <w:lvl w:ilvl="1" w:tplc="04090003">
      <w:start w:val="1"/>
      <w:numFmt w:val="bullet"/>
      <w:lvlText w:val=""/>
      <w:lvlJc w:val="left"/>
      <w:pPr>
        <w:ind w:left="2620" w:hanging="420"/>
      </w:pPr>
      <w:rPr>
        <w:rFonts w:ascii="Wingdings" w:hAnsi="Wingdings" w:hint="default"/>
      </w:rPr>
    </w:lvl>
    <w:lvl w:ilvl="2" w:tplc="C62AE056">
      <w:start w:val="1"/>
      <w:numFmt w:val="bullet"/>
      <w:lvlText w:val=""/>
      <w:lvlJc w:val="left"/>
      <w:pPr>
        <w:ind w:left="3040" w:hanging="420"/>
      </w:pPr>
      <w:rPr>
        <w:rFonts w:ascii="Wingdings" w:hAnsi="Wingdings" w:hint="default"/>
      </w:rPr>
    </w:lvl>
    <w:lvl w:ilvl="3" w:tplc="04090001" w:tentative="1">
      <w:start w:val="1"/>
      <w:numFmt w:val="bullet"/>
      <w:lvlText w:val=""/>
      <w:lvlJc w:val="left"/>
      <w:pPr>
        <w:ind w:left="3460" w:hanging="420"/>
      </w:pPr>
      <w:rPr>
        <w:rFonts w:ascii="Wingdings" w:hAnsi="Wingdings" w:hint="default"/>
      </w:rPr>
    </w:lvl>
    <w:lvl w:ilvl="4" w:tplc="04090003" w:tentative="1">
      <w:start w:val="1"/>
      <w:numFmt w:val="bullet"/>
      <w:lvlText w:val=""/>
      <w:lvlJc w:val="left"/>
      <w:pPr>
        <w:ind w:left="3880" w:hanging="420"/>
      </w:pPr>
      <w:rPr>
        <w:rFonts w:ascii="Wingdings" w:hAnsi="Wingdings" w:hint="default"/>
      </w:rPr>
    </w:lvl>
    <w:lvl w:ilvl="5" w:tplc="04090005" w:tentative="1">
      <w:start w:val="1"/>
      <w:numFmt w:val="bullet"/>
      <w:lvlText w:val=""/>
      <w:lvlJc w:val="left"/>
      <w:pPr>
        <w:ind w:left="4300" w:hanging="420"/>
      </w:pPr>
      <w:rPr>
        <w:rFonts w:ascii="Wingdings" w:hAnsi="Wingdings" w:hint="default"/>
      </w:rPr>
    </w:lvl>
    <w:lvl w:ilvl="6" w:tplc="04090001" w:tentative="1">
      <w:start w:val="1"/>
      <w:numFmt w:val="bullet"/>
      <w:lvlText w:val=""/>
      <w:lvlJc w:val="left"/>
      <w:pPr>
        <w:ind w:left="4720" w:hanging="420"/>
      </w:pPr>
      <w:rPr>
        <w:rFonts w:ascii="Wingdings" w:hAnsi="Wingdings" w:hint="default"/>
      </w:rPr>
    </w:lvl>
    <w:lvl w:ilvl="7" w:tplc="04090003" w:tentative="1">
      <w:start w:val="1"/>
      <w:numFmt w:val="bullet"/>
      <w:lvlText w:val=""/>
      <w:lvlJc w:val="left"/>
      <w:pPr>
        <w:ind w:left="5140" w:hanging="420"/>
      </w:pPr>
      <w:rPr>
        <w:rFonts w:ascii="Wingdings" w:hAnsi="Wingdings" w:hint="default"/>
      </w:rPr>
    </w:lvl>
    <w:lvl w:ilvl="8" w:tplc="04090005" w:tentative="1">
      <w:start w:val="1"/>
      <w:numFmt w:val="bullet"/>
      <w:lvlText w:val=""/>
      <w:lvlJc w:val="left"/>
      <w:pPr>
        <w:ind w:left="5560" w:hanging="420"/>
      </w:pPr>
      <w:rPr>
        <w:rFonts w:ascii="Wingdings" w:hAnsi="Wingdings" w:hint="default"/>
      </w:rPr>
    </w:lvl>
  </w:abstractNum>
  <w:abstractNum w:abstractNumId="18" w15:restartNumberingAfterBreak="0">
    <w:nsid w:val="71A21589"/>
    <w:multiLevelType w:val="hybridMultilevel"/>
    <w:tmpl w:val="C1C2A062"/>
    <w:lvl w:ilvl="0" w:tplc="08090001">
      <w:start w:val="1"/>
      <w:numFmt w:val="bullet"/>
      <w:lvlText w:val=""/>
      <w:lvlJc w:val="left"/>
      <w:pPr>
        <w:ind w:left="1211" w:hanging="360"/>
      </w:pPr>
      <w:rPr>
        <w:rFonts w:ascii="Symbol" w:hAnsi="Symbol" w:hint="default"/>
      </w:rPr>
    </w:lvl>
    <w:lvl w:ilvl="1" w:tplc="08090003">
      <w:start w:val="1"/>
      <w:numFmt w:val="bullet"/>
      <w:lvlText w:val="o"/>
      <w:lvlJc w:val="left"/>
      <w:pPr>
        <w:ind w:left="1931" w:hanging="360"/>
      </w:pPr>
      <w:rPr>
        <w:rFonts w:ascii="Courier New" w:hAnsi="Courier New" w:cs="Courier New" w:hint="default"/>
      </w:rPr>
    </w:lvl>
    <w:lvl w:ilvl="2" w:tplc="08090005">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9" w15:restartNumberingAfterBreak="0">
    <w:nsid w:val="7E0E2AA2"/>
    <w:multiLevelType w:val="hybridMultilevel"/>
    <w:tmpl w:val="6C86C4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13"/>
  </w:num>
  <w:num w:numId="3">
    <w:abstractNumId w:val="17"/>
  </w:num>
  <w:num w:numId="4">
    <w:abstractNumId w:val="12"/>
  </w:num>
  <w:num w:numId="5">
    <w:abstractNumId w:val="5"/>
  </w:num>
  <w:num w:numId="6">
    <w:abstractNumId w:val="4"/>
  </w:num>
  <w:num w:numId="7">
    <w:abstractNumId w:val="14"/>
  </w:num>
  <w:num w:numId="8">
    <w:abstractNumId w:val="19"/>
  </w:num>
  <w:num w:numId="9">
    <w:abstractNumId w:val="16"/>
  </w:num>
  <w:num w:numId="10">
    <w:abstractNumId w:val="8"/>
  </w:num>
  <w:num w:numId="11">
    <w:abstractNumId w:val="0"/>
  </w:num>
  <w:num w:numId="12">
    <w:abstractNumId w:val="9"/>
  </w:num>
  <w:num w:numId="13">
    <w:abstractNumId w:val="2"/>
  </w:num>
  <w:num w:numId="14">
    <w:abstractNumId w:val="1"/>
  </w:num>
  <w:num w:numId="15">
    <w:abstractNumId w:val="11"/>
  </w:num>
  <w:num w:numId="16">
    <w:abstractNumId w:val="6"/>
  </w:num>
  <w:num w:numId="17">
    <w:abstractNumId w:val="3"/>
  </w:num>
  <w:num w:numId="18">
    <w:abstractNumId w:val="18"/>
  </w:num>
  <w:num w:numId="19">
    <w:abstractNumId w:val="10"/>
  </w:num>
  <w:num w:numId="20">
    <w:abstractNumId w:val="1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51"/>
  <w:evenAndOddHeaders/>
  <w:drawingGridHorizontalSpacing w:val="110"/>
  <w:drawingGridVerticalSpacing w:val="156"/>
  <w:displayHorizontalDrawingGridEvery w:val="0"/>
  <w:displayVerticalDrawingGridEvery w:val="0"/>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nnexno" w:val="1"/>
    <w:docVar w:name="AskAnnex" w:val="Yes"/>
    <w:docVar w:name="Div" w:val="  "/>
    <w:docVar w:name="SingleAnnex" w:val="No"/>
    <w:docVar w:name="Symbol" w:val="789"/>
  </w:docVars>
  <w:rsids>
    <w:rsidRoot w:val="00911084"/>
    <w:rsid w:val="00000A9B"/>
    <w:rsid w:val="00001D83"/>
    <w:rsid w:val="00002229"/>
    <w:rsid w:val="00002FFD"/>
    <w:rsid w:val="000031FD"/>
    <w:rsid w:val="00003FA3"/>
    <w:rsid w:val="000064E8"/>
    <w:rsid w:val="00007985"/>
    <w:rsid w:val="00007B66"/>
    <w:rsid w:val="000104C3"/>
    <w:rsid w:val="00010616"/>
    <w:rsid w:val="00011629"/>
    <w:rsid w:val="00012490"/>
    <w:rsid w:val="00013AE4"/>
    <w:rsid w:val="00013F27"/>
    <w:rsid w:val="00014572"/>
    <w:rsid w:val="000146A6"/>
    <w:rsid w:val="00014CBE"/>
    <w:rsid w:val="00015687"/>
    <w:rsid w:val="0001636F"/>
    <w:rsid w:val="0001655D"/>
    <w:rsid w:val="00016CE3"/>
    <w:rsid w:val="0001709B"/>
    <w:rsid w:val="000204BF"/>
    <w:rsid w:val="00021089"/>
    <w:rsid w:val="00021262"/>
    <w:rsid w:val="0002288C"/>
    <w:rsid w:val="00023049"/>
    <w:rsid w:val="00023606"/>
    <w:rsid w:val="00024BC4"/>
    <w:rsid w:val="00025C2B"/>
    <w:rsid w:val="00026F86"/>
    <w:rsid w:val="000274F0"/>
    <w:rsid w:val="00027CD4"/>
    <w:rsid w:val="000314D2"/>
    <w:rsid w:val="00031B9A"/>
    <w:rsid w:val="00032E69"/>
    <w:rsid w:val="00033179"/>
    <w:rsid w:val="00033345"/>
    <w:rsid w:val="0003404F"/>
    <w:rsid w:val="00035A42"/>
    <w:rsid w:val="00035D41"/>
    <w:rsid w:val="00035D8C"/>
    <w:rsid w:val="00035DF6"/>
    <w:rsid w:val="00036138"/>
    <w:rsid w:val="00036712"/>
    <w:rsid w:val="00036788"/>
    <w:rsid w:val="00036A24"/>
    <w:rsid w:val="00036C92"/>
    <w:rsid w:val="00037D03"/>
    <w:rsid w:val="00040160"/>
    <w:rsid w:val="00041F89"/>
    <w:rsid w:val="000420A6"/>
    <w:rsid w:val="0004283E"/>
    <w:rsid w:val="00042A42"/>
    <w:rsid w:val="00044749"/>
    <w:rsid w:val="00044B61"/>
    <w:rsid w:val="00045D27"/>
    <w:rsid w:val="00046295"/>
    <w:rsid w:val="000470C3"/>
    <w:rsid w:val="00047B65"/>
    <w:rsid w:val="00047B85"/>
    <w:rsid w:val="000507A8"/>
    <w:rsid w:val="000516FD"/>
    <w:rsid w:val="0005177D"/>
    <w:rsid w:val="0005247D"/>
    <w:rsid w:val="00052786"/>
    <w:rsid w:val="000529C2"/>
    <w:rsid w:val="00053738"/>
    <w:rsid w:val="00053A47"/>
    <w:rsid w:val="00053EB5"/>
    <w:rsid w:val="00055871"/>
    <w:rsid w:val="00055B67"/>
    <w:rsid w:val="00056C38"/>
    <w:rsid w:val="00057362"/>
    <w:rsid w:val="00061C1E"/>
    <w:rsid w:val="000629B6"/>
    <w:rsid w:val="00063004"/>
    <w:rsid w:val="0006442D"/>
    <w:rsid w:val="00064703"/>
    <w:rsid w:val="000650D9"/>
    <w:rsid w:val="000653DF"/>
    <w:rsid w:val="00065450"/>
    <w:rsid w:val="00066A72"/>
    <w:rsid w:val="00066F63"/>
    <w:rsid w:val="000675AD"/>
    <w:rsid w:val="00067D37"/>
    <w:rsid w:val="00067E23"/>
    <w:rsid w:val="000707BB"/>
    <w:rsid w:val="00070BCE"/>
    <w:rsid w:val="00070C5E"/>
    <w:rsid w:val="000727E2"/>
    <w:rsid w:val="000729FA"/>
    <w:rsid w:val="00072EDA"/>
    <w:rsid w:val="000733DD"/>
    <w:rsid w:val="00074B15"/>
    <w:rsid w:val="0007509F"/>
    <w:rsid w:val="000751FF"/>
    <w:rsid w:val="00075406"/>
    <w:rsid w:val="00075658"/>
    <w:rsid w:val="00075AE6"/>
    <w:rsid w:val="00076398"/>
    <w:rsid w:val="000773CE"/>
    <w:rsid w:val="00077C6A"/>
    <w:rsid w:val="00080D3C"/>
    <w:rsid w:val="00080E3B"/>
    <w:rsid w:val="00082203"/>
    <w:rsid w:val="0008277E"/>
    <w:rsid w:val="0008296F"/>
    <w:rsid w:val="00082FE9"/>
    <w:rsid w:val="000837C3"/>
    <w:rsid w:val="00083B62"/>
    <w:rsid w:val="0008429A"/>
    <w:rsid w:val="0008480B"/>
    <w:rsid w:val="00084B78"/>
    <w:rsid w:val="00086C45"/>
    <w:rsid w:val="000878FE"/>
    <w:rsid w:val="00087940"/>
    <w:rsid w:val="00087F84"/>
    <w:rsid w:val="00090C43"/>
    <w:rsid w:val="00090EAA"/>
    <w:rsid w:val="00090EAE"/>
    <w:rsid w:val="00091B36"/>
    <w:rsid w:val="00092165"/>
    <w:rsid w:val="00092720"/>
    <w:rsid w:val="0009379E"/>
    <w:rsid w:val="00093CF5"/>
    <w:rsid w:val="00094527"/>
    <w:rsid w:val="000948D7"/>
    <w:rsid w:val="00096323"/>
    <w:rsid w:val="000971A8"/>
    <w:rsid w:val="000A0413"/>
    <w:rsid w:val="000A05D0"/>
    <w:rsid w:val="000A230F"/>
    <w:rsid w:val="000A237D"/>
    <w:rsid w:val="000A2945"/>
    <w:rsid w:val="000A3392"/>
    <w:rsid w:val="000A3887"/>
    <w:rsid w:val="000A39B2"/>
    <w:rsid w:val="000A5460"/>
    <w:rsid w:val="000A54DE"/>
    <w:rsid w:val="000A56CC"/>
    <w:rsid w:val="000A697E"/>
    <w:rsid w:val="000A72BB"/>
    <w:rsid w:val="000A7B05"/>
    <w:rsid w:val="000B0AD2"/>
    <w:rsid w:val="000B15BE"/>
    <w:rsid w:val="000B16D3"/>
    <w:rsid w:val="000B2082"/>
    <w:rsid w:val="000B21E6"/>
    <w:rsid w:val="000B2699"/>
    <w:rsid w:val="000B2EB8"/>
    <w:rsid w:val="000B330F"/>
    <w:rsid w:val="000B37C1"/>
    <w:rsid w:val="000B38DD"/>
    <w:rsid w:val="000B3A52"/>
    <w:rsid w:val="000B3FE0"/>
    <w:rsid w:val="000B491E"/>
    <w:rsid w:val="000B5360"/>
    <w:rsid w:val="000B589F"/>
    <w:rsid w:val="000B6790"/>
    <w:rsid w:val="000B6A4B"/>
    <w:rsid w:val="000C196F"/>
    <w:rsid w:val="000C1ED7"/>
    <w:rsid w:val="000C23C7"/>
    <w:rsid w:val="000C3482"/>
    <w:rsid w:val="000C4893"/>
    <w:rsid w:val="000C5AD2"/>
    <w:rsid w:val="000C6E9A"/>
    <w:rsid w:val="000C6EAB"/>
    <w:rsid w:val="000C75FB"/>
    <w:rsid w:val="000C7833"/>
    <w:rsid w:val="000C7D5F"/>
    <w:rsid w:val="000D11F7"/>
    <w:rsid w:val="000D1814"/>
    <w:rsid w:val="000D1C60"/>
    <w:rsid w:val="000D2F75"/>
    <w:rsid w:val="000D2FC7"/>
    <w:rsid w:val="000D3DC6"/>
    <w:rsid w:val="000D4C8A"/>
    <w:rsid w:val="000D4E5A"/>
    <w:rsid w:val="000D5879"/>
    <w:rsid w:val="000D6515"/>
    <w:rsid w:val="000D69C9"/>
    <w:rsid w:val="000D69D1"/>
    <w:rsid w:val="000D6E05"/>
    <w:rsid w:val="000E0544"/>
    <w:rsid w:val="000E112E"/>
    <w:rsid w:val="000E1482"/>
    <w:rsid w:val="000E1B8F"/>
    <w:rsid w:val="000E2AD1"/>
    <w:rsid w:val="000E40DB"/>
    <w:rsid w:val="000E5A0F"/>
    <w:rsid w:val="000E5E15"/>
    <w:rsid w:val="000E5EDF"/>
    <w:rsid w:val="000E6EF7"/>
    <w:rsid w:val="000E71DD"/>
    <w:rsid w:val="000F0388"/>
    <w:rsid w:val="000F05CA"/>
    <w:rsid w:val="000F0FAB"/>
    <w:rsid w:val="000F26B1"/>
    <w:rsid w:val="000F3287"/>
    <w:rsid w:val="000F3492"/>
    <w:rsid w:val="000F37D7"/>
    <w:rsid w:val="000F3CDD"/>
    <w:rsid w:val="000F477A"/>
    <w:rsid w:val="000F4847"/>
    <w:rsid w:val="000F6B29"/>
    <w:rsid w:val="000F73C3"/>
    <w:rsid w:val="000F7B14"/>
    <w:rsid w:val="000F7E65"/>
    <w:rsid w:val="00101066"/>
    <w:rsid w:val="001012BF"/>
    <w:rsid w:val="00101881"/>
    <w:rsid w:val="00101E6E"/>
    <w:rsid w:val="00104E14"/>
    <w:rsid w:val="00105064"/>
    <w:rsid w:val="001050DE"/>
    <w:rsid w:val="001054F6"/>
    <w:rsid w:val="00106069"/>
    <w:rsid w:val="00106392"/>
    <w:rsid w:val="00106DDE"/>
    <w:rsid w:val="00107029"/>
    <w:rsid w:val="00107DD7"/>
    <w:rsid w:val="001102CA"/>
    <w:rsid w:val="00110431"/>
    <w:rsid w:val="00110C09"/>
    <w:rsid w:val="00110E1D"/>
    <w:rsid w:val="00110ED8"/>
    <w:rsid w:val="00111157"/>
    <w:rsid w:val="00111648"/>
    <w:rsid w:val="00112DBA"/>
    <w:rsid w:val="0011455A"/>
    <w:rsid w:val="00114DBE"/>
    <w:rsid w:val="001156B7"/>
    <w:rsid w:val="00115CCE"/>
    <w:rsid w:val="00115E2D"/>
    <w:rsid w:val="0011657F"/>
    <w:rsid w:val="00120C53"/>
    <w:rsid w:val="00120E73"/>
    <w:rsid w:val="00122214"/>
    <w:rsid w:val="0012232A"/>
    <w:rsid w:val="00123EAD"/>
    <w:rsid w:val="0012404F"/>
    <w:rsid w:val="00124A2B"/>
    <w:rsid w:val="00124A45"/>
    <w:rsid w:val="00124A66"/>
    <w:rsid w:val="00125D69"/>
    <w:rsid w:val="001269A0"/>
    <w:rsid w:val="00126A56"/>
    <w:rsid w:val="00126F32"/>
    <w:rsid w:val="0012703E"/>
    <w:rsid w:val="001270D3"/>
    <w:rsid w:val="001300FF"/>
    <w:rsid w:val="001302A5"/>
    <w:rsid w:val="00130B97"/>
    <w:rsid w:val="00130D28"/>
    <w:rsid w:val="00130D4C"/>
    <w:rsid w:val="00131083"/>
    <w:rsid w:val="001312C2"/>
    <w:rsid w:val="00131C44"/>
    <w:rsid w:val="0013459E"/>
    <w:rsid w:val="00134A28"/>
    <w:rsid w:val="00134AC9"/>
    <w:rsid w:val="00135842"/>
    <w:rsid w:val="00135CCA"/>
    <w:rsid w:val="00135F74"/>
    <w:rsid w:val="00135FFB"/>
    <w:rsid w:val="00136537"/>
    <w:rsid w:val="00136EC8"/>
    <w:rsid w:val="00137C0D"/>
    <w:rsid w:val="0014268E"/>
    <w:rsid w:val="00142A6C"/>
    <w:rsid w:val="00142E8E"/>
    <w:rsid w:val="0014305E"/>
    <w:rsid w:val="00143346"/>
    <w:rsid w:val="001452AA"/>
    <w:rsid w:val="0014540D"/>
    <w:rsid w:val="00145760"/>
    <w:rsid w:val="00145AD0"/>
    <w:rsid w:val="00145FF6"/>
    <w:rsid w:val="0014605A"/>
    <w:rsid w:val="0014625C"/>
    <w:rsid w:val="00146555"/>
    <w:rsid w:val="001465B9"/>
    <w:rsid w:val="001472D4"/>
    <w:rsid w:val="00150335"/>
    <w:rsid w:val="001509AE"/>
    <w:rsid w:val="00150BF4"/>
    <w:rsid w:val="00151293"/>
    <w:rsid w:val="001516B3"/>
    <w:rsid w:val="0015223D"/>
    <w:rsid w:val="0015343E"/>
    <w:rsid w:val="0015360C"/>
    <w:rsid w:val="0015648F"/>
    <w:rsid w:val="001567A8"/>
    <w:rsid w:val="00157163"/>
    <w:rsid w:val="00157E9F"/>
    <w:rsid w:val="00160023"/>
    <w:rsid w:val="001606F9"/>
    <w:rsid w:val="00160747"/>
    <w:rsid w:val="00160754"/>
    <w:rsid w:val="00160AC3"/>
    <w:rsid w:val="00160CA9"/>
    <w:rsid w:val="0016259F"/>
    <w:rsid w:val="00162846"/>
    <w:rsid w:val="00162AFC"/>
    <w:rsid w:val="00162CE5"/>
    <w:rsid w:val="00163D8C"/>
    <w:rsid w:val="0016437A"/>
    <w:rsid w:val="00165153"/>
    <w:rsid w:val="00165697"/>
    <w:rsid w:val="00166690"/>
    <w:rsid w:val="00167BB6"/>
    <w:rsid w:val="001706BC"/>
    <w:rsid w:val="00171831"/>
    <w:rsid w:val="001718F8"/>
    <w:rsid w:val="00171C57"/>
    <w:rsid w:val="001729E2"/>
    <w:rsid w:val="00172E13"/>
    <w:rsid w:val="0017384D"/>
    <w:rsid w:val="00173B54"/>
    <w:rsid w:val="001741C2"/>
    <w:rsid w:val="00174466"/>
    <w:rsid w:val="00174ED7"/>
    <w:rsid w:val="001766DE"/>
    <w:rsid w:val="00180FB6"/>
    <w:rsid w:val="00181064"/>
    <w:rsid w:val="001818BA"/>
    <w:rsid w:val="001827DD"/>
    <w:rsid w:val="00182EB6"/>
    <w:rsid w:val="001830FF"/>
    <w:rsid w:val="001833D1"/>
    <w:rsid w:val="00183530"/>
    <w:rsid w:val="00183602"/>
    <w:rsid w:val="00183849"/>
    <w:rsid w:val="001838DF"/>
    <w:rsid w:val="00183D85"/>
    <w:rsid w:val="001842F1"/>
    <w:rsid w:val="0018495E"/>
    <w:rsid w:val="001857DE"/>
    <w:rsid w:val="00185E47"/>
    <w:rsid w:val="001862FC"/>
    <w:rsid w:val="00186950"/>
    <w:rsid w:val="00187132"/>
    <w:rsid w:val="0018727D"/>
    <w:rsid w:val="00190E21"/>
    <w:rsid w:val="00190E5E"/>
    <w:rsid w:val="0019159D"/>
    <w:rsid w:val="00193638"/>
    <w:rsid w:val="00193990"/>
    <w:rsid w:val="001943D1"/>
    <w:rsid w:val="001944F5"/>
    <w:rsid w:val="00194800"/>
    <w:rsid w:val="00195080"/>
    <w:rsid w:val="001958A6"/>
    <w:rsid w:val="001961B9"/>
    <w:rsid w:val="00196EB5"/>
    <w:rsid w:val="001974BC"/>
    <w:rsid w:val="0019793C"/>
    <w:rsid w:val="001A0136"/>
    <w:rsid w:val="001A066B"/>
    <w:rsid w:val="001A0AA5"/>
    <w:rsid w:val="001A0BB5"/>
    <w:rsid w:val="001A10D5"/>
    <w:rsid w:val="001A1507"/>
    <w:rsid w:val="001A15CC"/>
    <w:rsid w:val="001A33AE"/>
    <w:rsid w:val="001A444B"/>
    <w:rsid w:val="001A50F4"/>
    <w:rsid w:val="001A602E"/>
    <w:rsid w:val="001A62BF"/>
    <w:rsid w:val="001A63F6"/>
    <w:rsid w:val="001A6B97"/>
    <w:rsid w:val="001A6C60"/>
    <w:rsid w:val="001A7348"/>
    <w:rsid w:val="001A7351"/>
    <w:rsid w:val="001A791D"/>
    <w:rsid w:val="001B026A"/>
    <w:rsid w:val="001B21BB"/>
    <w:rsid w:val="001B346E"/>
    <w:rsid w:val="001B35AC"/>
    <w:rsid w:val="001B3FE4"/>
    <w:rsid w:val="001B445F"/>
    <w:rsid w:val="001B516D"/>
    <w:rsid w:val="001B6CAA"/>
    <w:rsid w:val="001B7273"/>
    <w:rsid w:val="001B7DD3"/>
    <w:rsid w:val="001C0987"/>
    <w:rsid w:val="001C0BA9"/>
    <w:rsid w:val="001C0D7C"/>
    <w:rsid w:val="001C137E"/>
    <w:rsid w:val="001C1A3E"/>
    <w:rsid w:val="001C2895"/>
    <w:rsid w:val="001C3EBA"/>
    <w:rsid w:val="001C42BF"/>
    <w:rsid w:val="001C4811"/>
    <w:rsid w:val="001C4F00"/>
    <w:rsid w:val="001C5523"/>
    <w:rsid w:val="001C5B8B"/>
    <w:rsid w:val="001C5DC3"/>
    <w:rsid w:val="001C64E0"/>
    <w:rsid w:val="001C67D7"/>
    <w:rsid w:val="001C6E72"/>
    <w:rsid w:val="001C7572"/>
    <w:rsid w:val="001C7875"/>
    <w:rsid w:val="001D04FC"/>
    <w:rsid w:val="001D09B0"/>
    <w:rsid w:val="001D0DEA"/>
    <w:rsid w:val="001D1135"/>
    <w:rsid w:val="001D1EDC"/>
    <w:rsid w:val="001D39F9"/>
    <w:rsid w:val="001D406A"/>
    <w:rsid w:val="001D4289"/>
    <w:rsid w:val="001D4890"/>
    <w:rsid w:val="001D493A"/>
    <w:rsid w:val="001D50F5"/>
    <w:rsid w:val="001D677B"/>
    <w:rsid w:val="001D6D3C"/>
    <w:rsid w:val="001D6DA9"/>
    <w:rsid w:val="001D74E8"/>
    <w:rsid w:val="001D7F6A"/>
    <w:rsid w:val="001E1E7D"/>
    <w:rsid w:val="001E2029"/>
    <w:rsid w:val="001E28FC"/>
    <w:rsid w:val="001E41AD"/>
    <w:rsid w:val="001E42F7"/>
    <w:rsid w:val="001E47D9"/>
    <w:rsid w:val="001E56E5"/>
    <w:rsid w:val="001E59B8"/>
    <w:rsid w:val="001E6E6F"/>
    <w:rsid w:val="001E71F7"/>
    <w:rsid w:val="001E76C7"/>
    <w:rsid w:val="001E77DA"/>
    <w:rsid w:val="001F0CD7"/>
    <w:rsid w:val="001F0FBB"/>
    <w:rsid w:val="001F1501"/>
    <w:rsid w:val="001F1EA0"/>
    <w:rsid w:val="001F21FF"/>
    <w:rsid w:val="001F309F"/>
    <w:rsid w:val="001F3D6C"/>
    <w:rsid w:val="001F42F6"/>
    <w:rsid w:val="001F4E31"/>
    <w:rsid w:val="001F509C"/>
    <w:rsid w:val="001F521E"/>
    <w:rsid w:val="001F590A"/>
    <w:rsid w:val="001F623D"/>
    <w:rsid w:val="001F6CD2"/>
    <w:rsid w:val="001F76D8"/>
    <w:rsid w:val="0020028F"/>
    <w:rsid w:val="002006CC"/>
    <w:rsid w:val="00200726"/>
    <w:rsid w:val="0020109A"/>
    <w:rsid w:val="0020199F"/>
    <w:rsid w:val="00201D0D"/>
    <w:rsid w:val="00202603"/>
    <w:rsid w:val="00203534"/>
    <w:rsid w:val="00203E62"/>
    <w:rsid w:val="0020433A"/>
    <w:rsid w:val="00204576"/>
    <w:rsid w:val="002055AA"/>
    <w:rsid w:val="00207D14"/>
    <w:rsid w:val="00207EFB"/>
    <w:rsid w:val="002102A2"/>
    <w:rsid w:val="00210C3B"/>
    <w:rsid w:val="002123A3"/>
    <w:rsid w:val="00212A00"/>
    <w:rsid w:val="00212BB3"/>
    <w:rsid w:val="00213BFD"/>
    <w:rsid w:val="00214BCC"/>
    <w:rsid w:val="00214EFA"/>
    <w:rsid w:val="002164FD"/>
    <w:rsid w:val="002168B0"/>
    <w:rsid w:val="00216999"/>
    <w:rsid w:val="00217186"/>
    <w:rsid w:val="00220D82"/>
    <w:rsid w:val="002215C6"/>
    <w:rsid w:val="00222C71"/>
    <w:rsid w:val="00222CB5"/>
    <w:rsid w:val="00222F41"/>
    <w:rsid w:val="002235AA"/>
    <w:rsid w:val="002235EB"/>
    <w:rsid w:val="002241A7"/>
    <w:rsid w:val="002245E8"/>
    <w:rsid w:val="00224B3C"/>
    <w:rsid w:val="00225337"/>
    <w:rsid w:val="0022535D"/>
    <w:rsid w:val="00225811"/>
    <w:rsid w:val="0022615F"/>
    <w:rsid w:val="002262A2"/>
    <w:rsid w:val="00226878"/>
    <w:rsid w:val="00226D2A"/>
    <w:rsid w:val="00230167"/>
    <w:rsid w:val="0023152E"/>
    <w:rsid w:val="00231B6D"/>
    <w:rsid w:val="0023357D"/>
    <w:rsid w:val="00233C57"/>
    <w:rsid w:val="002343D4"/>
    <w:rsid w:val="00234A56"/>
    <w:rsid w:val="002354D1"/>
    <w:rsid w:val="0023599F"/>
    <w:rsid w:val="002366CF"/>
    <w:rsid w:val="002376F8"/>
    <w:rsid w:val="00240437"/>
    <w:rsid w:val="0024048E"/>
    <w:rsid w:val="00240A7F"/>
    <w:rsid w:val="00240B20"/>
    <w:rsid w:val="002411E1"/>
    <w:rsid w:val="00243DDB"/>
    <w:rsid w:val="00245003"/>
    <w:rsid w:val="00245368"/>
    <w:rsid w:val="002454FD"/>
    <w:rsid w:val="002458A4"/>
    <w:rsid w:val="00246CE5"/>
    <w:rsid w:val="00247613"/>
    <w:rsid w:val="00247894"/>
    <w:rsid w:val="0025030A"/>
    <w:rsid w:val="002508B9"/>
    <w:rsid w:val="00250AEC"/>
    <w:rsid w:val="00250B50"/>
    <w:rsid w:val="0025269D"/>
    <w:rsid w:val="0025414A"/>
    <w:rsid w:val="002552A2"/>
    <w:rsid w:val="00257359"/>
    <w:rsid w:val="002601DB"/>
    <w:rsid w:val="00260A69"/>
    <w:rsid w:val="00260AC2"/>
    <w:rsid w:val="002613CB"/>
    <w:rsid w:val="00261D71"/>
    <w:rsid w:val="0026207D"/>
    <w:rsid w:val="00262183"/>
    <w:rsid w:val="00262243"/>
    <w:rsid w:val="00262BD2"/>
    <w:rsid w:val="00262E8D"/>
    <w:rsid w:val="00263D9A"/>
    <w:rsid w:val="00265938"/>
    <w:rsid w:val="00265B06"/>
    <w:rsid w:val="00265DF0"/>
    <w:rsid w:val="00266793"/>
    <w:rsid w:val="002672F9"/>
    <w:rsid w:val="00267AD5"/>
    <w:rsid w:val="00267CFF"/>
    <w:rsid w:val="0027006A"/>
    <w:rsid w:val="00270751"/>
    <w:rsid w:val="0027094D"/>
    <w:rsid w:val="00270E16"/>
    <w:rsid w:val="00271239"/>
    <w:rsid w:val="00271FC2"/>
    <w:rsid w:val="00273422"/>
    <w:rsid w:val="00273C59"/>
    <w:rsid w:val="00275470"/>
    <w:rsid w:val="0027583F"/>
    <w:rsid w:val="00275D02"/>
    <w:rsid w:val="0027685D"/>
    <w:rsid w:val="00277ED4"/>
    <w:rsid w:val="0028017D"/>
    <w:rsid w:val="002810D3"/>
    <w:rsid w:val="002816E9"/>
    <w:rsid w:val="00281867"/>
    <w:rsid w:val="0028189F"/>
    <w:rsid w:val="002818BA"/>
    <w:rsid w:val="002821C5"/>
    <w:rsid w:val="00283BC8"/>
    <w:rsid w:val="00284D6F"/>
    <w:rsid w:val="00284F01"/>
    <w:rsid w:val="00286850"/>
    <w:rsid w:val="0029059B"/>
    <w:rsid w:val="00290DAF"/>
    <w:rsid w:val="00291C73"/>
    <w:rsid w:val="00292466"/>
    <w:rsid w:val="002930AE"/>
    <w:rsid w:val="0029398A"/>
    <w:rsid w:val="002956D5"/>
    <w:rsid w:val="00295E4F"/>
    <w:rsid w:val="002965B9"/>
    <w:rsid w:val="00296602"/>
    <w:rsid w:val="00296A7C"/>
    <w:rsid w:val="00297084"/>
    <w:rsid w:val="0029747A"/>
    <w:rsid w:val="002977F6"/>
    <w:rsid w:val="00297A30"/>
    <w:rsid w:val="002A09B1"/>
    <w:rsid w:val="002A2270"/>
    <w:rsid w:val="002A2ADC"/>
    <w:rsid w:val="002A2BE4"/>
    <w:rsid w:val="002A30BE"/>
    <w:rsid w:val="002A4017"/>
    <w:rsid w:val="002A4385"/>
    <w:rsid w:val="002A479C"/>
    <w:rsid w:val="002A49BF"/>
    <w:rsid w:val="002A50A3"/>
    <w:rsid w:val="002A562D"/>
    <w:rsid w:val="002A5B40"/>
    <w:rsid w:val="002A5D1F"/>
    <w:rsid w:val="002A5DB6"/>
    <w:rsid w:val="002A62B0"/>
    <w:rsid w:val="002A6533"/>
    <w:rsid w:val="002A7801"/>
    <w:rsid w:val="002B0243"/>
    <w:rsid w:val="002B06CA"/>
    <w:rsid w:val="002B0A3A"/>
    <w:rsid w:val="002B1665"/>
    <w:rsid w:val="002B19B5"/>
    <w:rsid w:val="002B1E25"/>
    <w:rsid w:val="002B30A0"/>
    <w:rsid w:val="002B31A4"/>
    <w:rsid w:val="002B31FC"/>
    <w:rsid w:val="002B4D8A"/>
    <w:rsid w:val="002B4EE4"/>
    <w:rsid w:val="002C05E1"/>
    <w:rsid w:val="002C19AF"/>
    <w:rsid w:val="002C375F"/>
    <w:rsid w:val="002C3DCD"/>
    <w:rsid w:val="002C4178"/>
    <w:rsid w:val="002C46AE"/>
    <w:rsid w:val="002C5F27"/>
    <w:rsid w:val="002D0318"/>
    <w:rsid w:val="002D1428"/>
    <w:rsid w:val="002D463F"/>
    <w:rsid w:val="002D5ECB"/>
    <w:rsid w:val="002D7F44"/>
    <w:rsid w:val="002E02E1"/>
    <w:rsid w:val="002E03E5"/>
    <w:rsid w:val="002E0F1B"/>
    <w:rsid w:val="002E1471"/>
    <w:rsid w:val="002E2190"/>
    <w:rsid w:val="002E32D8"/>
    <w:rsid w:val="002E3344"/>
    <w:rsid w:val="002E3642"/>
    <w:rsid w:val="002E3723"/>
    <w:rsid w:val="002E399B"/>
    <w:rsid w:val="002E3AA8"/>
    <w:rsid w:val="002E3B23"/>
    <w:rsid w:val="002E3D6B"/>
    <w:rsid w:val="002E3F47"/>
    <w:rsid w:val="002E52D2"/>
    <w:rsid w:val="002E70DF"/>
    <w:rsid w:val="002E740E"/>
    <w:rsid w:val="002F2731"/>
    <w:rsid w:val="002F285D"/>
    <w:rsid w:val="002F3832"/>
    <w:rsid w:val="002F38AA"/>
    <w:rsid w:val="002F3A95"/>
    <w:rsid w:val="002F496B"/>
    <w:rsid w:val="002F4A4A"/>
    <w:rsid w:val="002F51A4"/>
    <w:rsid w:val="002F57F9"/>
    <w:rsid w:val="002F5A65"/>
    <w:rsid w:val="002F5E16"/>
    <w:rsid w:val="002F6827"/>
    <w:rsid w:val="002F6AC3"/>
    <w:rsid w:val="002F6B08"/>
    <w:rsid w:val="002F6B3C"/>
    <w:rsid w:val="002F7EFB"/>
    <w:rsid w:val="003018C7"/>
    <w:rsid w:val="00301A66"/>
    <w:rsid w:val="00301B24"/>
    <w:rsid w:val="00302171"/>
    <w:rsid w:val="003022A2"/>
    <w:rsid w:val="00302A4B"/>
    <w:rsid w:val="00302AF8"/>
    <w:rsid w:val="003032A4"/>
    <w:rsid w:val="0030495D"/>
    <w:rsid w:val="00304BBE"/>
    <w:rsid w:val="003066A9"/>
    <w:rsid w:val="003074EC"/>
    <w:rsid w:val="003078CD"/>
    <w:rsid w:val="003103BD"/>
    <w:rsid w:val="003117FC"/>
    <w:rsid w:val="00312509"/>
    <w:rsid w:val="00313424"/>
    <w:rsid w:val="00313C84"/>
    <w:rsid w:val="00313D65"/>
    <w:rsid w:val="00314086"/>
    <w:rsid w:val="0031480F"/>
    <w:rsid w:val="00315D50"/>
    <w:rsid w:val="00315D70"/>
    <w:rsid w:val="00316072"/>
    <w:rsid w:val="0031618E"/>
    <w:rsid w:val="0031702C"/>
    <w:rsid w:val="00317FB7"/>
    <w:rsid w:val="00320284"/>
    <w:rsid w:val="003202F0"/>
    <w:rsid w:val="003219DE"/>
    <w:rsid w:val="0032230C"/>
    <w:rsid w:val="003223BB"/>
    <w:rsid w:val="00322762"/>
    <w:rsid w:val="00322AF1"/>
    <w:rsid w:val="00322BBA"/>
    <w:rsid w:val="003245A1"/>
    <w:rsid w:val="00325782"/>
    <w:rsid w:val="00325AD5"/>
    <w:rsid w:val="00325C0F"/>
    <w:rsid w:val="00326079"/>
    <w:rsid w:val="003265A5"/>
    <w:rsid w:val="003277F8"/>
    <w:rsid w:val="00327CE9"/>
    <w:rsid w:val="00327E8D"/>
    <w:rsid w:val="00330533"/>
    <w:rsid w:val="00332182"/>
    <w:rsid w:val="003332D8"/>
    <w:rsid w:val="00333849"/>
    <w:rsid w:val="003339CC"/>
    <w:rsid w:val="00333D2B"/>
    <w:rsid w:val="00334DC1"/>
    <w:rsid w:val="00335BFB"/>
    <w:rsid w:val="00336006"/>
    <w:rsid w:val="00336D88"/>
    <w:rsid w:val="003378A9"/>
    <w:rsid w:val="00337906"/>
    <w:rsid w:val="00337E23"/>
    <w:rsid w:val="003402CF"/>
    <w:rsid w:val="00340838"/>
    <w:rsid w:val="0034348A"/>
    <w:rsid w:val="003443C0"/>
    <w:rsid w:val="003444DA"/>
    <w:rsid w:val="00344DBD"/>
    <w:rsid w:val="003453FF"/>
    <w:rsid w:val="0034644F"/>
    <w:rsid w:val="00350844"/>
    <w:rsid w:val="00351591"/>
    <w:rsid w:val="0035209D"/>
    <w:rsid w:val="00353153"/>
    <w:rsid w:val="003531DF"/>
    <w:rsid w:val="003549C5"/>
    <w:rsid w:val="00354C8E"/>
    <w:rsid w:val="00355981"/>
    <w:rsid w:val="003559E7"/>
    <w:rsid w:val="003561E1"/>
    <w:rsid w:val="0035646A"/>
    <w:rsid w:val="00356521"/>
    <w:rsid w:val="003573E5"/>
    <w:rsid w:val="0035794E"/>
    <w:rsid w:val="00357C16"/>
    <w:rsid w:val="00357D4C"/>
    <w:rsid w:val="00360959"/>
    <w:rsid w:val="00362014"/>
    <w:rsid w:val="00362624"/>
    <w:rsid w:val="003631F7"/>
    <w:rsid w:val="003636CF"/>
    <w:rsid w:val="00363EFE"/>
    <w:rsid w:val="00363F8C"/>
    <w:rsid w:val="003641DA"/>
    <w:rsid w:val="00364D8C"/>
    <w:rsid w:val="003653D5"/>
    <w:rsid w:val="003660D6"/>
    <w:rsid w:val="0036631A"/>
    <w:rsid w:val="00366A3C"/>
    <w:rsid w:val="00371D62"/>
    <w:rsid w:val="00371FB1"/>
    <w:rsid w:val="00372BD2"/>
    <w:rsid w:val="00372CE3"/>
    <w:rsid w:val="00372E4E"/>
    <w:rsid w:val="0037407F"/>
    <w:rsid w:val="00374BDA"/>
    <w:rsid w:val="00377177"/>
    <w:rsid w:val="003838CA"/>
    <w:rsid w:val="00385B34"/>
    <w:rsid w:val="003860EF"/>
    <w:rsid w:val="00386174"/>
    <w:rsid w:val="003871AC"/>
    <w:rsid w:val="003879D1"/>
    <w:rsid w:val="003879E1"/>
    <w:rsid w:val="003900A8"/>
    <w:rsid w:val="00390BBA"/>
    <w:rsid w:val="00390FFB"/>
    <w:rsid w:val="003927B8"/>
    <w:rsid w:val="003933A1"/>
    <w:rsid w:val="003937B9"/>
    <w:rsid w:val="00393A1D"/>
    <w:rsid w:val="00393A55"/>
    <w:rsid w:val="00394339"/>
    <w:rsid w:val="00394B23"/>
    <w:rsid w:val="00394E25"/>
    <w:rsid w:val="003956E3"/>
    <w:rsid w:val="00395839"/>
    <w:rsid w:val="00395DA8"/>
    <w:rsid w:val="00395DC0"/>
    <w:rsid w:val="00396189"/>
    <w:rsid w:val="003A06AD"/>
    <w:rsid w:val="003A0B52"/>
    <w:rsid w:val="003A1CE7"/>
    <w:rsid w:val="003A24AB"/>
    <w:rsid w:val="003A3536"/>
    <w:rsid w:val="003A428E"/>
    <w:rsid w:val="003A469A"/>
    <w:rsid w:val="003A50F6"/>
    <w:rsid w:val="003A53D4"/>
    <w:rsid w:val="003A5EED"/>
    <w:rsid w:val="003A6046"/>
    <w:rsid w:val="003A674A"/>
    <w:rsid w:val="003B05B6"/>
    <w:rsid w:val="003B2391"/>
    <w:rsid w:val="003B2BAA"/>
    <w:rsid w:val="003B2BCF"/>
    <w:rsid w:val="003B2FE3"/>
    <w:rsid w:val="003B31B1"/>
    <w:rsid w:val="003B4130"/>
    <w:rsid w:val="003B5396"/>
    <w:rsid w:val="003B53A4"/>
    <w:rsid w:val="003B599D"/>
    <w:rsid w:val="003B61C7"/>
    <w:rsid w:val="003B6B23"/>
    <w:rsid w:val="003B6F33"/>
    <w:rsid w:val="003B79A2"/>
    <w:rsid w:val="003B7A5B"/>
    <w:rsid w:val="003B7AEB"/>
    <w:rsid w:val="003B7B0F"/>
    <w:rsid w:val="003B7C7F"/>
    <w:rsid w:val="003C0E17"/>
    <w:rsid w:val="003C1EF8"/>
    <w:rsid w:val="003C22F7"/>
    <w:rsid w:val="003C3E67"/>
    <w:rsid w:val="003C3E82"/>
    <w:rsid w:val="003C49E2"/>
    <w:rsid w:val="003C4A62"/>
    <w:rsid w:val="003C5B86"/>
    <w:rsid w:val="003C6A22"/>
    <w:rsid w:val="003C6F0F"/>
    <w:rsid w:val="003C718B"/>
    <w:rsid w:val="003D0F83"/>
    <w:rsid w:val="003D1004"/>
    <w:rsid w:val="003D14F4"/>
    <w:rsid w:val="003D1EAD"/>
    <w:rsid w:val="003D1ECD"/>
    <w:rsid w:val="003D25B0"/>
    <w:rsid w:val="003D2D91"/>
    <w:rsid w:val="003D49FD"/>
    <w:rsid w:val="003D4DED"/>
    <w:rsid w:val="003D4FA5"/>
    <w:rsid w:val="003D55F1"/>
    <w:rsid w:val="003D5A3D"/>
    <w:rsid w:val="003D7076"/>
    <w:rsid w:val="003D7132"/>
    <w:rsid w:val="003D73FE"/>
    <w:rsid w:val="003D78A1"/>
    <w:rsid w:val="003D7988"/>
    <w:rsid w:val="003D7C61"/>
    <w:rsid w:val="003D7E54"/>
    <w:rsid w:val="003E05B1"/>
    <w:rsid w:val="003E06A0"/>
    <w:rsid w:val="003E0CEF"/>
    <w:rsid w:val="003E1B5E"/>
    <w:rsid w:val="003E237C"/>
    <w:rsid w:val="003E418A"/>
    <w:rsid w:val="003E4C2C"/>
    <w:rsid w:val="003E4F5A"/>
    <w:rsid w:val="003E5EC4"/>
    <w:rsid w:val="003E60DD"/>
    <w:rsid w:val="003E7589"/>
    <w:rsid w:val="003E75F9"/>
    <w:rsid w:val="003F010D"/>
    <w:rsid w:val="003F0B73"/>
    <w:rsid w:val="003F1009"/>
    <w:rsid w:val="003F1033"/>
    <w:rsid w:val="003F1F81"/>
    <w:rsid w:val="003F2C45"/>
    <w:rsid w:val="003F3473"/>
    <w:rsid w:val="003F4300"/>
    <w:rsid w:val="003F4540"/>
    <w:rsid w:val="003F4676"/>
    <w:rsid w:val="003F47DD"/>
    <w:rsid w:val="003F5468"/>
    <w:rsid w:val="003F61F8"/>
    <w:rsid w:val="003F6BBC"/>
    <w:rsid w:val="003F6E82"/>
    <w:rsid w:val="003F74B1"/>
    <w:rsid w:val="0040016F"/>
    <w:rsid w:val="00400C75"/>
    <w:rsid w:val="00401144"/>
    <w:rsid w:val="00401586"/>
    <w:rsid w:val="0040216A"/>
    <w:rsid w:val="00402E13"/>
    <w:rsid w:val="00402E99"/>
    <w:rsid w:val="004040AB"/>
    <w:rsid w:val="004052F5"/>
    <w:rsid w:val="004063B5"/>
    <w:rsid w:val="00406FC2"/>
    <w:rsid w:val="004070A9"/>
    <w:rsid w:val="00410642"/>
    <w:rsid w:val="00410D5F"/>
    <w:rsid w:val="00411501"/>
    <w:rsid w:val="00411BB5"/>
    <w:rsid w:val="00412012"/>
    <w:rsid w:val="0041255B"/>
    <w:rsid w:val="00412FD7"/>
    <w:rsid w:val="00413018"/>
    <w:rsid w:val="00414D29"/>
    <w:rsid w:val="00415061"/>
    <w:rsid w:val="00415121"/>
    <w:rsid w:val="00416089"/>
    <w:rsid w:val="00416472"/>
    <w:rsid w:val="00416B47"/>
    <w:rsid w:val="00417225"/>
    <w:rsid w:val="00417B45"/>
    <w:rsid w:val="00420F1E"/>
    <w:rsid w:val="0042178E"/>
    <w:rsid w:val="004217DD"/>
    <w:rsid w:val="00421C25"/>
    <w:rsid w:val="00421E1E"/>
    <w:rsid w:val="00422D3D"/>
    <w:rsid w:val="00422E6B"/>
    <w:rsid w:val="0042391E"/>
    <w:rsid w:val="00423B8C"/>
    <w:rsid w:val="0042402A"/>
    <w:rsid w:val="00424EBA"/>
    <w:rsid w:val="0042551B"/>
    <w:rsid w:val="00425845"/>
    <w:rsid w:val="004266C7"/>
    <w:rsid w:val="00426D0A"/>
    <w:rsid w:val="00426F4A"/>
    <w:rsid w:val="0043066E"/>
    <w:rsid w:val="0043103E"/>
    <w:rsid w:val="00434160"/>
    <w:rsid w:val="00434B16"/>
    <w:rsid w:val="00434E8D"/>
    <w:rsid w:val="0043689D"/>
    <w:rsid w:val="00436A23"/>
    <w:rsid w:val="00437103"/>
    <w:rsid w:val="00440A6D"/>
    <w:rsid w:val="00441AA2"/>
    <w:rsid w:val="00442224"/>
    <w:rsid w:val="004427FE"/>
    <w:rsid w:val="00445716"/>
    <w:rsid w:val="00445735"/>
    <w:rsid w:val="004467B5"/>
    <w:rsid w:val="00446CBA"/>
    <w:rsid w:val="00447364"/>
    <w:rsid w:val="00447BD0"/>
    <w:rsid w:val="00447CE2"/>
    <w:rsid w:val="00447F41"/>
    <w:rsid w:val="004501D4"/>
    <w:rsid w:val="00450FBF"/>
    <w:rsid w:val="004511CA"/>
    <w:rsid w:val="00451315"/>
    <w:rsid w:val="00452826"/>
    <w:rsid w:val="00452931"/>
    <w:rsid w:val="00453AEB"/>
    <w:rsid w:val="00454099"/>
    <w:rsid w:val="004541C8"/>
    <w:rsid w:val="004544A2"/>
    <w:rsid w:val="004548D6"/>
    <w:rsid w:val="00454CFA"/>
    <w:rsid w:val="0045522E"/>
    <w:rsid w:val="00455278"/>
    <w:rsid w:val="0045550B"/>
    <w:rsid w:val="00455B14"/>
    <w:rsid w:val="00455C87"/>
    <w:rsid w:val="00456581"/>
    <w:rsid w:val="00457790"/>
    <w:rsid w:val="00457B09"/>
    <w:rsid w:val="004606E6"/>
    <w:rsid w:val="00461636"/>
    <w:rsid w:val="00461F05"/>
    <w:rsid w:val="004621A5"/>
    <w:rsid w:val="00463116"/>
    <w:rsid w:val="004631E4"/>
    <w:rsid w:val="004633ED"/>
    <w:rsid w:val="004647E3"/>
    <w:rsid w:val="00465890"/>
    <w:rsid w:val="00466215"/>
    <w:rsid w:val="0046761E"/>
    <w:rsid w:val="00470115"/>
    <w:rsid w:val="00470399"/>
    <w:rsid w:val="00470F61"/>
    <w:rsid w:val="00470F90"/>
    <w:rsid w:val="00471096"/>
    <w:rsid w:val="004710FF"/>
    <w:rsid w:val="00471576"/>
    <w:rsid w:val="004721CA"/>
    <w:rsid w:val="00472D54"/>
    <w:rsid w:val="00472E44"/>
    <w:rsid w:val="00473D5B"/>
    <w:rsid w:val="00473EC2"/>
    <w:rsid w:val="00475234"/>
    <w:rsid w:val="00475383"/>
    <w:rsid w:val="004757AA"/>
    <w:rsid w:val="004777DA"/>
    <w:rsid w:val="00477FBF"/>
    <w:rsid w:val="00480B4E"/>
    <w:rsid w:val="004814CD"/>
    <w:rsid w:val="00481FB3"/>
    <w:rsid w:val="0048263A"/>
    <w:rsid w:val="00482D09"/>
    <w:rsid w:val="004837C7"/>
    <w:rsid w:val="00484668"/>
    <w:rsid w:val="004848A2"/>
    <w:rsid w:val="00484CFC"/>
    <w:rsid w:val="00485394"/>
    <w:rsid w:val="00486B8C"/>
    <w:rsid w:val="00486ECD"/>
    <w:rsid w:val="00486F0A"/>
    <w:rsid w:val="00486F6F"/>
    <w:rsid w:val="00490E17"/>
    <w:rsid w:val="00490F7A"/>
    <w:rsid w:val="00491B4A"/>
    <w:rsid w:val="00491C6D"/>
    <w:rsid w:val="00492A18"/>
    <w:rsid w:val="00492CB4"/>
    <w:rsid w:val="00493931"/>
    <w:rsid w:val="00494B53"/>
    <w:rsid w:val="00494D31"/>
    <w:rsid w:val="004955C8"/>
    <w:rsid w:val="00496896"/>
    <w:rsid w:val="00497100"/>
    <w:rsid w:val="0049719C"/>
    <w:rsid w:val="0049745A"/>
    <w:rsid w:val="004A021C"/>
    <w:rsid w:val="004A0A33"/>
    <w:rsid w:val="004A0CB3"/>
    <w:rsid w:val="004A0F7C"/>
    <w:rsid w:val="004A1CA5"/>
    <w:rsid w:val="004A1D2D"/>
    <w:rsid w:val="004A22A6"/>
    <w:rsid w:val="004A2473"/>
    <w:rsid w:val="004A2F94"/>
    <w:rsid w:val="004A4B7D"/>
    <w:rsid w:val="004A4CA8"/>
    <w:rsid w:val="004A5035"/>
    <w:rsid w:val="004A665B"/>
    <w:rsid w:val="004A6A73"/>
    <w:rsid w:val="004A72ED"/>
    <w:rsid w:val="004A7E55"/>
    <w:rsid w:val="004B034B"/>
    <w:rsid w:val="004B234B"/>
    <w:rsid w:val="004B2E62"/>
    <w:rsid w:val="004B356B"/>
    <w:rsid w:val="004B4121"/>
    <w:rsid w:val="004B4D60"/>
    <w:rsid w:val="004B4FFC"/>
    <w:rsid w:val="004B5559"/>
    <w:rsid w:val="004B574F"/>
    <w:rsid w:val="004B5EF7"/>
    <w:rsid w:val="004B6CC8"/>
    <w:rsid w:val="004B7177"/>
    <w:rsid w:val="004B79EE"/>
    <w:rsid w:val="004B7C84"/>
    <w:rsid w:val="004C04A5"/>
    <w:rsid w:val="004C176C"/>
    <w:rsid w:val="004C3869"/>
    <w:rsid w:val="004C4609"/>
    <w:rsid w:val="004C4CEE"/>
    <w:rsid w:val="004C5466"/>
    <w:rsid w:val="004C6340"/>
    <w:rsid w:val="004C6949"/>
    <w:rsid w:val="004C6FC4"/>
    <w:rsid w:val="004C7844"/>
    <w:rsid w:val="004C78E1"/>
    <w:rsid w:val="004C7FD0"/>
    <w:rsid w:val="004D0129"/>
    <w:rsid w:val="004D0CA8"/>
    <w:rsid w:val="004D0CEC"/>
    <w:rsid w:val="004D0FBD"/>
    <w:rsid w:val="004D24AB"/>
    <w:rsid w:val="004D417E"/>
    <w:rsid w:val="004D501F"/>
    <w:rsid w:val="004D51D6"/>
    <w:rsid w:val="004D528F"/>
    <w:rsid w:val="004D5543"/>
    <w:rsid w:val="004D57D3"/>
    <w:rsid w:val="004D58B0"/>
    <w:rsid w:val="004D6305"/>
    <w:rsid w:val="004D6A48"/>
    <w:rsid w:val="004D776D"/>
    <w:rsid w:val="004D788A"/>
    <w:rsid w:val="004D7A5D"/>
    <w:rsid w:val="004D7FF6"/>
    <w:rsid w:val="004E1B4E"/>
    <w:rsid w:val="004E1FB5"/>
    <w:rsid w:val="004E3F81"/>
    <w:rsid w:val="004E448D"/>
    <w:rsid w:val="004E4968"/>
    <w:rsid w:val="004E51C7"/>
    <w:rsid w:val="004E5425"/>
    <w:rsid w:val="004E5AD1"/>
    <w:rsid w:val="004E5E82"/>
    <w:rsid w:val="004E6017"/>
    <w:rsid w:val="004E78EB"/>
    <w:rsid w:val="004F0A68"/>
    <w:rsid w:val="004F0CB3"/>
    <w:rsid w:val="004F0EEC"/>
    <w:rsid w:val="004F108A"/>
    <w:rsid w:val="004F1620"/>
    <w:rsid w:val="004F1AA5"/>
    <w:rsid w:val="004F1CC7"/>
    <w:rsid w:val="004F240D"/>
    <w:rsid w:val="004F27B3"/>
    <w:rsid w:val="004F432B"/>
    <w:rsid w:val="004F4DE4"/>
    <w:rsid w:val="004F6DAC"/>
    <w:rsid w:val="004F742F"/>
    <w:rsid w:val="004F7800"/>
    <w:rsid w:val="004F7997"/>
    <w:rsid w:val="004F7DCA"/>
    <w:rsid w:val="004F7EF9"/>
    <w:rsid w:val="004F7FDD"/>
    <w:rsid w:val="00500713"/>
    <w:rsid w:val="00500EDB"/>
    <w:rsid w:val="00500FBD"/>
    <w:rsid w:val="0050381E"/>
    <w:rsid w:val="00505AE5"/>
    <w:rsid w:val="00506B7A"/>
    <w:rsid w:val="00506D03"/>
    <w:rsid w:val="00507A77"/>
    <w:rsid w:val="00507BCA"/>
    <w:rsid w:val="0051051D"/>
    <w:rsid w:val="005107D2"/>
    <w:rsid w:val="00510CD1"/>
    <w:rsid w:val="00510F35"/>
    <w:rsid w:val="00510F78"/>
    <w:rsid w:val="00511941"/>
    <w:rsid w:val="00511A5F"/>
    <w:rsid w:val="00511F69"/>
    <w:rsid w:val="0051289A"/>
    <w:rsid w:val="005128FE"/>
    <w:rsid w:val="0051307E"/>
    <w:rsid w:val="0051429F"/>
    <w:rsid w:val="00515296"/>
    <w:rsid w:val="00515CCA"/>
    <w:rsid w:val="00515D91"/>
    <w:rsid w:val="00515EA9"/>
    <w:rsid w:val="00516560"/>
    <w:rsid w:val="00516A22"/>
    <w:rsid w:val="00516B7E"/>
    <w:rsid w:val="005172EF"/>
    <w:rsid w:val="00517C3D"/>
    <w:rsid w:val="00517DC0"/>
    <w:rsid w:val="005217EE"/>
    <w:rsid w:val="005221CF"/>
    <w:rsid w:val="00522284"/>
    <w:rsid w:val="0052231F"/>
    <w:rsid w:val="0052247F"/>
    <w:rsid w:val="00522D33"/>
    <w:rsid w:val="00523811"/>
    <w:rsid w:val="00523EFC"/>
    <w:rsid w:val="00525662"/>
    <w:rsid w:val="00525B4B"/>
    <w:rsid w:val="00525FE7"/>
    <w:rsid w:val="00530094"/>
    <w:rsid w:val="00530438"/>
    <w:rsid w:val="00531C2E"/>
    <w:rsid w:val="005320A1"/>
    <w:rsid w:val="00532548"/>
    <w:rsid w:val="00532941"/>
    <w:rsid w:val="00532BA8"/>
    <w:rsid w:val="00532C5C"/>
    <w:rsid w:val="00532E2F"/>
    <w:rsid w:val="005334B8"/>
    <w:rsid w:val="00534BEB"/>
    <w:rsid w:val="005357F9"/>
    <w:rsid w:val="00535A7C"/>
    <w:rsid w:val="00536955"/>
    <w:rsid w:val="00536E58"/>
    <w:rsid w:val="00537CAA"/>
    <w:rsid w:val="00540A15"/>
    <w:rsid w:val="00541B2F"/>
    <w:rsid w:val="00542793"/>
    <w:rsid w:val="00543CC0"/>
    <w:rsid w:val="005445BD"/>
    <w:rsid w:val="00545198"/>
    <w:rsid w:val="0054520E"/>
    <w:rsid w:val="00545496"/>
    <w:rsid w:val="00545664"/>
    <w:rsid w:val="00545A1A"/>
    <w:rsid w:val="00545F36"/>
    <w:rsid w:val="005461D6"/>
    <w:rsid w:val="00546502"/>
    <w:rsid w:val="005474BB"/>
    <w:rsid w:val="00547B03"/>
    <w:rsid w:val="00551B3D"/>
    <w:rsid w:val="005522B2"/>
    <w:rsid w:val="005545F4"/>
    <w:rsid w:val="005547EB"/>
    <w:rsid w:val="00554E36"/>
    <w:rsid w:val="00555287"/>
    <w:rsid w:val="0055568E"/>
    <w:rsid w:val="00555E0B"/>
    <w:rsid w:val="00557089"/>
    <w:rsid w:val="00557FA7"/>
    <w:rsid w:val="00560DFB"/>
    <w:rsid w:val="00560E1A"/>
    <w:rsid w:val="00561EFF"/>
    <w:rsid w:val="00562C8B"/>
    <w:rsid w:val="00562DA8"/>
    <w:rsid w:val="005636C4"/>
    <w:rsid w:val="0056606D"/>
    <w:rsid w:val="00566A61"/>
    <w:rsid w:val="00566ADA"/>
    <w:rsid w:val="00566D58"/>
    <w:rsid w:val="0056707D"/>
    <w:rsid w:val="00567F22"/>
    <w:rsid w:val="00570AD7"/>
    <w:rsid w:val="00572C27"/>
    <w:rsid w:val="00572E8F"/>
    <w:rsid w:val="00573E0A"/>
    <w:rsid w:val="00574F04"/>
    <w:rsid w:val="00575186"/>
    <w:rsid w:val="00575ECB"/>
    <w:rsid w:val="005760B5"/>
    <w:rsid w:val="005773C1"/>
    <w:rsid w:val="0057750F"/>
    <w:rsid w:val="0058134E"/>
    <w:rsid w:val="00582859"/>
    <w:rsid w:val="00583208"/>
    <w:rsid w:val="005836F1"/>
    <w:rsid w:val="00583AE0"/>
    <w:rsid w:val="00584C55"/>
    <w:rsid w:val="0058516D"/>
    <w:rsid w:val="00585A26"/>
    <w:rsid w:val="00585E5E"/>
    <w:rsid w:val="00587571"/>
    <w:rsid w:val="00587AA9"/>
    <w:rsid w:val="005903E6"/>
    <w:rsid w:val="00590958"/>
    <w:rsid w:val="00592438"/>
    <w:rsid w:val="005926F8"/>
    <w:rsid w:val="00592E29"/>
    <w:rsid w:val="005931C0"/>
    <w:rsid w:val="00593934"/>
    <w:rsid w:val="00594691"/>
    <w:rsid w:val="00594726"/>
    <w:rsid w:val="005961C0"/>
    <w:rsid w:val="0059699D"/>
    <w:rsid w:val="005971B3"/>
    <w:rsid w:val="0059732E"/>
    <w:rsid w:val="0059776C"/>
    <w:rsid w:val="00597D8A"/>
    <w:rsid w:val="005A102C"/>
    <w:rsid w:val="005A1D7F"/>
    <w:rsid w:val="005A2370"/>
    <w:rsid w:val="005A2D05"/>
    <w:rsid w:val="005A37C4"/>
    <w:rsid w:val="005A3D9E"/>
    <w:rsid w:val="005A424F"/>
    <w:rsid w:val="005A53A9"/>
    <w:rsid w:val="005A5572"/>
    <w:rsid w:val="005A6216"/>
    <w:rsid w:val="005A76CC"/>
    <w:rsid w:val="005A7C7B"/>
    <w:rsid w:val="005B0980"/>
    <w:rsid w:val="005B15C2"/>
    <w:rsid w:val="005B17DD"/>
    <w:rsid w:val="005B1CB6"/>
    <w:rsid w:val="005B2605"/>
    <w:rsid w:val="005B2E16"/>
    <w:rsid w:val="005B37FE"/>
    <w:rsid w:val="005B3AA1"/>
    <w:rsid w:val="005B3B47"/>
    <w:rsid w:val="005B497F"/>
    <w:rsid w:val="005B4D9C"/>
    <w:rsid w:val="005B4EDD"/>
    <w:rsid w:val="005B5B5B"/>
    <w:rsid w:val="005B6145"/>
    <w:rsid w:val="005B66B6"/>
    <w:rsid w:val="005B6ABB"/>
    <w:rsid w:val="005B79A2"/>
    <w:rsid w:val="005C1CC3"/>
    <w:rsid w:val="005C21B1"/>
    <w:rsid w:val="005C4B2B"/>
    <w:rsid w:val="005C5945"/>
    <w:rsid w:val="005C5AC5"/>
    <w:rsid w:val="005C6646"/>
    <w:rsid w:val="005C79AC"/>
    <w:rsid w:val="005D08CD"/>
    <w:rsid w:val="005D2BB0"/>
    <w:rsid w:val="005D2D32"/>
    <w:rsid w:val="005D3B6D"/>
    <w:rsid w:val="005D412D"/>
    <w:rsid w:val="005D4243"/>
    <w:rsid w:val="005D458E"/>
    <w:rsid w:val="005D4EDE"/>
    <w:rsid w:val="005D5B17"/>
    <w:rsid w:val="005D5FE5"/>
    <w:rsid w:val="005D6120"/>
    <w:rsid w:val="005D6547"/>
    <w:rsid w:val="005D69E9"/>
    <w:rsid w:val="005D6E6B"/>
    <w:rsid w:val="005E07DB"/>
    <w:rsid w:val="005E0A73"/>
    <w:rsid w:val="005E1512"/>
    <w:rsid w:val="005E190D"/>
    <w:rsid w:val="005E29AC"/>
    <w:rsid w:val="005E36A8"/>
    <w:rsid w:val="005E376F"/>
    <w:rsid w:val="005E479E"/>
    <w:rsid w:val="005E53FD"/>
    <w:rsid w:val="005E5437"/>
    <w:rsid w:val="005E5B16"/>
    <w:rsid w:val="005E711F"/>
    <w:rsid w:val="005F084F"/>
    <w:rsid w:val="005F0ACF"/>
    <w:rsid w:val="005F1D85"/>
    <w:rsid w:val="005F25FC"/>
    <w:rsid w:val="005F28FE"/>
    <w:rsid w:val="005F3019"/>
    <w:rsid w:val="005F3057"/>
    <w:rsid w:val="005F3716"/>
    <w:rsid w:val="005F4C9D"/>
    <w:rsid w:val="005F67AF"/>
    <w:rsid w:val="005F6D97"/>
    <w:rsid w:val="005F6DCE"/>
    <w:rsid w:val="005F6E93"/>
    <w:rsid w:val="005F7560"/>
    <w:rsid w:val="005F7DB8"/>
    <w:rsid w:val="00602136"/>
    <w:rsid w:val="00602CF9"/>
    <w:rsid w:val="006035D0"/>
    <w:rsid w:val="00604906"/>
    <w:rsid w:val="006068FC"/>
    <w:rsid w:val="00606901"/>
    <w:rsid w:val="00606915"/>
    <w:rsid w:val="00607102"/>
    <w:rsid w:val="0060745A"/>
    <w:rsid w:val="00607904"/>
    <w:rsid w:val="00607E7B"/>
    <w:rsid w:val="0061077D"/>
    <w:rsid w:val="00610B91"/>
    <w:rsid w:val="00610BC2"/>
    <w:rsid w:val="00611ACE"/>
    <w:rsid w:val="00611BA0"/>
    <w:rsid w:val="006122B5"/>
    <w:rsid w:val="00612693"/>
    <w:rsid w:val="00612CB7"/>
    <w:rsid w:val="00612D13"/>
    <w:rsid w:val="00612EB8"/>
    <w:rsid w:val="006139BF"/>
    <w:rsid w:val="00613E6C"/>
    <w:rsid w:val="00614233"/>
    <w:rsid w:val="00614323"/>
    <w:rsid w:val="00615560"/>
    <w:rsid w:val="00616292"/>
    <w:rsid w:val="00617B74"/>
    <w:rsid w:val="00621557"/>
    <w:rsid w:val="006218E3"/>
    <w:rsid w:val="00621C85"/>
    <w:rsid w:val="00624133"/>
    <w:rsid w:val="00624747"/>
    <w:rsid w:val="00624EF4"/>
    <w:rsid w:val="006254C4"/>
    <w:rsid w:val="006258A4"/>
    <w:rsid w:val="00625BFD"/>
    <w:rsid w:val="00625CBC"/>
    <w:rsid w:val="0062627F"/>
    <w:rsid w:val="00627886"/>
    <w:rsid w:val="00627AAE"/>
    <w:rsid w:val="00630A78"/>
    <w:rsid w:val="00630F88"/>
    <w:rsid w:val="006311A4"/>
    <w:rsid w:val="00631446"/>
    <w:rsid w:val="00632036"/>
    <w:rsid w:val="00632BF6"/>
    <w:rsid w:val="00632EFA"/>
    <w:rsid w:val="0063311E"/>
    <w:rsid w:val="00634C0A"/>
    <w:rsid w:val="006351DB"/>
    <w:rsid w:val="00636AB6"/>
    <w:rsid w:val="006375CC"/>
    <w:rsid w:val="00637CA2"/>
    <w:rsid w:val="0064015F"/>
    <w:rsid w:val="006404CB"/>
    <w:rsid w:val="00640825"/>
    <w:rsid w:val="0064089C"/>
    <w:rsid w:val="00642564"/>
    <w:rsid w:val="00642E2B"/>
    <w:rsid w:val="006435E1"/>
    <w:rsid w:val="006439F6"/>
    <w:rsid w:val="00643F83"/>
    <w:rsid w:val="00644179"/>
    <w:rsid w:val="006453BC"/>
    <w:rsid w:val="00646221"/>
    <w:rsid w:val="0064648A"/>
    <w:rsid w:val="00646700"/>
    <w:rsid w:val="006470F1"/>
    <w:rsid w:val="00647971"/>
    <w:rsid w:val="00647A91"/>
    <w:rsid w:val="00647FA5"/>
    <w:rsid w:val="0065098F"/>
    <w:rsid w:val="006518BA"/>
    <w:rsid w:val="00651C75"/>
    <w:rsid w:val="0065267F"/>
    <w:rsid w:val="0065288F"/>
    <w:rsid w:val="00652B40"/>
    <w:rsid w:val="0065385F"/>
    <w:rsid w:val="00653E09"/>
    <w:rsid w:val="006542EF"/>
    <w:rsid w:val="0065445B"/>
    <w:rsid w:val="006545DF"/>
    <w:rsid w:val="00654675"/>
    <w:rsid w:val="00654CEE"/>
    <w:rsid w:val="006555CC"/>
    <w:rsid w:val="00655990"/>
    <w:rsid w:val="006560B6"/>
    <w:rsid w:val="006568E1"/>
    <w:rsid w:val="0066006B"/>
    <w:rsid w:val="0066029F"/>
    <w:rsid w:val="00660343"/>
    <w:rsid w:val="00660C65"/>
    <w:rsid w:val="006611CC"/>
    <w:rsid w:val="0066197A"/>
    <w:rsid w:val="00662742"/>
    <w:rsid w:val="006640C0"/>
    <w:rsid w:val="00664E82"/>
    <w:rsid w:val="006654EA"/>
    <w:rsid w:val="00665A5C"/>
    <w:rsid w:val="00666BF0"/>
    <w:rsid w:val="00667229"/>
    <w:rsid w:val="006672E8"/>
    <w:rsid w:val="0066787B"/>
    <w:rsid w:val="00667A4F"/>
    <w:rsid w:val="006704DF"/>
    <w:rsid w:val="006705DF"/>
    <w:rsid w:val="00670D8C"/>
    <w:rsid w:val="006724E4"/>
    <w:rsid w:val="00674587"/>
    <w:rsid w:val="00674733"/>
    <w:rsid w:val="006753E1"/>
    <w:rsid w:val="00677208"/>
    <w:rsid w:val="00680110"/>
    <w:rsid w:val="006812CD"/>
    <w:rsid w:val="00681C8A"/>
    <w:rsid w:val="00682A8C"/>
    <w:rsid w:val="0068362A"/>
    <w:rsid w:val="006845A5"/>
    <w:rsid w:val="00685886"/>
    <w:rsid w:val="006861C3"/>
    <w:rsid w:val="00686258"/>
    <w:rsid w:val="00686BD3"/>
    <w:rsid w:val="00687492"/>
    <w:rsid w:val="00687EB7"/>
    <w:rsid w:val="0069016D"/>
    <w:rsid w:val="006906E4"/>
    <w:rsid w:val="00690B20"/>
    <w:rsid w:val="00691A70"/>
    <w:rsid w:val="00691B5A"/>
    <w:rsid w:val="00691DFA"/>
    <w:rsid w:val="00692117"/>
    <w:rsid w:val="00692315"/>
    <w:rsid w:val="00692C95"/>
    <w:rsid w:val="006933E0"/>
    <w:rsid w:val="006943C6"/>
    <w:rsid w:val="006947D4"/>
    <w:rsid w:val="006952F2"/>
    <w:rsid w:val="006965E3"/>
    <w:rsid w:val="00696E29"/>
    <w:rsid w:val="006971E6"/>
    <w:rsid w:val="006976AF"/>
    <w:rsid w:val="006A0099"/>
    <w:rsid w:val="006A009E"/>
    <w:rsid w:val="006A01DC"/>
    <w:rsid w:val="006A04C7"/>
    <w:rsid w:val="006A12E8"/>
    <w:rsid w:val="006A1ADD"/>
    <w:rsid w:val="006A21C5"/>
    <w:rsid w:val="006A21F9"/>
    <w:rsid w:val="006A2663"/>
    <w:rsid w:val="006A2932"/>
    <w:rsid w:val="006A32ED"/>
    <w:rsid w:val="006A405D"/>
    <w:rsid w:val="006A43F7"/>
    <w:rsid w:val="006A4B95"/>
    <w:rsid w:val="006A4CDE"/>
    <w:rsid w:val="006A5A88"/>
    <w:rsid w:val="006A6753"/>
    <w:rsid w:val="006A6FE6"/>
    <w:rsid w:val="006A7317"/>
    <w:rsid w:val="006A785C"/>
    <w:rsid w:val="006A7B9A"/>
    <w:rsid w:val="006A7FF8"/>
    <w:rsid w:val="006B03C4"/>
    <w:rsid w:val="006B1C4E"/>
    <w:rsid w:val="006B1F51"/>
    <w:rsid w:val="006B3182"/>
    <w:rsid w:val="006B4A09"/>
    <w:rsid w:val="006B562A"/>
    <w:rsid w:val="006B5D57"/>
    <w:rsid w:val="006B6CFE"/>
    <w:rsid w:val="006B7316"/>
    <w:rsid w:val="006B7637"/>
    <w:rsid w:val="006C0A68"/>
    <w:rsid w:val="006C2115"/>
    <w:rsid w:val="006C2B56"/>
    <w:rsid w:val="006C2FBE"/>
    <w:rsid w:val="006C2FE4"/>
    <w:rsid w:val="006C34A3"/>
    <w:rsid w:val="006C34C6"/>
    <w:rsid w:val="006C36C2"/>
    <w:rsid w:val="006C5650"/>
    <w:rsid w:val="006C64A1"/>
    <w:rsid w:val="006C6DAB"/>
    <w:rsid w:val="006D05B8"/>
    <w:rsid w:val="006D0B4D"/>
    <w:rsid w:val="006D0B5E"/>
    <w:rsid w:val="006D1441"/>
    <w:rsid w:val="006D145C"/>
    <w:rsid w:val="006D23BC"/>
    <w:rsid w:val="006D3878"/>
    <w:rsid w:val="006D388D"/>
    <w:rsid w:val="006D3A9D"/>
    <w:rsid w:val="006D3BE8"/>
    <w:rsid w:val="006D3BFD"/>
    <w:rsid w:val="006D3CB1"/>
    <w:rsid w:val="006D418C"/>
    <w:rsid w:val="006D4327"/>
    <w:rsid w:val="006D49D7"/>
    <w:rsid w:val="006D4E21"/>
    <w:rsid w:val="006D5611"/>
    <w:rsid w:val="006D618B"/>
    <w:rsid w:val="006D70B5"/>
    <w:rsid w:val="006D7B2F"/>
    <w:rsid w:val="006E0520"/>
    <w:rsid w:val="006E0B01"/>
    <w:rsid w:val="006E1263"/>
    <w:rsid w:val="006E1410"/>
    <w:rsid w:val="006E17E2"/>
    <w:rsid w:val="006E2DC2"/>
    <w:rsid w:val="006E3963"/>
    <w:rsid w:val="006E3C95"/>
    <w:rsid w:val="006E48DE"/>
    <w:rsid w:val="006E5C2D"/>
    <w:rsid w:val="006E6174"/>
    <w:rsid w:val="006E622D"/>
    <w:rsid w:val="006E71D2"/>
    <w:rsid w:val="006E798F"/>
    <w:rsid w:val="006F166E"/>
    <w:rsid w:val="006F1A6D"/>
    <w:rsid w:val="006F44CC"/>
    <w:rsid w:val="006F457B"/>
    <w:rsid w:val="006F48A0"/>
    <w:rsid w:val="006F68E2"/>
    <w:rsid w:val="006F6DBE"/>
    <w:rsid w:val="006F78DA"/>
    <w:rsid w:val="0070073A"/>
    <w:rsid w:val="007009B6"/>
    <w:rsid w:val="00701402"/>
    <w:rsid w:val="0070221F"/>
    <w:rsid w:val="0070316F"/>
    <w:rsid w:val="007039D4"/>
    <w:rsid w:val="007053EC"/>
    <w:rsid w:val="0070549B"/>
    <w:rsid w:val="0070588B"/>
    <w:rsid w:val="00706303"/>
    <w:rsid w:val="0070659E"/>
    <w:rsid w:val="0070677A"/>
    <w:rsid w:val="00707790"/>
    <w:rsid w:val="00707C1E"/>
    <w:rsid w:val="00707EDC"/>
    <w:rsid w:val="00710014"/>
    <w:rsid w:val="00710277"/>
    <w:rsid w:val="00710500"/>
    <w:rsid w:val="007106FD"/>
    <w:rsid w:val="00710980"/>
    <w:rsid w:val="00712AE7"/>
    <w:rsid w:val="00713B34"/>
    <w:rsid w:val="00713F95"/>
    <w:rsid w:val="0071494B"/>
    <w:rsid w:val="00716856"/>
    <w:rsid w:val="00716B43"/>
    <w:rsid w:val="00717286"/>
    <w:rsid w:val="0072009F"/>
    <w:rsid w:val="00722C8A"/>
    <w:rsid w:val="007233A2"/>
    <w:rsid w:val="0072354F"/>
    <w:rsid w:val="007245DA"/>
    <w:rsid w:val="00727C79"/>
    <w:rsid w:val="00727D8F"/>
    <w:rsid w:val="00727E48"/>
    <w:rsid w:val="00727F56"/>
    <w:rsid w:val="0073048A"/>
    <w:rsid w:val="00730B63"/>
    <w:rsid w:val="007321A3"/>
    <w:rsid w:val="00732EDB"/>
    <w:rsid w:val="00733CC3"/>
    <w:rsid w:val="007340C5"/>
    <w:rsid w:val="0073429D"/>
    <w:rsid w:val="00735232"/>
    <w:rsid w:val="00735457"/>
    <w:rsid w:val="0073594C"/>
    <w:rsid w:val="00735FCF"/>
    <w:rsid w:val="00736129"/>
    <w:rsid w:val="00736183"/>
    <w:rsid w:val="007363AE"/>
    <w:rsid w:val="007363B3"/>
    <w:rsid w:val="0073761A"/>
    <w:rsid w:val="007376AB"/>
    <w:rsid w:val="007401DC"/>
    <w:rsid w:val="00740C1E"/>
    <w:rsid w:val="00740FEC"/>
    <w:rsid w:val="007412ED"/>
    <w:rsid w:val="0074181A"/>
    <w:rsid w:val="00741C32"/>
    <w:rsid w:val="0074356B"/>
    <w:rsid w:val="0074366C"/>
    <w:rsid w:val="00743DB3"/>
    <w:rsid w:val="007443F3"/>
    <w:rsid w:val="00744B41"/>
    <w:rsid w:val="00744DE0"/>
    <w:rsid w:val="007451B4"/>
    <w:rsid w:val="0074524C"/>
    <w:rsid w:val="0074555E"/>
    <w:rsid w:val="007457B3"/>
    <w:rsid w:val="00745A82"/>
    <w:rsid w:val="00746771"/>
    <w:rsid w:val="007476C0"/>
    <w:rsid w:val="00750B6D"/>
    <w:rsid w:val="00752515"/>
    <w:rsid w:val="00752B24"/>
    <w:rsid w:val="00753749"/>
    <w:rsid w:val="00753E3F"/>
    <w:rsid w:val="007544C4"/>
    <w:rsid w:val="007558D0"/>
    <w:rsid w:val="00755A6D"/>
    <w:rsid w:val="00755A97"/>
    <w:rsid w:val="00756088"/>
    <w:rsid w:val="00756EBB"/>
    <w:rsid w:val="007573B3"/>
    <w:rsid w:val="007575AA"/>
    <w:rsid w:val="00757814"/>
    <w:rsid w:val="00757C7C"/>
    <w:rsid w:val="0076028F"/>
    <w:rsid w:val="00761241"/>
    <w:rsid w:val="007614E3"/>
    <w:rsid w:val="007620C2"/>
    <w:rsid w:val="00764676"/>
    <w:rsid w:val="00764AF9"/>
    <w:rsid w:val="00764BA4"/>
    <w:rsid w:val="00764D18"/>
    <w:rsid w:val="00764EEE"/>
    <w:rsid w:val="00765ED8"/>
    <w:rsid w:val="00766319"/>
    <w:rsid w:val="007667B3"/>
    <w:rsid w:val="00766963"/>
    <w:rsid w:val="007671F8"/>
    <w:rsid w:val="00770610"/>
    <w:rsid w:val="00771200"/>
    <w:rsid w:val="00771CDA"/>
    <w:rsid w:val="00773C78"/>
    <w:rsid w:val="00774E27"/>
    <w:rsid w:val="00774ED0"/>
    <w:rsid w:val="00775F99"/>
    <w:rsid w:val="0077655D"/>
    <w:rsid w:val="007776F3"/>
    <w:rsid w:val="0078041D"/>
    <w:rsid w:val="00780A38"/>
    <w:rsid w:val="0078139C"/>
    <w:rsid w:val="00781579"/>
    <w:rsid w:val="00781644"/>
    <w:rsid w:val="00781AF3"/>
    <w:rsid w:val="00782DA3"/>
    <w:rsid w:val="007830BC"/>
    <w:rsid w:val="007836FB"/>
    <w:rsid w:val="00784316"/>
    <w:rsid w:val="00784DDA"/>
    <w:rsid w:val="0078545E"/>
    <w:rsid w:val="007867EF"/>
    <w:rsid w:val="00786869"/>
    <w:rsid w:val="007872DA"/>
    <w:rsid w:val="00787A02"/>
    <w:rsid w:val="00787E59"/>
    <w:rsid w:val="007904E8"/>
    <w:rsid w:val="0079076F"/>
    <w:rsid w:val="00790B95"/>
    <w:rsid w:val="00790F08"/>
    <w:rsid w:val="00792AAD"/>
    <w:rsid w:val="00792AE6"/>
    <w:rsid w:val="00792B0C"/>
    <w:rsid w:val="00793677"/>
    <w:rsid w:val="00794232"/>
    <w:rsid w:val="00795E61"/>
    <w:rsid w:val="007960D0"/>
    <w:rsid w:val="0079680D"/>
    <w:rsid w:val="0079762E"/>
    <w:rsid w:val="007A012A"/>
    <w:rsid w:val="007A0896"/>
    <w:rsid w:val="007A096A"/>
    <w:rsid w:val="007A0E17"/>
    <w:rsid w:val="007A0EC5"/>
    <w:rsid w:val="007A14EC"/>
    <w:rsid w:val="007A25F6"/>
    <w:rsid w:val="007A31F9"/>
    <w:rsid w:val="007A3314"/>
    <w:rsid w:val="007A357B"/>
    <w:rsid w:val="007A3C4F"/>
    <w:rsid w:val="007A405A"/>
    <w:rsid w:val="007A45F9"/>
    <w:rsid w:val="007A4BF5"/>
    <w:rsid w:val="007A5337"/>
    <w:rsid w:val="007A5574"/>
    <w:rsid w:val="007A5B4F"/>
    <w:rsid w:val="007A6577"/>
    <w:rsid w:val="007B0C09"/>
    <w:rsid w:val="007B0FCB"/>
    <w:rsid w:val="007B1336"/>
    <w:rsid w:val="007B1DEB"/>
    <w:rsid w:val="007B2306"/>
    <w:rsid w:val="007B2640"/>
    <w:rsid w:val="007B4B53"/>
    <w:rsid w:val="007B4C2D"/>
    <w:rsid w:val="007B67F2"/>
    <w:rsid w:val="007B7DD3"/>
    <w:rsid w:val="007C0788"/>
    <w:rsid w:val="007C0E61"/>
    <w:rsid w:val="007C27F0"/>
    <w:rsid w:val="007C3328"/>
    <w:rsid w:val="007C4294"/>
    <w:rsid w:val="007C494C"/>
    <w:rsid w:val="007C5336"/>
    <w:rsid w:val="007C5937"/>
    <w:rsid w:val="007C5F7B"/>
    <w:rsid w:val="007C6DE2"/>
    <w:rsid w:val="007C7161"/>
    <w:rsid w:val="007D0040"/>
    <w:rsid w:val="007D0393"/>
    <w:rsid w:val="007D1702"/>
    <w:rsid w:val="007D1BBD"/>
    <w:rsid w:val="007D21B6"/>
    <w:rsid w:val="007D2B29"/>
    <w:rsid w:val="007D2B63"/>
    <w:rsid w:val="007D30A4"/>
    <w:rsid w:val="007D35E3"/>
    <w:rsid w:val="007D3B81"/>
    <w:rsid w:val="007D4F21"/>
    <w:rsid w:val="007D572B"/>
    <w:rsid w:val="007D5B43"/>
    <w:rsid w:val="007D6318"/>
    <w:rsid w:val="007D6F9C"/>
    <w:rsid w:val="007D75C8"/>
    <w:rsid w:val="007E0821"/>
    <w:rsid w:val="007E0CE1"/>
    <w:rsid w:val="007E1F27"/>
    <w:rsid w:val="007E23FE"/>
    <w:rsid w:val="007E2B5D"/>
    <w:rsid w:val="007E39FA"/>
    <w:rsid w:val="007E5230"/>
    <w:rsid w:val="007E75FA"/>
    <w:rsid w:val="007E79F5"/>
    <w:rsid w:val="007F0C8E"/>
    <w:rsid w:val="007F10E8"/>
    <w:rsid w:val="007F161B"/>
    <w:rsid w:val="007F187F"/>
    <w:rsid w:val="007F1CF5"/>
    <w:rsid w:val="007F1F2A"/>
    <w:rsid w:val="007F2CA4"/>
    <w:rsid w:val="007F4806"/>
    <w:rsid w:val="007F4847"/>
    <w:rsid w:val="007F4C1D"/>
    <w:rsid w:val="007F4E40"/>
    <w:rsid w:val="007F50E1"/>
    <w:rsid w:val="007F5B4F"/>
    <w:rsid w:val="007F61F7"/>
    <w:rsid w:val="007F6216"/>
    <w:rsid w:val="007F6287"/>
    <w:rsid w:val="007F6B65"/>
    <w:rsid w:val="007F6ED8"/>
    <w:rsid w:val="007F746C"/>
    <w:rsid w:val="007F7623"/>
    <w:rsid w:val="00801871"/>
    <w:rsid w:val="00801936"/>
    <w:rsid w:val="00801968"/>
    <w:rsid w:val="008024BF"/>
    <w:rsid w:val="00802FDA"/>
    <w:rsid w:val="0080371A"/>
    <w:rsid w:val="00804000"/>
    <w:rsid w:val="00804344"/>
    <w:rsid w:val="00804C99"/>
    <w:rsid w:val="00804E9C"/>
    <w:rsid w:val="00805600"/>
    <w:rsid w:val="00805620"/>
    <w:rsid w:val="008056C7"/>
    <w:rsid w:val="00806C5C"/>
    <w:rsid w:val="00806DA1"/>
    <w:rsid w:val="00806E44"/>
    <w:rsid w:val="00807242"/>
    <w:rsid w:val="00807440"/>
    <w:rsid w:val="0080746B"/>
    <w:rsid w:val="00810A80"/>
    <w:rsid w:val="00810DA0"/>
    <w:rsid w:val="00810DF8"/>
    <w:rsid w:val="00811AEE"/>
    <w:rsid w:val="0081317E"/>
    <w:rsid w:val="00813663"/>
    <w:rsid w:val="00813700"/>
    <w:rsid w:val="00813A68"/>
    <w:rsid w:val="00813C50"/>
    <w:rsid w:val="0081473F"/>
    <w:rsid w:val="00816704"/>
    <w:rsid w:val="00816B66"/>
    <w:rsid w:val="00816F5A"/>
    <w:rsid w:val="0081777A"/>
    <w:rsid w:val="00817C3A"/>
    <w:rsid w:val="00820957"/>
    <w:rsid w:val="00820BFD"/>
    <w:rsid w:val="00820D72"/>
    <w:rsid w:val="00820ED4"/>
    <w:rsid w:val="00821384"/>
    <w:rsid w:val="008231CA"/>
    <w:rsid w:val="008243FE"/>
    <w:rsid w:val="00824FFF"/>
    <w:rsid w:val="0082539C"/>
    <w:rsid w:val="00825943"/>
    <w:rsid w:val="0082605E"/>
    <w:rsid w:val="00826D24"/>
    <w:rsid w:val="0082716F"/>
    <w:rsid w:val="00827174"/>
    <w:rsid w:val="00827596"/>
    <w:rsid w:val="00827E88"/>
    <w:rsid w:val="00830106"/>
    <w:rsid w:val="00830928"/>
    <w:rsid w:val="00830C9B"/>
    <w:rsid w:val="00830E21"/>
    <w:rsid w:val="00830E34"/>
    <w:rsid w:val="008310A6"/>
    <w:rsid w:val="00831F6B"/>
    <w:rsid w:val="00832907"/>
    <w:rsid w:val="00832C9F"/>
    <w:rsid w:val="00833961"/>
    <w:rsid w:val="00834745"/>
    <w:rsid w:val="008356BD"/>
    <w:rsid w:val="00835B38"/>
    <w:rsid w:val="00836C76"/>
    <w:rsid w:val="00836C9A"/>
    <w:rsid w:val="00836D71"/>
    <w:rsid w:val="00836FB8"/>
    <w:rsid w:val="00837354"/>
    <w:rsid w:val="008400C1"/>
    <w:rsid w:val="008400F8"/>
    <w:rsid w:val="0084048A"/>
    <w:rsid w:val="008408E8"/>
    <w:rsid w:val="00841A43"/>
    <w:rsid w:val="00842213"/>
    <w:rsid w:val="00842D08"/>
    <w:rsid w:val="00844E48"/>
    <w:rsid w:val="008452B5"/>
    <w:rsid w:val="0084542F"/>
    <w:rsid w:val="0084591D"/>
    <w:rsid w:val="008460E9"/>
    <w:rsid w:val="008461B6"/>
    <w:rsid w:val="0084678E"/>
    <w:rsid w:val="00846CCB"/>
    <w:rsid w:val="00847433"/>
    <w:rsid w:val="00847928"/>
    <w:rsid w:val="00850743"/>
    <w:rsid w:val="00850AB5"/>
    <w:rsid w:val="00850E1B"/>
    <w:rsid w:val="00851653"/>
    <w:rsid w:val="00851B1E"/>
    <w:rsid w:val="0085240A"/>
    <w:rsid w:val="0085375F"/>
    <w:rsid w:val="00853D55"/>
    <w:rsid w:val="00854609"/>
    <w:rsid w:val="0085461E"/>
    <w:rsid w:val="008547C5"/>
    <w:rsid w:val="00854D77"/>
    <w:rsid w:val="00857C5A"/>
    <w:rsid w:val="00860E2F"/>
    <w:rsid w:val="0086164F"/>
    <w:rsid w:val="00861E6E"/>
    <w:rsid w:val="00862713"/>
    <w:rsid w:val="00862CE1"/>
    <w:rsid w:val="00865BD4"/>
    <w:rsid w:val="008677E3"/>
    <w:rsid w:val="00867A62"/>
    <w:rsid w:val="00870052"/>
    <w:rsid w:val="00870C9C"/>
    <w:rsid w:val="00870F75"/>
    <w:rsid w:val="00871035"/>
    <w:rsid w:val="00871716"/>
    <w:rsid w:val="008725E0"/>
    <w:rsid w:val="0087272A"/>
    <w:rsid w:val="00872E88"/>
    <w:rsid w:val="00873421"/>
    <w:rsid w:val="00873638"/>
    <w:rsid w:val="008739A1"/>
    <w:rsid w:val="00874467"/>
    <w:rsid w:val="00874A63"/>
    <w:rsid w:val="00874D4D"/>
    <w:rsid w:val="00875804"/>
    <w:rsid w:val="00876B49"/>
    <w:rsid w:val="00876BBF"/>
    <w:rsid w:val="00876CB3"/>
    <w:rsid w:val="0087776E"/>
    <w:rsid w:val="008778FD"/>
    <w:rsid w:val="00877C19"/>
    <w:rsid w:val="00877E1D"/>
    <w:rsid w:val="00880A47"/>
    <w:rsid w:val="00881ACD"/>
    <w:rsid w:val="00881AE5"/>
    <w:rsid w:val="00881D8D"/>
    <w:rsid w:val="008822DB"/>
    <w:rsid w:val="00882DF8"/>
    <w:rsid w:val="0088335C"/>
    <w:rsid w:val="00883A67"/>
    <w:rsid w:val="00884706"/>
    <w:rsid w:val="00884CB6"/>
    <w:rsid w:val="00884D69"/>
    <w:rsid w:val="0088538B"/>
    <w:rsid w:val="00886788"/>
    <w:rsid w:val="00886B93"/>
    <w:rsid w:val="00886F6F"/>
    <w:rsid w:val="0088703C"/>
    <w:rsid w:val="00887731"/>
    <w:rsid w:val="00887A5E"/>
    <w:rsid w:val="008903C3"/>
    <w:rsid w:val="00890A14"/>
    <w:rsid w:val="00890C4F"/>
    <w:rsid w:val="0089146A"/>
    <w:rsid w:val="0089172E"/>
    <w:rsid w:val="008917D9"/>
    <w:rsid w:val="00892273"/>
    <w:rsid w:val="008925F3"/>
    <w:rsid w:val="008926AC"/>
    <w:rsid w:val="00892937"/>
    <w:rsid w:val="0089421E"/>
    <w:rsid w:val="0089452C"/>
    <w:rsid w:val="00894669"/>
    <w:rsid w:val="00894C3E"/>
    <w:rsid w:val="0089585D"/>
    <w:rsid w:val="008965C4"/>
    <w:rsid w:val="00897129"/>
    <w:rsid w:val="00897BC3"/>
    <w:rsid w:val="008A06B7"/>
    <w:rsid w:val="008A12AE"/>
    <w:rsid w:val="008A1BE8"/>
    <w:rsid w:val="008A222F"/>
    <w:rsid w:val="008A2DCA"/>
    <w:rsid w:val="008A2E97"/>
    <w:rsid w:val="008A33C5"/>
    <w:rsid w:val="008A3AC4"/>
    <w:rsid w:val="008A4A2B"/>
    <w:rsid w:val="008A532D"/>
    <w:rsid w:val="008A5683"/>
    <w:rsid w:val="008A635E"/>
    <w:rsid w:val="008A6C68"/>
    <w:rsid w:val="008A6D49"/>
    <w:rsid w:val="008A6EE7"/>
    <w:rsid w:val="008A72DF"/>
    <w:rsid w:val="008A7816"/>
    <w:rsid w:val="008A7F8D"/>
    <w:rsid w:val="008B0894"/>
    <w:rsid w:val="008B102D"/>
    <w:rsid w:val="008B1068"/>
    <w:rsid w:val="008B1424"/>
    <w:rsid w:val="008B3776"/>
    <w:rsid w:val="008B3A53"/>
    <w:rsid w:val="008B3C09"/>
    <w:rsid w:val="008B420C"/>
    <w:rsid w:val="008B4AB5"/>
    <w:rsid w:val="008B5F9A"/>
    <w:rsid w:val="008C0241"/>
    <w:rsid w:val="008C0668"/>
    <w:rsid w:val="008C072B"/>
    <w:rsid w:val="008C30C4"/>
    <w:rsid w:val="008C3140"/>
    <w:rsid w:val="008C4AB5"/>
    <w:rsid w:val="008C7F33"/>
    <w:rsid w:val="008D17D0"/>
    <w:rsid w:val="008D1F6D"/>
    <w:rsid w:val="008D28BC"/>
    <w:rsid w:val="008D4B58"/>
    <w:rsid w:val="008D5024"/>
    <w:rsid w:val="008D54CC"/>
    <w:rsid w:val="008D59D2"/>
    <w:rsid w:val="008D6EB2"/>
    <w:rsid w:val="008D70DC"/>
    <w:rsid w:val="008D7683"/>
    <w:rsid w:val="008D7E54"/>
    <w:rsid w:val="008E030D"/>
    <w:rsid w:val="008E2841"/>
    <w:rsid w:val="008E3D91"/>
    <w:rsid w:val="008E402A"/>
    <w:rsid w:val="008E455A"/>
    <w:rsid w:val="008E46C6"/>
    <w:rsid w:val="008E5A69"/>
    <w:rsid w:val="008E5CA0"/>
    <w:rsid w:val="008E5E5E"/>
    <w:rsid w:val="008E7017"/>
    <w:rsid w:val="008F1825"/>
    <w:rsid w:val="008F18B3"/>
    <w:rsid w:val="008F202A"/>
    <w:rsid w:val="008F288C"/>
    <w:rsid w:val="008F414C"/>
    <w:rsid w:val="008F433A"/>
    <w:rsid w:val="008F4757"/>
    <w:rsid w:val="008F5A5A"/>
    <w:rsid w:val="008F5F18"/>
    <w:rsid w:val="008F643E"/>
    <w:rsid w:val="008F6DA9"/>
    <w:rsid w:val="0090038C"/>
    <w:rsid w:val="00900AE1"/>
    <w:rsid w:val="00900BFE"/>
    <w:rsid w:val="00901B99"/>
    <w:rsid w:val="00901DAD"/>
    <w:rsid w:val="009025C8"/>
    <w:rsid w:val="00902ADC"/>
    <w:rsid w:val="0090418B"/>
    <w:rsid w:val="00906409"/>
    <w:rsid w:val="00906BEE"/>
    <w:rsid w:val="00906C9A"/>
    <w:rsid w:val="009077E2"/>
    <w:rsid w:val="00907A3E"/>
    <w:rsid w:val="00907A8A"/>
    <w:rsid w:val="0091023F"/>
    <w:rsid w:val="00910FD1"/>
    <w:rsid w:val="00911084"/>
    <w:rsid w:val="009128D3"/>
    <w:rsid w:val="00912A13"/>
    <w:rsid w:val="00913BA6"/>
    <w:rsid w:val="00913DD7"/>
    <w:rsid w:val="009145EE"/>
    <w:rsid w:val="00915184"/>
    <w:rsid w:val="00915518"/>
    <w:rsid w:val="009158AB"/>
    <w:rsid w:val="00915CA3"/>
    <w:rsid w:val="00921713"/>
    <w:rsid w:val="00921B75"/>
    <w:rsid w:val="00921EF6"/>
    <w:rsid w:val="00921F92"/>
    <w:rsid w:val="00922073"/>
    <w:rsid w:val="0092253F"/>
    <w:rsid w:val="00922C4E"/>
    <w:rsid w:val="009248E6"/>
    <w:rsid w:val="009254B6"/>
    <w:rsid w:val="00925C1D"/>
    <w:rsid w:val="009269AB"/>
    <w:rsid w:val="00926D83"/>
    <w:rsid w:val="00927720"/>
    <w:rsid w:val="00930043"/>
    <w:rsid w:val="009307F1"/>
    <w:rsid w:val="00930A26"/>
    <w:rsid w:val="009314DE"/>
    <w:rsid w:val="009317BD"/>
    <w:rsid w:val="00931AB0"/>
    <w:rsid w:val="00932645"/>
    <w:rsid w:val="00932D1C"/>
    <w:rsid w:val="0093314F"/>
    <w:rsid w:val="009332BC"/>
    <w:rsid w:val="00933EBA"/>
    <w:rsid w:val="009349AF"/>
    <w:rsid w:val="00934C5F"/>
    <w:rsid w:val="0093574F"/>
    <w:rsid w:val="00935EF5"/>
    <w:rsid w:val="00937758"/>
    <w:rsid w:val="00937ACE"/>
    <w:rsid w:val="00940459"/>
    <w:rsid w:val="009410EE"/>
    <w:rsid w:val="00941FB7"/>
    <w:rsid w:val="00942040"/>
    <w:rsid w:val="009421C2"/>
    <w:rsid w:val="009424D3"/>
    <w:rsid w:val="0094273C"/>
    <w:rsid w:val="009431D7"/>
    <w:rsid w:val="00943D41"/>
    <w:rsid w:val="0094418E"/>
    <w:rsid w:val="0094427D"/>
    <w:rsid w:val="009448FD"/>
    <w:rsid w:val="00945236"/>
    <w:rsid w:val="009455FC"/>
    <w:rsid w:val="00945B8A"/>
    <w:rsid w:val="009468A2"/>
    <w:rsid w:val="00947105"/>
    <w:rsid w:val="0094755A"/>
    <w:rsid w:val="00947F21"/>
    <w:rsid w:val="009516AD"/>
    <w:rsid w:val="009517D7"/>
    <w:rsid w:val="00952CCA"/>
    <w:rsid w:val="009543EB"/>
    <w:rsid w:val="009543F4"/>
    <w:rsid w:val="00954D84"/>
    <w:rsid w:val="00954E71"/>
    <w:rsid w:val="00955D73"/>
    <w:rsid w:val="009568D5"/>
    <w:rsid w:val="00956D4E"/>
    <w:rsid w:val="00957525"/>
    <w:rsid w:val="00957CA0"/>
    <w:rsid w:val="00957CF1"/>
    <w:rsid w:val="009606C0"/>
    <w:rsid w:val="00960D8E"/>
    <w:rsid w:val="0096139A"/>
    <w:rsid w:val="00961B80"/>
    <w:rsid w:val="00961D82"/>
    <w:rsid w:val="00962C0D"/>
    <w:rsid w:val="00962CF5"/>
    <w:rsid w:val="00962D27"/>
    <w:rsid w:val="00963616"/>
    <w:rsid w:val="00963728"/>
    <w:rsid w:val="0096410E"/>
    <w:rsid w:val="00964259"/>
    <w:rsid w:val="00964B9B"/>
    <w:rsid w:val="0096562D"/>
    <w:rsid w:val="00965702"/>
    <w:rsid w:val="00965E6B"/>
    <w:rsid w:val="00966465"/>
    <w:rsid w:val="00966947"/>
    <w:rsid w:val="00967744"/>
    <w:rsid w:val="00967A8A"/>
    <w:rsid w:val="00967D6D"/>
    <w:rsid w:val="009700D5"/>
    <w:rsid w:val="0097084B"/>
    <w:rsid w:val="00970998"/>
    <w:rsid w:val="009728BF"/>
    <w:rsid w:val="00972A4A"/>
    <w:rsid w:val="00972B77"/>
    <w:rsid w:val="00972FE9"/>
    <w:rsid w:val="009737A0"/>
    <w:rsid w:val="00974125"/>
    <w:rsid w:val="00974E19"/>
    <w:rsid w:val="00974F65"/>
    <w:rsid w:val="00975033"/>
    <w:rsid w:val="009762FA"/>
    <w:rsid w:val="0097736D"/>
    <w:rsid w:val="00977AA4"/>
    <w:rsid w:val="009806E4"/>
    <w:rsid w:val="0098309F"/>
    <w:rsid w:val="00983D1E"/>
    <w:rsid w:val="00984103"/>
    <w:rsid w:val="00984ACD"/>
    <w:rsid w:val="00985294"/>
    <w:rsid w:val="009857A3"/>
    <w:rsid w:val="0098591F"/>
    <w:rsid w:val="009859D3"/>
    <w:rsid w:val="00985DB7"/>
    <w:rsid w:val="00986768"/>
    <w:rsid w:val="00987197"/>
    <w:rsid w:val="0098764D"/>
    <w:rsid w:val="0099005F"/>
    <w:rsid w:val="0099038F"/>
    <w:rsid w:val="00990B50"/>
    <w:rsid w:val="00993415"/>
    <w:rsid w:val="00993C9F"/>
    <w:rsid w:val="00993E40"/>
    <w:rsid w:val="0099520D"/>
    <w:rsid w:val="00995752"/>
    <w:rsid w:val="00995F89"/>
    <w:rsid w:val="00996324"/>
    <w:rsid w:val="00996455"/>
    <w:rsid w:val="00996F65"/>
    <w:rsid w:val="00996F6A"/>
    <w:rsid w:val="009A0433"/>
    <w:rsid w:val="009A1216"/>
    <w:rsid w:val="009A1225"/>
    <w:rsid w:val="009A15BB"/>
    <w:rsid w:val="009A286E"/>
    <w:rsid w:val="009A29C7"/>
    <w:rsid w:val="009A2F99"/>
    <w:rsid w:val="009A329D"/>
    <w:rsid w:val="009A341A"/>
    <w:rsid w:val="009A3497"/>
    <w:rsid w:val="009A3A93"/>
    <w:rsid w:val="009A3C61"/>
    <w:rsid w:val="009A3E80"/>
    <w:rsid w:val="009A5A5C"/>
    <w:rsid w:val="009A62C8"/>
    <w:rsid w:val="009A677C"/>
    <w:rsid w:val="009A68B0"/>
    <w:rsid w:val="009A7DA6"/>
    <w:rsid w:val="009B0F45"/>
    <w:rsid w:val="009B11BC"/>
    <w:rsid w:val="009B12F5"/>
    <w:rsid w:val="009B1AA1"/>
    <w:rsid w:val="009B1FFD"/>
    <w:rsid w:val="009B25C8"/>
    <w:rsid w:val="009B2DC9"/>
    <w:rsid w:val="009B3048"/>
    <w:rsid w:val="009B3B55"/>
    <w:rsid w:val="009B3E67"/>
    <w:rsid w:val="009B4475"/>
    <w:rsid w:val="009B50B7"/>
    <w:rsid w:val="009B523E"/>
    <w:rsid w:val="009B5E90"/>
    <w:rsid w:val="009B66DF"/>
    <w:rsid w:val="009B676D"/>
    <w:rsid w:val="009B67B3"/>
    <w:rsid w:val="009B7849"/>
    <w:rsid w:val="009B78D0"/>
    <w:rsid w:val="009B7D50"/>
    <w:rsid w:val="009C074D"/>
    <w:rsid w:val="009C10D8"/>
    <w:rsid w:val="009C15A8"/>
    <w:rsid w:val="009C18D2"/>
    <w:rsid w:val="009C1FD1"/>
    <w:rsid w:val="009C2A2F"/>
    <w:rsid w:val="009C4471"/>
    <w:rsid w:val="009C4F72"/>
    <w:rsid w:val="009C5DC0"/>
    <w:rsid w:val="009C6292"/>
    <w:rsid w:val="009C704D"/>
    <w:rsid w:val="009C7762"/>
    <w:rsid w:val="009C7969"/>
    <w:rsid w:val="009D01E3"/>
    <w:rsid w:val="009D03DF"/>
    <w:rsid w:val="009D097B"/>
    <w:rsid w:val="009D0B97"/>
    <w:rsid w:val="009D19F8"/>
    <w:rsid w:val="009D1DAD"/>
    <w:rsid w:val="009D1E99"/>
    <w:rsid w:val="009D2477"/>
    <w:rsid w:val="009D3F82"/>
    <w:rsid w:val="009D468D"/>
    <w:rsid w:val="009D690B"/>
    <w:rsid w:val="009D6F73"/>
    <w:rsid w:val="009D70A1"/>
    <w:rsid w:val="009D72DC"/>
    <w:rsid w:val="009D7877"/>
    <w:rsid w:val="009D7D93"/>
    <w:rsid w:val="009E055E"/>
    <w:rsid w:val="009E0C55"/>
    <w:rsid w:val="009E135F"/>
    <w:rsid w:val="009E168A"/>
    <w:rsid w:val="009E1FE8"/>
    <w:rsid w:val="009E21A7"/>
    <w:rsid w:val="009E2315"/>
    <w:rsid w:val="009E2569"/>
    <w:rsid w:val="009E2B5A"/>
    <w:rsid w:val="009E2C6B"/>
    <w:rsid w:val="009E2D15"/>
    <w:rsid w:val="009E3003"/>
    <w:rsid w:val="009E36F5"/>
    <w:rsid w:val="009E3899"/>
    <w:rsid w:val="009E38D9"/>
    <w:rsid w:val="009E5316"/>
    <w:rsid w:val="009E5DC6"/>
    <w:rsid w:val="009E6DC5"/>
    <w:rsid w:val="009E74C1"/>
    <w:rsid w:val="009E77EF"/>
    <w:rsid w:val="009F0115"/>
    <w:rsid w:val="009F0DB0"/>
    <w:rsid w:val="009F189C"/>
    <w:rsid w:val="009F2175"/>
    <w:rsid w:val="009F2813"/>
    <w:rsid w:val="009F2A01"/>
    <w:rsid w:val="009F2A47"/>
    <w:rsid w:val="009F2E2B"/>
    <w:rsid w:val="009F341C"/>
    <w:rsid w:val="009F468B"/>
    <w:rsid w:val="009F5491"/>
    <w:rsid w:val="009F553E"/>
    <w:rsid w:val="009F586A"/>
    <w:rsid w:val="009F6056"/>
    <w:rsid w:val="009F65CF"/>
    <w:rsid w:val="009F7E27"/>
    <w:rsid w:val="009F7F8F"/>
    <w:rsid w:val="00A00792"/>
    <w:rsid w:val="00A01762"/>
    <w:rsid w:val="00A029D3"/>
    <w:rsid w:val="00A032CD"/>
    <w:rsid w:val="00A0382C"/>
    <w:rsid w:val="00A04D92"/>
    <w:rsid w:val="00A050FB"/>
    <w:rsid w:val="00A054C4"/>
    <w:rsid w:val="00A0634E"/>
    <w:rsid w:val="00A069E4"/>
    <w:rsid w:val="00A07290"/>
    <w:rsid w:val="00A0799A"/>
    <w:rsid w:val="00A07DD4"/>
    <w:rsid w:val="00A10046"/>
    <w:rsid w:val="00A101AE"/>
    <w:rsid w:val="00A11232"/>
    <w:rsid w:val="00A1130F"/>
    <w:rsid w:val="00A11321"/>
    <w:rsid w:val="00A11B48"/>
    <w:rsid w:val="00A120AB"/>
    <w:rsid w:val="00A133BB"/>
    <w:rsid w:val="00A13476"/>
    <w:rsid w:val="00A13852"/>
    <w:rsid w:val="00A143EF"/>
    <w:rsid w:val="00A145DB"/>
    <w:rsid w:val="00A150CD"/>
    <w:rsid w:val="00A150F7"/>
    <w:rsid w:val="00A1521E"/>
    <w:rsid w:val="00A15F1F"/>
    <w:rsid w:val="00A1641F"/>
    <w:rsid w:val="00A16AF0"/>
    <w:rsid w:val="00A16E58"/>
    <w:rsid w:val="00A1715D"/>
    <w:rsid w:val="00A201B3"/>
    <w:rsid w:val="00A20277"/>
    <w:rsid w:val="00A20529"/>
    <w:rsid w:val="00A209B8"/>
    <w:rsid w:val="00A219C6"/>
    <w:rsid w:val="00A21DEC"/>
    <w:rsid w:val="00A22F3C"/>
    <w:rsid w:val="00A23431"/>
    <w:rsid w:val="00A23D31"/>
    <w:rsid w:val="00A24526"/>
    <w:rsid w:val="00A259B3"/>
    <w:rsid w:val="00A25DF0"/>
    <w:rsid w:val="00A30264"/>
    <w:rsid w:val="00A319F5"/>
    <w:rsid w:val="00A33152"/>
    <w:rsid w:val="00A34B7A"/>
    <w:rsid w:val="00A35245"/>
    <w:rsid w:val="00A352BD"/>
    <w:rsid w:val="00A356D4"/>
    <w:rsid w:val="00A36662"/>
    <w:rsid w:val="00A36E56"/>
    <w:rsid w:val="00A37B59"/>
    <w:rsid w:val="00A37F9A"/>
    <w:rsid w:val="00A400D9"/>
    <w:rsid w:val="00A40539"/>
    <w:rsid w:val="00A41A87"/>
    <w:rsid w:val="00A41D7F"/>
    <w:rsid w:val="00A41EC6"/>
    <w:rsid w:val="00A424F1"/>
    <w:rsid w:val="00A4316D"/>
    <w:rsid w:val="00A43F8A"/>
    <w:rsid w:val="00A44332"/>
    <w:rsid w:val="00A44849"/>
    <w:rsid w:val="00A44C1E"/>
    <w:rsid w:val="00A44C53"/>
    <w:rsid w:val="00A46517"/>
    <w:rsid w:val="00A468A4"/>
    <w:rsid w:val="00A468D8"/>
    <w:rsid w:val="00A470EB"/>
    <w:rsid w:val="00A47248"/>
    <w:rsid w:val="00A511A3"/>
    <w:rsid w:val="00A519F3"/>
    <w:rsid w:val="00A51BFC"/>
    <w:rsid w:val="00A527BA"/>
    <w:rsid w:val="00A52855"/>
    <w:rsid w:val="00A52D26"/>
    <w:rsid w:val="00A52DE0"/>
    <w:rsid w:val="00A52EDB"/>
    <w:rsid w:val="00A55A79"/>
    <w:rsid w:val="00A55FE8"/>
    <w:rsid w:val="00A576D0"/>
    <w:rsid w:val="00A610A4"/>
    <w:rsid w:val="00A616A9"/>
    <w:rsid w:val="00A619EB"/>
    <w:rsid w:val="00A6342B"/>
    <w:rsid w:val="00A63FEB"/>
    <w:rsid w:val="00A643BC"/>
    <w:rsid w:val="00A6521A"/>
    <w:rsid w:val="00A65270"/>
    <w:rsid w:val="00A6531E"/>
    <w:rsid w:val="00A67A31"/>
    <w:rsid w:val="00A70E80"/>
    <w:rsid w:val="00A719CD"/>
    <w:rsid w:val="00A71E23"/>
    <w:rsid w:val="00A7232E"/>
    <w:rsid w:val="00A72D28"/>
    <w:rsid w:val="00A72FA0"/>
    <w:rsid w:val="00A73124"/>
    <w:rsid w:val="00A73446"/>
    <w:rsid w:val="00A740ED"/>
    <w:rsid w:val="00A743E2"/>
    <w:rsid w:val="00A750FF"/>
    <w:rsid w:val="00A7529A"/>
    <w:rsid w:val="00A755A1"/>
    <w:rsid w:val="00A75664"/>
    <w:rsid w:val="00A75A7D"/>
    <w:rsid w:val="00A76062"/>
    <w:rsid w:val="00A770E0"/>
    <w:rsid w:val="00A808C3"/>
    <w:rsid w:val="00A80ADE"/>
    <w:rsid w:val="00A81FD1"/>
    <w:rsid w:val="00A822D7"/>
    <w:rsid w:val="00A8241D"/>
    <w:rsid w:val="00A8280E"/>
    <w:rsid w:val="00A82B0B"/>
    <w:rsid w:val="00A830EB"/>
    <w:rsid w:val="00A833CE"/>
    <w:rsid w:val="00A846E3"/>
    <w:rsid w:val="00A84F10"/>
    <w:rsid w:val="00A853C5"/>
    <w:rsid w:val="00A86793"/>
    <w:rsid w:val="00A86B55"/>
    <w:rsid w:val="00A90D6F"/>
    <w:rsid w:val="00A91BBD"/>
    <w:rsid w:val="00A92565"/>
    <w:rsid w:val="00A92E21"/>
    <w:rsid w:val="00A942CE"/>
    <w:rsid w:val="00A955E3"/>
    <w:rsid w:val="00A95DC4"/>
    <w:rsid w:val="00A964A1"/>
    <w:rsid w:val="00A96AA6"/>
    <w:rsid w:val="00A973E5"/>
    <w:rsid w:val="00A97A39"/>
    <w:rsid w:val="00AA0AE6"/>
    <w:rsid w:val="00AA0E53"/>
    <w:rsid w:val="00AA1097"/>
    <w:rsid w:val="00AA1412"/>
    <w:rsid w:val="00AA1809"/>
    <w:rsid w:val="00AA1911"/>
    <w:rsid w:val="00AA2485"/>
    <w:rsid w:val="00AA34F5"/>
    <w:rsid w:val="00AA439D"/>
    <w:rsid w:val="00AA5234"/>
    <w:rsid w:val="00AA5691"/>
    <w:rsid w:val="00AA6BEC"/>
    <w:rsid w:val="00AA6F93"/>
    <w:rsid w:val="00AB1073"/>
    <w:rsid w:val="00AB1213"/>
    <w:rsid w:val="00AB142E"/>
    <w:rsid w:val="00AB20BE"/>
    <w:rsid w:val="00AB2A86"/>
    <w:rsid w:val="00AB351B"/>
    <w:rsid w:val="00AB35F8"/>
    <w:rsid w:val="00AB381C"/>
    <w:rsid w:val="00AB3956"/>
    <w:rsid w:val="00AB45DB"/>
    <w:rsid w:val="00AB50B6"/>
    <w:rsid w:val="00AB6419"/>
    <w:rsid w:val="00AB6CAE"/>
    <w:rsid w:val="00AB790F"/>
    <w:rsid w:val="00AC06E0"/>
    <w:rsid w:val="00AC0B55"/>
    <w:rsid w:val="00AC10D6"/>
    <w:rsid w:val="00AC163F"/>
    <w:rsid w:val="00AC1BF1"/>
    <w:rsid w:val="00AC214E"/>
    <w:rsid w:val="00AC22A1"/>
    <w:rsid w:val="00AC2FA9"/>
    <w:rsid w:val="00AC343A"/>
    <w:rsid w:val="00AC4255"/>
    <w:rsid w:val="00AC455E"/>
    <w:rsid w:val="00AC564E"/>
    <w:rsid w:val="00AC56B2"/>
    <w:rsid w:val="00AC650C"/>
    <w:rsid w:val="00AC6AC4"/>
    <w:rsid w:val="00AC7991"/>
    <w:rsid w:val="00AD0E8C"/>
    <w:rsid w:val="00AD0FF7"/>
    <w:rsid w:val="00AD1E9A"/>
    <w:rsid w:val="00AD31C5"/>
    <w:rsid w:val="00AD3692"/>
    <w:rsid w:val="00AD3ED5"/>
    <w:rsid w:val="00AD3F66"/>
    <w:rsid w:val="00AD42BB"/>
    <w:rsid w:val="00AD4B52"/>
    <w:rsid w:val="00AD58E4"/>
    <w:rsid w:val="00AD5D57"/>
    <w:rsid w:val="00AD60D9"/>
    <w:rsid w:val="00AD7104"/>
    <w:rsid w:val="00AD7529"/>
    <w:rsid w:val="00AD7F23"/>
    <w:rsid w:val="00AD7F4C"/>
    <w:rsid w:val="00AE0669"/>
    <w:rsid w:val="00AE0A3B"/>
    <w:rsid w:val="00AE0C14"/>
    <w:rsid w:val="00AE1384"/>
    <w:rsid w:val="00AE14F9"/>
    <w:rsid w:val="00AE1708"/>
    <w:rsid w:val="00AE17F6"/>
    <w:rsid w:val="00AE2071"/>
    <w:rsid w:val="00AE25B8"/>
    <w:rsid w:val="00AE29D7"/>
    <w:rsid w:val="00AE4701"/>
    <w:rsid w:val="00AE5420"/>
    <w:rsid w:val="00AE595E"/>
    <w:rsid w:val="00AE666E"/>
    <w:rsid w:val="00AE688B"/>
    <w:rsid w:val="00AE68B3"/>
    <w:rsid w:val="00AE7020"/>
    <w:rsid w:val="00AE71C8"/>
    <w:rsid w:val="00AE79E4"/>
    <w:rsid w:val="00AF1002"/>
    <w:rsid w:val="00AF2862"/>
    <w:rsid w:val="00AF2D13"/>
    <w:rsid w:val="00AF2FD3"/>
    <w:rsid w:val="00AF387F"/>
    <w:rsid w:val="00AF4534"/>
    <w:rsid w:val="00AF4913"/>
    <w:rsid w:val="00AF5062"/>
    <w:rsid w:val="00AF5968"/>
    <w:rsid w:val="00AF59E6"/>
    <w:rsid w:val="00AF5E26"/>
    <w:rsid w:val="00AF78C7"/>
    <w:rsid w:val="00B0098C"/>
    <w:rsid w:val="00B01942"/>
    <w:rsid w:val="00B01BBB"/>
    <w:rsid w:val="00B01CB7"/>
    <w:rsid w:val="00B01F45"/>
    <w:rsid w:val="00B025AA"/>
    <w:rsid w:val="00B04068"/>
    <w:rsid w:val="00B04499"/>
    <w:rsid w:val="00B04EFA"/>
    <w:rsid w:val="00B0572E"/>
    <w:rsid w:val="00B05885"/>
    <w:rsid w:val="00B05E6B"/>
    <w:rsid w:val="00B06198"/>
    <w:rsid w:val="00B067F0"/>
    <w:rsid w:val="00B07F2B"/>
    <w:rsid w:val="00B1019A"/>
    <w:rsid w:val="00B10644"/>
    <w:rsid w:val="00B108F4"/>
    <w:rsid w:val="00B11FBC"/>
    <w:rsid w:val="00B12656"/>
    <w:rsid w:val="00B12FB6"/>
    <w:rsid w:val="00B1317A"/>
    <w:rsid w:val="00B14516"/>
    <w:rsid w:val="00B14564"/>
    <w:rsid w:val="00B15D81"/>
    <w:rsid w:val="00B15E2F"/>
    <w:rsid w:val="00B16D2A"/>
    <w:rsid w:val="00B17E8F"/>
    <w:rsid w:val="00B17EBF"/>
    <w:rsid w:val="00B22A2B"/>
    <w:rsid w:val="00B22A34"/>
    <w:rsid w:val="00B24A80"/>
    <w:rsid w:val="00B24B8D"/>
    <w:rsid w:val="00B2505A"/>
    <w:rsid w:val="00B258DC"/>
    <w:rsid w:val="00B25A44"/>
    <w:rsid w:val="00B26D13"/>
    <w:rsid w:val="00B26ECD"/>
    <w:rsid w:val="00B272AE"/>
    <w:rsid w:val="00B27DAF"/>
    <w:rsid w:val="00B27EF2"/>
    <w:rsid w:val="00B30A83"/>
    <w:rsid w:val="00B30AB1"/>
    <w:rsid w:val="00B30C68"/>
    <w:rsid w:val="00B30DA3"/>
    <w:rsid w:val="00B311A2"/>
    <w:rsid w:val="00B31BC3"/>
    <w:rsid w:val="00B33513"/>
    <w:rsid w:val="00B33667"/>
    <w:rsid w:val="00B33AE6"/>
    <w:rsid w:val="00B33BB4"/>
    <w:rsid w:val="00B34B43"/>
    <w:rsid w:val="00B34D66"/>
    <w:rsid w:val="00B3588A"/>
    <w:rsid w:val="00B3609A"/>
    <w:rsid w:val="00B37C28"/>
    <w:rsid w:val="00B406B7"/>
    <w:rsid w:val="00B40AE9"/>
    <w:rsid w:val="00B40DF0"/>
    <w:rsid w:val="00B41D43"/>
    <w:rsid w:val="00B4222B"/>
    <w:rsid w:val="00B42F6C"/>
    <w:rsid w:val="00B4328C"/>
    <w:rsid w:val="00B441CE"/>
    <w:rsid w:val="00B44FA9"/>
    <w:rsid w:val="00B45D91"/>
    <w:rsid w:val="00B45DD1"/>
    <w:rsid w:val="00B4729F"/>
    <w:rsid w:val="00B47617"/>
    <w:rsid w:val="00B47F78"/>
    <w:rsid w:val="00B50321"/>
    <w:rsid w:val="00B508C2"/>
    <w:rsid w:val="00B509E1"/>
    <w:rsid w:val="00B50F81"/>
    <w:rsid w:val="00B5285D"/>
    <w:rsid w:val="00B52EE8"/>
    <w:rsid w:val="00B53C3B"/>
    <w:rsid w:val="00B5489B"/>
    <w:rsid w:val="00B55789"/>
    <w:rsid w:val="00B559D3"/>
    <w:rsid w:val="00B57718"/>
    <w:rsid w:val="00B607EC"/>
    <w:rsid w:val="00B60EE3"/>
    <w:rsid w:val="00B61D10"/>
    <w:rsid w:val="00B61E09"/>
    <w:rsid w:val="00B629AB"/>
    <w:rsid w:val="00B62F5B"/>
    <w:rsid w:val="00B635AD"/>
    <w:rsid w:val="00B635DE"/>
    <w:rsid w:val="00B640E9"/>
    <w:rsid w:val="00B646F5"/>
    <w:rsid w:val="00B64C7C"/>
    <w:rsid w:val="00B65D2A"/>
    <w:rsid w:val="00B669ED"/>
    <w:rsid w:val="00B6729A"/>
    <w:rsid w:val="00B6740D"/>
    <w:rsid w:val="00B71E62"/>
    <w:rsid w:val="00B71EAA"/>
    <w:rsid w:val="00B7292F"/>
    <w:rsid w:val="00B7301D"/>
    <w:rsid w:val="00B7321C"/>
    <w:rsid w:val="00B7467F"/>
    <w:rsid w:val="00B7539D"/>
    <w:rsid w:val="00B754C9"/>
    <w:rsid w:val="00B760B7"/>
    <w:rsid w:val="00B761C8"/>
    <w:rsid w:val="00B76941"/>
    <w:rsid w:val="00B76BE3"/>
    <w:rsid w:val="00B777C6"/>
    <w:rsid w:val="00B8074A"/>
    <w:rsid w:val="00B817EE"/>
    <w:rsid w:val="00B82086"/>
    <w:rsid w:val="00B8229B"/>
    <w:rsid w:val="00B824D7"/>
    <w:rsid w:val="00B8274C"/>
    <w:rsid w:val="00B82D1A"/>
    <w:rsid w:val="00B82F69"/>
    <w:rsid w:val="00B83237"/>
    <w:rsid w:val="00B83E64"/>
    <w:rsid w:val="00B8415F"/>
    <w:rsid w:val="00B84AFB"/>
    <w:rsid w:val="00B8527B"/>
    <w:rsid w:val="00B85547"/>
    <w:rsid w:val="00B8564D"/>
    <w:rsid w:val="00B86068"/>
    <w:rsid w:val="00B860F1"/>
    <w:rsid w:val="00B870CE"/>
    <w:rsid w:val="00B876DD"/>
    <w:rsid w:val="00B877A3"/>
    <w:rsid w:val="00B905EB"/>
    <w:rsid w:val="00B91FA6"/>
    <w:rsid w:val="00B92372"/>
    <w:rsid w:val="00B925F8"/>
    <w:rsid w:val="00B928F4"/>
    <w:rsid w:val="00B95653"/>
    <w:rsid w:val="00B95974"/>
    <w:rsid w:val="00B960D5"/>
    <w:rsid w:val="00B96856"/>
    <w:rsid w:val="00B96AF4"/>
    <w:rsid w:val="00B96E51"/>
    <w:rsid w:val="00B96F90"/>
    <w:rsid w:val="00BA12DE"/>
    <w:rsid w:val="00BA276F"/>
    <w:rsid w:val="00BA3FE1"/>
    <w:rsid w:val="00BA422C"/>
    <w:rsid w:val="00BA42C8"/>
    <w:rsid w:val="00BA44BA"/>
    <w:rsid w:val="00BA4A83"/>
    <w:rsid w:val="00BA4D05"/>
    <w:rsid w:val="00BA5529"/>
    <w:rsid w:val="00BA629E"/>
    <w:rsid w:val="00BA6466"/>
    <w:rsid w:val="00BA6A5C"/>
    <w:rsid w:val="00BA6F9A"/>
    <w:rsid w:val="00BA704E"/>
    <w:rsid w:val="00BA7303"/>
    <w:rsid w:val="00BB017A"/>
    <w:rsid w:val="00BB04FF"/>
    <w:rsid w:val="00BB077C"/>
    <w:rsid w:val="00BB1144"/>
    <w:rsid w:val="00BB274B"/>
    <w:rsid w:val="00BB2AB4"/>
    <w:rsid w:val="00BB2CBC"/>
    <w:rsid w:val="00BB2E80"/>
    <w:rsid w:val="00BB2EB3"/>
    <w:rsid w:val="00BB36C1"/>
    <w:rsid w:val="00BB46DF"/>
    <w:rsid w:val="00BB49E0"/>
    <w:rsid w:val="00BB4F14"/>
    <w:rsid w:val="00BB53A6"/>
    <w:rsid w:val="00BB546F"/>
    <w:rsid w:val="00BB5938"/>
    <w:rsid w:val="00BB6F15"/>
    <w:rsid w:val="00BB76B6"/>
    <w:rsid w:val="00BC0649"/>
    <w:rsid w:val="00BC17BE"/>
    <w:rsid w:val="00BC1C69"/>
    <w:rsid w:val="00BC2B55"/>
    <w:rsid w:val="00BC4A65"/>
    <w:rsid w:val="00BC4ABD"/>
    <w:rsid w:val="00BC61C7"/>
    <w:rsid w:val="00BC6C1C"/>
    <w:rsid w:val="00BC6C28"/>
    <w:rsid w:val="00BC7A48"/>
    <w:rsid w:val="00BD0F43"/>
    <w:rsid w:val="00BD19AA"/>
    <w:rsid w:val="00BD2573"/>
    <w:rsid w:val="00BD269B"/>
    <w:rsid w:val="00BD26F6"/>
    <w:rsid w:val="00BD2751"/>
    <w:rsid w:val="00BD2CB7"/>
    <w:rsid w:val="00BD3DDF"/>
    <w:rsid w:val="00BD44A5"/>
    <w:rsid w:val="00BD4655"/>
    <w:rsid w:val="00BD4B6C"/>
    <w:rsid w:val="00BD4F35"/>
    <w:rsid w:val="00BD5515"/>
    <w:rsid w:val="00BD56D6"/>
    <w:rsid w:val="00BD6182"/>
    <w:rsid w:val="00BD6BD8"/>
    <w:rsid w:val="00BD726D"/>
    <w:rsid w:val="00BD72E9"/>
    <w:rsid w:val="00BE03A6"/>
    <w:rsid w:val="00BE0A54"/>
    <w:rsid w:val="00BE0D27"/>
    <w:rsid w:val="00BE10C2"/>
    <w:rsid w:val="00BE1FC4"/>
    <w:rsid w:val="00BE2035"/>
    <w:rsid w:val="00BE2657"/>
    <w:rsid w:val="00BE2A70"/>
    <w:rsid w:val="00BE50C1"/>
    <w:rsid w:val="00BE5627"/>
    <w:rsid w:val="00BE5C25"/>
    <w:rsid w:val="00BE635B"/>
    <w:rsid w:val="00BE65A7"/>
    <w:rsid w:val="00BE6CD0"/>
    <w:rsid w:val="00BE6CDD"/>
    <w:rsid w:val="00BE7587"/>
    <w:rsid w:val="00BE75DB"/>
    <w:rsid w:val="00BE773F"/>
    <w:rsid w:val="00BE79C6"/>
    <w:rsid w:val="00BF01BF"/>
    <w:rsid w:val="00BF13DB"/>
    <w:rsid w:val="00BF1842"/>
    <w:rsid w:val="00BF2D72"/>
    <w:rsid w:val="00BF33D6"/>
    <w:rsid w:val="00BF372A"/>
    <w:rsid w:val="00BF45EA"/>
    <w:rsid w:val="00BF4802"/>
    <w:rsid w:val="00BF4AC3"/>
    <w:rsid w:val="00BF5033"/>
    <w:rsid w:val="00BF6A1E"/>
    <w:rsid w:val="00BF6F6A"/>
    <w:rsid w:val="00BF734F"/>
    <w:rsid w:val="00C012A6"/>
    <w:rsid w:val="00C02066"/>
    <w:rsid w:val="00C0268D"/>
    <w:rsid w:val="00C03247"/>
    <w:rsid w:val="00C0429F"/>
    <w:rsid w:val="00C07007"/>
    <w:rsid w:val="00C072C0"/>
    <w:rsid w:val="00C10198"/>
    <w:rsid w:val="00C107BC"/>
    <w:rsid w:val="00C12AF3"/>
    <w:rsid w:val="00C12E60"/>
    <w:rsid w:val="00C14178"/>
    <w:rsid w:val="00C14541"/>
    <w:rsid w:val="00C14B85"/>
    <w:rsid w:val="00C15114"/>
    <w:rsid w:val="00C15AD1"/>
    <w:rsid w:val="00C15B27"/>
    <w:rsid w:val="00C15E81"/>
    <w:rsid w:val="00C15E87"/>
    <w:rsid w:val="00C16974"/>
    <w:rsid w:val="00C16D46"/>
    <w:rsid w:val="00C17338"/>
    <w:rsid w:val="00C178B2"/>
    <w:rsid w:val="00C17C90"/>
    <w:rsid w:val="00C17E47"/>
    <w:rsid w:val="00C20C66"/>
    <w:rsid w:val="00C21ACC"/>
    <w:rsid w:val="00C21CD8"/>
    <w:rsid w:val="00C227F7"/>
    <w:rsid w:val="00C22DAF"/>
    <w:rsid w:val="00C22DCF"/>
    <w:rsid w:val="00C2415B"/>
    <w:rsid w:val="00C24221"/>
    <w:rsid w:val="00C24F13"/>
    <w:rsid w:val="00C2556E"/>
    <w:rsid w:val="00C25836"/>
    <w:rsid w:val="00C261D6"/>
    <w:rsid w:val="00C26E76"/>
    <w:rsid w:val="00C3059A"/>
    <w:rsid w:val="00C307D8"/>
    <w:rsid w:val="00C3165A"/>
    <w:rsid w:val="00C319F2"/>
    <w:rsid w:val="00C32760"/>
    <w:rsid w:val="00C333A3"/>
    <w:rsid w:val="00C355B2"/>
    <w:rsid w:val="00C35A03"/>
    <w:rsid w:val="00C405D7"/>
    <w:rsid w:val="00C40C36"/>
    <w:rsid w:val="00C414A5"/>
    <w:rsid w:val="00C41BDE"/>
    <w:rsid w:val="00C42417"/>
    <w:rsid w:val="00C439D5"/>
    <w:rsid w:val="00C43A1F"/>
    <w:rsid w:val="00C448A1"/>
    <w:rsid w:val="00C45153"/>
    <w:rsid w:val="00C4517C"/>
    <w:rsid w:val="00C4584B"/>
    <w:rsid w:val="00C459C2"/>
    <w:rsid w:val="00C45CC0"/>
    <w:rsid w:val="00C45F68"/>
    <w:rsid w:val="00C46038"/>
    <w:rsid w:val="00C4621A"/>
    <w:rsid w:val="00C469C7"/>
    <w:rsid w:val="00C51203"/>
    <w:rsid w:val="00C535D3"/>
    <w:rsid w:val="00C544BD"/>
    <w:rsid w:val="00C544D5"/>
    <w:rsid w:val="00C54FC8"/>
    <w:rsid w:val="00C55445"/>
    <w:rsid w:val="00C554C7"/>
    <w:rsid w:val="00C55FB6"/>
    <w:rsid w:val="00C57150"/>
    <w:rsid w:val="00C578D3"/>
    <w:rsid w:val="00C57CF6"/>
    <w:rsid w:val="00C604C6"/>
    <w:rsid w:val="00C61740"/>
    <w:rsid w:val="00C618CA"/>
    <w:rsid w:val="00C61BCB"/>
    <w:rsid w:val="00C6288F"/>
    <w:rsid w:val="00C6302B"/>
    <w:rsid w:val="00C633B5"/>
    <w:rsid w:val="00C64230"/>
    <w:rsid w:val="00C65B47"/>
    <w:rsid w:val="00C70943"/>
    <w:rsid w:val="00C70CFC"/>
    <w:rsid w:val="00C712AA"/>
    <w:rsid w:val="00C7220D"/>
    <w:rsid w:val="00C72E57"/>
    <w:rsid w:val="00C72EB9"/>
    <w:rsid w:val="00C73592"/>
    <w:rsid w:val="00C7490D"/>
    <w:rsid w:val="00C7525F"/>
    <w:rsid w:val="00C76153"/>
    <w:rsid w:val="00C76734"/>
    <w:rsid w:val="00C775B9"/>
    <w:rsid w:val="00C779C9"/>
    <w:rsid w:val="00C80198"/>
    <w:rsid w:val="00C81F5D"/>
    <w:rsid w:val="00C82C2A"/>
    <w:rsid w:val="00C836A8"/>
    <w:rsid w:val="00C838A3"/>
    <w:rsid w:val="00C838E8"/>
    <w:rsid w:val="00C83A5A"/>
    <w:rsid w:val="00C83BDF"/>
    <w:rsid w:val="00C83F38"/>
    <w:rsid w:val="00C8571F"/>
    <w:rsid w:val="00C862C0"/>
    <w:rsid w:val="00C862F2"/>
    <w:rsid w:val="00C866F3"/>
    <w:rsid w:val="00C876AE"/>
    <w:rsid w:val="00C9059A"/>
    <w:rsid w:val="00C9062C"/>
    <w:rsid w:val="00C9082A"/>
    <w:rsid w:val="00C90BAE"/>
    <w:rsid w:val="00C90F10"/>
    <w:rsid w:val="00C91563"/>
    <w:rsid w:val="00C91BE3"/>
    <w:rsid w:val="00C9229D"/>
    <w:rsid w:val="00C922E3"/>
    <w:rsid w:val="00C92820"/>
    <w:rsid w:val="00C92893"/>
    <w:rsid w:val="00C929A0"/>
    <w:rsid w:val="00C92CB1"/>
    <w:rsid w:val="00C9304D"/>
    <w:rsid w:val="00C93B22"/>
    <w:rsid w:val="00C93EA4"/>
    <w:rsid w:val="00C9451C"/>
    <w:rsid w:val="00C9456C"/>
    <w:rsid w:val="00C94AFB"/>
    <w:rsid w:val="00C95976"/>
    <w:rsid w:val="00C96D51"/>
    <w:rsid w:val="00C96F4A"/>
    <w:rsid w:val="00C97B8B"/>
    <w:rsid w:val="00C97EC0"/>
    <w:rsid w:val="00CA06A8"/>
    <w:rsid w:val="00CA1635"/>
    <w:rsid w:val="00CA1E1C"/>
    <w:rsid w:val="00CA2170"/>
    <w:rsid w:val="00CA2599"/>
    <w:rsid w:val="00CA25A8"/>
    <w:rsid w:val="00CA4449"/>
    <w:rsid w:val="00CA51BE"/>
    <w:rsid w:val="00CA55A7"/>
    <w:rsid w:val="00CA5716"/>
    <w:rsid w:val="00CA6E3F"/>
    <w:rsid w:val="00CA72A9"/>
    <w:rsid w:val="00CA7CED"/>
    <w:rsid w:val="00CB0674"/>
    <w:rsid w:val="00CB0734"/>
    <w:rsid w:val="00CB1A10"/>
    <w:rsid w:val="00CB24F9"/>
    <w:rsid w:val="00CB2F4D"/>
    <w:rsid w:val="00CB327B"/>
    <w:rsid w:val="00CB3B37"/>
    <w:rsid w:val="00CB48BB"/>
    <w:rsid w:val="00CB62D1"/>
    <w:rsid w:val="00CB6765"/>
    <w:rsid w:val="00CB6942"/>
    <w:rsid w:val="00CB7723"/>
    <w:rsid w:val="00CC12C8"/>
    <w:rsid w:val="00CC2D2C"/>
    <w:rsid w:val="00CC3921"/>
    <w:rsid w:val="00CC3CD5"/>
    <w:rsid w:val="00CC3FB8"/>
    <w:rsid w:val="00CC418A"/>
    <w:rsid w:val="00CC4576"/>
    <w:rsid w:val="00CC49E4"/>
    <w:rsid w:val="00CC53DC"/>
    <w:rsid w:val="00CC5BF4"/>
    <w:rsid w:val="00CC5C23"/>
    <w:rsid w:val="00CC5FF6"/>
    <w:rsid w:val="00CC6C6A"/>
    <w:rsid w:val="00CC7287"/>
    <w:rsid w:val="00CC7832"/>
    <w:rsid w:val="00CD1096"/>
    <w:rsid w:val="00CD19A7"/>
    <w:rsid w:val="00CD21E0"/>
    <w:rsid w:val="00CD2A09"/>
    <w:rsid w:val="00CD39AD"/>
    <w:rsid w:val="00CD474F"/>
    <w:rsid w:val="00CD4956"/>
    <w:rsid w:val="00CD4FC2"/>
    <w:rsid w:val="00CD53D9"/>
    <w:rsid w:val="00CD584F"/>
    <w:rsid w:val="00CD5F8E"/>
    <w:rsid w:val="00CD6E0E"/>
    <w:rsid w:val="00CD6F18"/>
    <w:rsid w:val="00CD769D"/>
    <w:rsid w:val="00CE19E6"/>
    <w:rsid w:val="00CE1D53"/>
    <w:rsid w:val="00CE20A1"/>
    <w:rsid w:val="00CE2581"/>
    <w:rsid w:val="00CE28E0"/>
    <w:rsid w:val="00CE4119"/>
    <w:rsid w:val="00CE47FB"/>
    <w:rsid w:val="00CE4C8F"/>
    <w:rsid w:val="00CE58F2"/>
    <w:rsid w:val="00CE5981"/>
    <w:rsid w:val="00CE5DDF"/>
    <w:rsid w:val="00CE6A51"/>
    <w:rsid w:val="00CE6FAC"/>
    <w:rsid w:val="00CE78C2"/>
    <w:rsid w:val="00CF01E9"/>
    <w:rsid w:val="00CF044D"/>
    <w:rsid w:val="00CF0F8B"/>
    <w:rsid w:val="00CF115F"/>
    <w:rsid w:val="00CF22E1"/>
    <w:rsid w:val="00CF2A28"/>
    <w:rsid w:val="00CF2B81"/>
    <w:rsid w:val="00CF30BB"/>
    <w:rsid w:val="00CF3C39"/>
    <w:rsid w:val="00CF4B0A"/>
    <w:rsid w:val="00CF517C"/>
    <w:rsid w:val="00CF53D0"/>
    <w:rsid w:val="00CF6FE6"/>
    <w:rsid w:val="00CF711B"/>
    <w:rsid w:val="00CF79FC"/>
    <w:rsid w:val="00CF7D9D"/>
    <w:rsid w:val="00D005BC"/>
    <w:rsid w:val="00D00870"/>
    <w:rsid w:val="00D01192"/>
    <w:rsid w:val="00D01EA7"/>
    <w:rsid w:val="00D021AE"/>
    <w:rsid w:val="00D0244C"/>
    <w:rsid w:val="00D02C65"/>
    <w:rsid w:val="00D02E60"/>
    <w:rsid w:val="00D05A2F"/>
    <w:rsid w:val="00D068D2"/>
    <w:rsid w:val="00D069F9"/>
    <w:rsid w:val="00D076BB"/>
    <w:rsid w:val="00D077D3"/>
    <w:rsid w:val="00D07BA6"/>
    <w:rsid w:val="00D1056C"/>
    <w:rsid w:val="00D10E97"/>
    <w:rsid w:val="00D1143E"/>
    <w:rsid w:val="00D1195E"/>
    <w:rsid w:val="00D131E7"/>
    <w:rsid w:val="00D13338"/>
    <w:rsid w:val="00D13691"/>
    <w:rsid w:val="00D13D11"/>
    <w:rsid w:val="00D13DA0"/>
    <w:rsid w:val="00D13EBC"/>
    <w:rsid w:val="00D1488B"/>
    <w:rsid w:val="00D14999"/>
    <w:rsid w:val="00D14DAB"/>
    <w:rsid w:val="00D14DF7"/>
    <w:rsid w:val="00D150A2"/>
    <w:rsid w:val="00D15873"/>
    <w:rsid w:val="00D162E1"/>
    <w:rsid w:val="00D16377"/>
    <w:rsid w:val="00D16717"/>
    <w:rsid w:val="00D1717D"/>
    <w:rsid w:val="00D17E72"/>
    <w:rsid w:val="00D203C7"/>
    <w:rsid w:val="00D21339"/>
    <w:rsid w:val="00D2213C"/>
    <w:rsid w:val="00D22311"/>
    <w:rsid w:val="00D223D2"/>
    <w:rsid w:val="00D22464"/>
    <w:rsid w:val="00D232B8"/>
    <w:rsid w:val="00D2371D"/>
    <w:rsid w:val="00D241F2"/>
    <w:rsid w:val="00D24257"/>
    <w:rsid w:val="00D25E37"/>
    <w:rsid w:val="00D2796C"/>
    <w:rsid w:val="00D27D17"/>
    <w:rsid w:val="00D30993"/>
    <w:rsid w:val="00D31733"/>
    <w:rsid w:val="00D31783"/>
    <w:rsid w:val="00D31C31"/>
    <w:rsid w:val="00D33256"/>
    <w:rsid w:val="00D338F8"/>
    <w:rsid w:val="00D33B4C"/>
    <w:rsid w:val="00D3459D"/>
    <w:rsid w:val="00D353B3"/>
    <w:rsid w:val="00D353CF"/>
    <w:rsid w:val="00D35640"/>
    <w:rsid w:val="00D362B9"/>
    <w:rsid w:val="00D36ABD"/>
    <w:rsid w:val="00D3709D"/>
    <w:rsid w:val="00D37C1E"/>
    <w:rsid w:val="00D400E1"/>
    <w:rsid w:val="00D402DD"/>
    <w:rsid w:val="00D40EFF"/>
    <w:rsid w:val="00D41BCA"/>
    <w:rsid w:val="00D41C01"/>
    <w:rsid w:val="00D421AF"/>
    <w:rsid w:val="00D42E07"/>
    <w:rsid w:val="00D43CAA"/>
    <w:rsid w:val="00D444E6"/>
    <w:rsid w:val="00D4461E"/>
    <w:rsid w:val="00D46368"/>
    <w:rsid w:val="00D46A2C"/>
    <w:rsid w:val="00D46F1F"/>
    <w:rsid w:val="00D47421"/>
    <w:rsid w:val="00D47A92"/>
    <w:rsid w:val="00D5036A"/>
    <w:rsid w:val="00D51CBF"/>
    <w:rsid w:val="00D52136"/>
    <w:rsid w:val="00D5245B"/>
    <w:rsid w:val="00D526CD"/>
    <w:rsid w:val="00D53F24"/>
    <w:rsid w:val="00D54728"/>
    <w:rsid w:val="00D5498D"/>
    <w:rsid w:val="00D54E60"/>
    <w:rsid w:val="00D55E38"/>
    <w:rsid w:val="00D569AB"/>
    <w:rsid w:val="00D6073C"/>
    <w:rsid w:val="00D60C8D"/>
    <w:rsid w:val="00D61683"/>
    <w:rsid w:val="00D61A61"/>
    <w:rsid w:val="00D61A8C"/>
    <w:rsid w:val="00D6201B"/>
    <w:rsid w:val="00D6221D"/>
    <w:rsid w:val="00D62361"/>
    <w:rsid w:val="00D62610"/>
    <w:rsid w:val="00D62F46"/>
    <w:rsid w:val="00D63B87"/>
    <w:rsid w:val="00D642CC"/>
    <w:rsid w:val="00D64582"/>
    <w:rsid w:val="00D645A7"/>
    <w:rsid w:val="00D65473"/>
    <w:rsid w:val="00D6624A"/>
    <w:rsid w:val="00D6644B"/>
    <w:rsid w:val="00D665AE"/>
    <w:rsid w:val="00D6678E"/>
    <w:rsid w:val="00D674D2"/>
    <w:rsid w:val="00D67839"/>
    <w:rsid w:val="00D7013D"/>
    <w:rsid w:val="00D70144"/>
    <w:rsid w:val="00D704A5"/>
    <w:rsid w:val="00D71161"/>
    <w:rsid w:val="00D71285"/>
    <w:rsid w:val="00D73127"/>
    <w:rsid w:val="00D73311"/>
    <w:rsid w:val="00D73B3C"/>
    <w:rsid w:val="00D74790"/>
    <w:rsid w:val="00D74A29"/>
    <w:rsid w:val="00D74CBB"/>
    <w:rsid w:val="00D75131"/>
    <w:rsid w:val="00D769D5"/>
    <w:rsid w:val="00D76B6A"/>
    <w:rsid w:val="00D77BA7"/>
    <w:rsid w:val="00D818B3"/>
    <w:rsid w:val="00D82FF7"/>
    <w:rsid w:val="00D830BF"/>
    <w:rsid w:val="00D83638"/>
    <w:rsid w:val="00D8391B"/>
    <w:rsid w:val="00D83B9D"/>
    <w:rsid w:val="00D84E43"/>
    <w:rsid w:val="00D85159"/>
    <w:rsid w:val="00D85F29"/>
    <w:rsid w:val="00D85FFC"/>
    <w:rsid w:val="00D8638B"/>
    <w:rsid w:val="00D87AE9"/>
    <w:rsid w:val="00D87D26"/>
    <w:rsid w:val="00D90180"/>
    <w:rsid w:val="00D91B21"/>
    <w:rsid w:val="00D922C4"/>
    <w:rsid w:val="00D92D39"/>
    <w:rsid w:val="00D930BF"/>
    <w:rsid w:val="00D931A8"/>
    <w:rsid w:val="00D9394F"/>
    <w:rsid w:val="00D939A3"/>
    <w:rsid w:val="00D93D60"/>
    <w:rsid w:val="00D942D9"/>
    <w:rsid w:val="00D947CE"/>
    <w:rsid w:val="00D950CB"/>
    <w:rsid w:val="00D957D3"/>
    <w:rsid w:val="00D95FB8"/>
    <w:rsid w:val="00D96500"/>
    <w:rsid w:val="00D9661B"/>
    <w:rsid w:val="00D96C9C"/>
    <w:rsid w:val="00D97CB5"/>
    <w:rsid w:val="00D97D98"/>
    <w:rsid w:val="00DA0219"/>
    <w:rsid w:val="00DA04DC"/>
    <w:rsid w:val="00DA080B"/>
    <w:rsid w:val="00DA08B3"/>
    <w:rsid w:val="00DA0E5C"/>
    <w:rsid w:val="00DA115B"/>
    <w:rsid w:val="00DA16C3"/>
    <w:rsid w:val="00DA1E35"/>
    <w:rsid w:val="00DA240C"/>
    <w:rsid w:val="00DA4A1F"/>
    <w:rsid w:val="00DA4CED"/>
    <w:rsid w:val="00DA6904"/>
    <w:rsid w:val="00DA7521"/>
    <w:rsid w:val="00DA7C22"/>
    <w:rsid w:val="00DB03C2"/>
    <w:rsid w:val="00DB1745"/>
    <w:rsid w:val="00DB18A5"/>
    <w:rsid w:val="00DB1B3B"/>
    <w:rsid w:val="00DB2B5C"/>
    <w:rsid w:val="00DB4B16"/>
    <w:rsid w:val="00DB5459"/>
    <w:rsid w:val="00DB5CF4"/>
    <w:rsid w:val="00DB5E26"/>
    <w:rsid w:val="00DB5E36"/>
    <w:rsid w:val="00DB637B"/>
    <w:rsid w:val="00DB663B"/>
    <w:rsid w:val="00DB6EAD"/>
    <w:rsid w:val="00DB7F96"/>
    <w:rsid w:val="00DC069E"/>
    <w:rsid w:val="00DC1B99"/>
    <w:rsid w:val="00DC2418"/>
    <w:rsid w:val="00DC304C"/>
    <w:rsid w:val="00DC3AC9"/>
    <w:rsid w:val="00DC42E0"/>
    <w:rsid w:val="00DC529C"/>
    <w:rsid w:val="00DC5D08"/>
    <w:rsid w:val="00DC6062"/>
    <w:rsid w:val="00DC6D94"/>
    <w:rsid w:val="00DC7782"/>
    <w:rsid w:val="00DD0191"/>
    <w:rsid w:val="00DD080C"/>
    <w:rsid w:val="00DD0B1A"/>
    <w:rsid w:val="00DD0DBA"/>
    <w:rsid w:val="00DD1907"/>
    <w:rsid w:val="00DD210F"/>
    <w:rsid w:val="00DD2A0C"/>
    <w:rsid w:val="00DD2DF7"/>
    <w:rsid w:val="00DD42A6"/>
    <w:rsid w:val="00DD47E6"/>
    <w:rsid w:val="00DD53E7"/>
    <w:rsid w:val="00DD592C"/>
    <w:rsid w:val="00DD5E9D"/>
    <w:rsid w:val="00DD71B9"/>
    <w:rsid w:val="00DD72C6"/>
    <w:rsid w:val="00DD7384"/>
    <w:rsid w:val="00DD75B4"/>
    <w:rsid w:val="00DD7899"/>
    <w:rsid w:val="00DD7B25"/>
    <w:rsid w:val="00DD7C01"/>
    <w:rsid w:val="00DD7D4F"/>
    <w:rsid w:val="00DE1727"/>
    <w:rsid w:val="00DE1A2C"/>
    <w:rsid w:val="00DE2002"/>
    <w:rsid w:val="00DE2544"/>
    <w:rsid w:val="00DE25AC"/>
    <w:rsid w:val="00DE2CF4"/>
    <w:rsid w:val="00DE394A"/>
    <w:rsid w:val="00DE3AA4"/>
    <w:rsid w:val="00DE3CEA"/>
    <w:rsid w:val="00DE3DA4"/>
    <w:rsid w:val="00DE45D8"/>
    <w:rsid w:val="00DE4A72"/>
    <w:rsid w:val="00DE4F5A"/>
    <w:rsid w:val="00DE5B8A"/>
    <w:rsid w:val="00DE71DF"/>
    <w:rsid w:val="00DE73AA"/>
    <w:rsid w:val="00DE7512"/>
    <w:rsid w:val="00DE768A"/>
    <w:rsid w:val="00DE78A0"/>
    <w:rsid w:val="00DE7BAA"/>
    <w:rsid w:val="00DE7FA6"/>
    <w:rsid w:val="00DF05B9"/>
    <w:rsid w:val="00DF087C"/>
    <w:rsid w:val="00DF0993"/>
    <w:rsid w:val="00DF0F0C"/>
    <w:rsid w:val="00DF154A"/>
    <w:rsid w:val="00DF3353"/>
    <w:rsid w:val="00DF3AB2"/>
    <w:rsid w:val="00DF4DB7"/>
    <w:rsid w:val="00DF5036"/>
    <w:rsid w:val="00DF5047"/>
    <w:rsid w:val="00DF522B"/>
    <w:rsid w:val="00DF5B18"/>
    <w:rsid w:val="00DF5D2B"/>
    <w:rsid w:val="00DF688B"/>
    <w:rsid w:val="00DF6E8F"/>
    <w:rsid w:val="00DF737A"/>
    <w:rsid w:val="00DF7F54"/>
    <w:rsid w:val="00E00545"/>
    <w:rsid w:val="00E00836"/>
    <w:rsid w:val="00E013A5"/>
    <w:rsid w:val="00E01728"/>
    <w:rsid w:val="00E02639"/>
    <w:rsid w:val="00E02874"/>
    <w:rsid w:val="00E0293C"/>
    <w:rsid w:val="00E029FD"/>
    <w:rsid w:val="00E0396C"/>
    <w:rsid w:val="00E03D43"/>
    <w:rsid w:val="00E03DA8"/>
    <w:rsid w:val="00E03F93"/>
    <w:rsid w:val="00E0431D"/>
    <w:rsid w:val="00E043D3"/>
    <w:rsid w:val="00E04502"/>
    <w:rsid w:val="00E04A00"/>
    <w:rsid w:val="00E05866"/>
    <w:rsid w:val="00E05A75"/>
    <w:rsid w:val="00E065BA"/>
    <w:rsid w:val="00E07E95"/>
    <w:rsid w:val="00E10FAA"/>
    <w:rsid w:val="00E123AA"/>
    <w:rsid w:val="00E1336E"/>
    <w:rsid w:val="00E13810"/>
    <w:rsid w:val="00E1386C"/>
    <w:rsid w:val="00E15019"/>
    <w:rsid w:val="00E1539C"/>
    <w:rsid w:val="00E158C5"/>
    <w:rsid w:val="00E16808"/>
    <w:rsid w:val="00E16E72"/>
    <w:rsid w:val="00E171BE"/>
    <w:rsid w:val="00E17313"/>
    <w:rsid w:val="00E2004E"/>
    <w:rsid w:val="00E20D24"/>
    <w:rsid w:val="00E220E4"/>
    <w:rsid w:val="00E220E5"/>
    <w:rsid w:val="00E22802"/>
    <w:rsid w:val="00E22EE6"/>
    <w:rsid w:val="00E23DD2"/>
    <w:rsid w:val="00E2407F"/>
    <w:rsid w:val="00E240E7"/>
    <w:rsid w:val="00E269BF"/>
    <w:rsid w:val="00E26EB8"/>
    <w:rsid w:val="00E274EB"/>
    <w:rsid w:val="00E279C4"/>
    <w:rsid w:val="00E309D3"/>
    <w:rsid w:val="00E30E64"/>
    <w:rsid w:val="00E31437"/>
    <w:rsid w:val="00E31AF1"/>
    <w:rsid w:val="00E31BA9"/>
    <w:rsid w:val="00E3230C"/>
    <w:rsid w:val="00E32EFF"/>
    <w:rsid w:val="00E32F45"/>
    <w:rsid w:val="00E35202"/>
    <w:rsid w:val="00E35540"/>
    <w:rsid w:val="00E3682B"/>
    <w:rsid w:val="00E36C1B"/>
    <w:rsid w:val="00E3712F"/>
    <w:rsid w:val="00E37384"/>
    <w:rsid w:val="00E37497"/>
    <w:rsid w:val="00E37626"/>
    <w:rsid w:val="00E37E52"/>
    <w:rsid w:val="00E42129"/>
    <w:rsid w:val="00E462D0"/>
    <w:rsid w:val="00E46404"/>
    <w:rsid w:val="00E46C76"/>
    <w:rsid w:val="00E47B72"/>
    <w:rsid w:val="00E47DE8"/>
    <w:rsid w:val="00E47F55"/>
    <w:rsid w:val="00E50198"/>
    <w:rsid w:val="00E50A07"/>
    <w:rsid w:val="00E50A53"/>
    <w:rsid w:val="00E522C8"/>
    <w:rsid w:val="00E52D12"/>
    <w:rsid w:val="00E5300F"/>
    <w:rsid w:val="00E5356D"/>
    <w:rsid w:val="00E538B1"/>
    <w:rsid w:val="00E53964"/>
    <w:rsid w:val="00E54138"/>
    <w:rsid w:val="00E54563"/>
    <w:rsid w:val="00E54E23"/>
    <w:rsid w:val="00E55136"/>
    <w:rsid w:val="00E55408"/>
    <w:rsid w:val="00E55683"/>
    <w:rsid w:val="00E56214"/>
    <w:rsid w:val="00E5673D"/>
    <w:rsid w:val="00E5709E"/>
    <w:rsid w:val="00E571CB"/>
    <w:rsid w:val="00E573C4"/>
    <w:rsid w:val="00E57676"/>
    <w:rsid w:val="00E57677"/>
    <w:rsid w:val="00E57A9E"/>
    <w:rsid w:val="00E57CF3"/>
    <w:rsid w:val="00E57FFB"/>
    <w:rsid w:val="00E6008F"/>
    <w:rsid w:val="00E600C0"/>
    <w:rsid w:val="00E601E9"/>
    <w:rsid w:val="00E60EE3"/>
    <w:rsid w:val="00E62195"/>
    <w:rsid w:val="00E62DE2"/>
    <w:rsid w:val="00E6362D"/>
    <w:rsid w:val="00E637EE"/>
    <w:rsid w:val="00E63E1E"/>
    <w:rsid w:val="00E64F15"/>
    <w:rsid w:val="00E65D29"/>
    <w:rsid w:val="00E664B3"/>
    <w:rsid w:val="00E665A5"/>
    <w:rsid w:val="00E67CA0"/>
    <w:rsid w:val="00E703C6"/>
    <w:rsid w:val="00E70B42"/>
    <w:rsid w:val="00E7179C"/>
    <w:rsid w:val="00E72594"/>
    <w:rsid w:val="00E73993"/>
    <w:rsid w:val="00E74AD4"/>
    <w:rsid w:val="00E75E52"/>
    <w:rsid w:val="00E761AA"/>
    <w:rsid w:val="00E7646A"/>
    <w:rsid w:val="00E76811"/>
    <w:rsid w:val="00E76CEF"/>
    <w:rsid w:val="00E76D36"/>
    <w:rsid w:val="00E77BA7"/>
    <w:rsid w:val="00E806AA"/>
    <w:rsid w:val="00E8120D"/>
    <w:rsid w:val="00E81B0F"/>
    <w:rsid w:val="00E81B86"/>
    <w:rsid w:val="00E8244C"/>
    <w:rsid w:val="00E82C3F"/>
    <w:rsid w:val="00E8335E"/>
    <w:rsid w:val="00E85ADC"/>
    <w:rsid w:val="00E85E8E"/>
    <w:rsid w:val="00E90AD3"/>
    <w:rsid w:val="00E91CA1"/>
    <w:rsid w:val="00E92784"/>
    <w:rsid w:val="00E939B4"/>
    <w:rsid w:val="00E93C5E"/>
    <w:rsid w:val="00E95320"/>
    <w:rsid w:val="00E960B8"/>
    <w:rsid w:val="00E965AC"/>
    <w:rsid w:val="00EA0137"/>
    <w:rsid w:val="00EA02D8"/>
    <w:rsid w:val="00EA080E"/>
    <w:rsid w:val="00EA0B5F"/>
    <w:rsid w:val="00EA0BB0"/>
    <w:rsid w:val="00EA0D6C"/>
    <w:rsid w:val="00EA0F3D"/>
    <w:rsid w:val="00EA1125"/>
    <w:rsid w:val="00EA149B"/>
    <w:rsid w:val="00EA1CE9"/>
    <w:rsid w:val="00EA20EE"/>
    <w:rsid w:val="00EA39C6"/>
    <w:rsid w:val="00EA39F9"/>
    <w:rsid w:val="00EA4EDF"/>
    <w:rsid w:val="00EA4FB3"/>
    <w:rsid w:val="00EA5530"/>
    <w:rsid w:val="00EA5C70"/>
    <w:rsid w:val="00EA68B6"/>
    <w:rsid w:val="00EA7A19"/>
    <w:rsid w:val="00EA7A5E"/>
    <w:rsid w:val="00EB076A"/>
    <w:rsid w:val="00EB077C"/>
    <w:rsid w:val="00EB08C2"/>
    <w:rsid w:val="00EB0D67"/>
    <w:rsid w:val="00EB1139"/>
    <w:rsid w:val="00EB23E7"/>
    <w:rsid w:val="00EB27AE"/>
    <w:rsid w:val="00EB35EF"/>
    <w:rsid w:val="00EB3A9E"/>
    <w:rsid w:val="00EB4BD9"/>
    <w:rsid w:val="00EB4C7C"/>
    <w:rsid w:val="00EB5993"/>
    <w:rsid w:val="00EB60C8"/>
    <w:rsid w:val="00EB7A2C"/>
    <w:rsid w:val="00EB7AAF"/>
    <w:rsid w:val="00EC11CD"/>
    <w:rsid w:val="00EC1B17"/>
    <w:rsid w:val="00EC200E"/>
    <w:rsid w:val="00EC2591"/>
    <w:rsid w:val="00EC2FE6"/>
    <w:rsid w:val="00EC31F9"/>
    <w:rsid w:val="00EC3500"/>
    <w:rsid w:val="00EC37D4"/>
    <w:rsid w:val="00EC38DE"/>
    <w:rsid w:val="00EC3E0A"/>
    <w:rsid w:val="00EC45FE"/>
    <w:rsid w:val="00EC4FC4"/>
    <w:rsid w:val="00EC50A5"/>
    <w:rsid w:val="00EC666B"/>
    <w:rsid w:val="00EC6C2F"/>
    <w:rsid w:val="00EC72D8"/>
    <w:rsid w:val="00EC780D"/>
    <w:rsid w:val="00EC78AF"/>
    <w:rsid w:val="00EC7F3C"/>
    <w:rsid w:val="00ED0289"/>
    <w:rsid w:val="00ED05BF"/>
    <w:rsid w:val="00ED1846"/>
    <w:rsid w:val="00ED1D7F"/>
    <w:rsid w:val="00ED1F33"/>
    <w:rsid w:val="00ED2502"/>
    <w:rsid w:val="00ED265C"/>
    <w:rsid w:val="00ED2730"/>
    <w:rsid w:val="00ED275D"/>
    <w:rsid w:val="00ED29C9"/>
    <w:rsid w:val="00ED328D"/>
    <w:rsid w:val="00ED3C43"/>
    <w:rsid w:val="00ED48BD"/>
    <w:rsid w:val="00ED5980"/>
    <w:rsid w:val="00ED62E7"/>
    <w:rsid w:val="00ED6C4A"/>
    <w:rsid w:val="00ED6F73"/>
    <w:rsid w:val="00ED706A"/>
    <w:rsid w:val="00EE0E2C"/>
    <w:rsid w:val="00EE1406"/>
    <w:rsid w:val="00EE1541"/>
    <w:rsid w:val="00EE1C4E"/>
    <w:rsid w:val="00EE26EA"/>
    <w:rsid w:val="00EE2AAD"/>
    <w:rsid w:val="00EE4F9B"/>
    <w:rsid w:val="00EE5206"/>
    <w:rsid w:val="00EE6620"/>
    <w:rsid w:val="00EF003A"/>
    <w:rsid w:val="00EF006E"/>
    <w:rsid w:val="00EF05EA"/>
    <w:rsid w:val="00EF0ECE"/>
    <w:rsid w:val="00EF13A5"/>
    <w:rsid w:val="00EF2C25"/>
    <w:rsid w:val="00EF3405"/>
    <w:rsid w:val="00EF3997"/>
    <w:rsid w:val="00EF3B3E"/>
    <w:rsid w:val="00EF4ADB"/>
    <w:rsid w:val="00EF4E80"/>
    <w:rsid w:val="00EF5587"/>
    <w:rsid w:val="00EF5F08"/>
    <w:rsid w:val="00EF6483"/>
    <w:rsid w:val="00EF7AAD"/>
    <w:rsid w:val="00F00286"/>
    <w:rsid w:val="00F006D7"/>
    <w:rsid w:val="00F01B9A"/>
    <w:rsid w:val="00F01F6E"/>
    <w:rsid w:val="00F0296C"/>
    <w:rsid w:val="00F03FA6"/>
    <w:rsid w:val="00F0469B"/>
    <w:rsid w:val="00F047CB"/>
    <w:rsid w:val="00F047D6"/>
    <w:rsid w:val="00F04E34"/>
    <w:rsid w:val="00F050DB"/>
    <w:rsid w:val="00F05239"/>
    <w:rsid w:val="00F05814"/>
    <w:rsid w:val="00F05B95"/>
    <w:rsid w:val="00F06D87"/>
    <w:rsid w:val="00F07F9F"/>
    <w:rsid w:val="00F108B1"/>
    <w:rsid w:val="00F11A87"/>
    <w:rsid w:val="00F11DB8"/>
    <w:rsid w:val="00F11ECA"/>
    <w:rsid w:val="00F11F3F"/>
    <w:rsid w:val="00F12739"/>
    <w:rsid w:val="00F1296C"/>
    <w:rsid w:val="00F12B78"/>
    <w:rsid w:val="00F1393B"/>
    <w:rsid w:val="00F141E6"/>
    <w:rsid w:val="00F14251"/>
    <w:rsid w:val="00F142A6"/>
    <w:rsid w:val="00F14C37"/>
    <w:rsid w:val="00F15764"/>
    <w:rsid w:val="00F167C2"/>
    <w:rsid w:val="00F1698A"/>
    <w:rsid w:val="00F16F02"/>
    <w:rsid w:val="00F170B6"/>
    <w:rsid w:val="00F173A8"/>
    <w:rsid w:val="00F176AB"/>
    <w:rsid w:val="00F178E2"/>
    <w:rsid w:val="00F17A15"/>
    <w:rsid w:val="00F203E7"/>
    <w:rsid w:val="00F207FE"/>
    <w:rsid w:val="00F20DF5"/>
    <w:rsid w:val="00F220DF"/>
    <w:rsid w:val="00F22B2B"/>
    <w:rsid w:val="00F22C60"/>
    <w:rsid w:val="00F22EA1"/>
    <w:rsid w:val="00F2394A"/>
    <w:rsid w:val="00F244CF"/>
    <w:rsid w:val="00F245C8"/>
    <w:rsid w:val="00F24A62"/>
    <w:rsid w:val="00F25183"/>
    <w:rsid w:val="00F26246"/>
    <w:rsid w:val="00F26373"/>
    <w:rsid w:val="00F26865"/>
    <w:rsid w:val="00F26A50"/>
    <w:rsid w:val="00F278E7"/>
    <w:rsid w:val="00F30371"/>
    <w:rsid w:val="00F309B4"/>
    <w:rsid w:val="00F30A47"/>
    <w:rsid w:val="00F31182"/>
    <w:rsid w:val="00F311DC"/>
    <w:rsid w:val="00F3134A"/>
    <w:rsid w:val="00F3155D"/>
    <w:rsid w:val="00F327BE"/>
    <w:rsid w:val="00F335C8"/>
    <w:rsid w:val="00F336C7"/>
    <w:rsid w:val="00F3375E"/>
    <w:rsid w:val="00F33AFD"/>
    <w:rsid w:val="00F346E2"/>
    <w:rsid w:val="00F34B7E"/>
    <w:rsid w:val="00F34E48"/>
    <w:rsid w:val="00F356D8"/>
    <w:rsid w:val="00F35DED"/>
    <w:rsid w:val="00F370CC"/>
    <w:rsid w:val="00F37B9B"/>
    <w:rsid w:val="00F407FC"/>
    <w:rsid w:val="00F41638"/>
    <w:rsid w:val="00F420CB"/>
    <w:rsid w:val="00F4214D"/>
    <w:rsid w:val="00F4526C"/>
    <w:rsid w:val="00F46085"/>
    <w:rsid w:val="00F467F8"/>
    <w:rsid w:val="00F46988"/>
    <w:rsid w:val="00F46F6B"/>
    <w:rsid w:val="00F4700E"/>
    <w:rsid w:val="00F47243"/>
    <w:rsid w:val="00F473EE"/>
    <w:rsid w:val="00F479E5"/>
    <w:rsid w:val="00F47D37"/>
    <w:rsid w:val="00F503A3"/>
    <w:rsid w:val="00F50613"/>
    <w:rsid w:val="00F50F8B"/>
    <w:rsid w:val="00F5103B"/>
    <w:rsid w:val="00F51D00"/>
    <w:rsid w:val="00F531FA"/>
    <w:rsid w:val="00F53523"/>
    <w:rsid w:val="00F5353C"/>
    <w:rsid w:val="00F5507A"/>
    <w:rsid w:val="00F55497"/>
    <w:rsid w:val="00F556DF"/>
    <w:rsid w:val="00F55E08"/>
    <w:rsid w:val="00F57C72"/>
    <w:rsid w:val="00F6027C"/>
    <w:rsid w:val="00F602D5"/>
    <w:rsid w:val="00F60340"/>
    <w:rsid w:val="00F606DE"/>
    <w:rsid w:val="00F613FB"/>
    <w:rsid w:val="00F620C2"/>
    <w:rsid w:val="00F62340"/>
    <w:rsid w:val="00F63297"/>
    <w:rsid w:val="00F651F5"/>
    <w:rsid w:val="00F66533"/>
    <w:rsid w:val="00F66646"/>
    <w:rsid w:val="00F666A7"/>
    <w:rsid w:val="00F667BF"/>
    <w:rsid w:val="00F67218"/>
    <w:rsid w:val="00F672A1"/>
    <w:rsid w:val="00F673C6"/>
    <w:rsid w:val="00F67F27"/>
    <w:rsid w:val="00F71DE4"/>
    <w:rsid w:val="00F71F63"/>
    <w:rsid w:val="00F7259C"/>
    <w:rsid w:val="00F731C4"/>
    <w:rsid w:val="00F73239"/>
    <w:rsid w:val="00F74503"/>
    <w:rsid w:val="00F75B57"/>
    <w:rsid w:val="00F75DFC"/>
    <w:rsid w:val="00F75F3C"/>
    <w:rsid w:val="00F76614"/>
    <w:rsid w:val="00F76A73"/>
    <w:rsid w:val="00F76D8C"/>
    <w:rsid w:val="00F775EB"/>
    <w:rsid w:val="00F77894"/>
    <w:rsid w:val="00F77898"/>
    <w:rsid w:val="00F77AED"/>
    <w:rsid w:val="00F805B1"/>
    <w:rsid w:val="00F80AC5"/>
    <w:rsid w:val="00F80F13"/>
    <w:rsid w:val="00F8176F"/>
    <w:rsid w:val="00F84447"/>
    <w:rsid w:val="00F84670"/>
    <w:rsid w:val="00F8477A"/>
    <w:rsid w:val="00F84EEE"/>
    <w:rsid w:val="00F84F03"/>
    <w:rsid w:val="00F8503B"/>
    <w:rsid w:val="00F856CF"/>
    <w:rsid w:val="00F8598F"/>
    <w:rsid w:val="00F85C28"/>
    <w:rsid w:val="00F866F4"/>
    <w:rsid w:val="00F86FF7"/>
    <w:rsid w:val="00F872F8"/>
    <w:rsid w:val="00F8762F"/>
    <w:rsid w:val="00F90147"/>
    <w:rsid w:val="00F90851"/>
    <w:rsid w:val="00F911AA"/>
    <w:rsid w:val="00F9122F"/>
    <w:rsid w:val="00F9161D"/>
    <w:rsid w:val="00F925B5"/>
    <w:rsid w:val="00F93039"/>
    <w:rsid w:val="00F93B8F"/>
    <w:rsid w:val="00F9415B"/>
    <w:rsid w:val="00F9488D"/>
    <w:rsid w:val="00F952E9"/>
    <w:rsid w:val="00F9730F"/>
    <w:rsid w:val="00F9759A"/>
    <w:rsid w:val="00F975EE"/>
    <w:rsid w:val="00F978B6"/>
    <w:rsid w:val="00FA0783"/>
    <w:rsid w:val="00FA10FA"/>
    <w:rsid w:val="00FA118D"/>
    <w:rsid w:val="00FA1871"/>
    <w:rsid w:val="00FA202B"/>
    <w:rsid w:val="00FA2881"/>
    <w:rsid w:val="00FA2D59"/>
    <w:rsid w:val="00FA2FE9"/>
    <w:rsid w:val="00FA3811"/>
    <w:rsid w:val="00FA387C"/>
    <w:rsid w:val="00FA4F13"/>
    <w:rsid w:val="00FA5754"/>
    <w:rsid w:val="00FA6257"/>
    <w:rsid w:val="00FA69F9"/>
    <w:rsid w:val="00FA6C4F"/>
    <w:rsid w:val="00FA7B07"/>
    <w:rsid w:val="00FB1318"/>
    <w:rsid w:val="00FB16FE"/>
    <w:rsid w:val="00FB1E95"/>
    <w:rsid w:val="00FB349C"/>
    <w:rsid w:val="00FB35FC"/>
    <w:rsid w:val="00FB3C23"/>
    <w:rsid w:val="00FB56E2"/>
    <w:rsid w:val="00FB73F0"/>
    <w:rsid w:val="00FB7DBD"/>
    <w:rsid w:val="00FC03C4"/>
    <w:rsid w:val="00FC0A04"/>
    <w:rsid w:val="00FC0C5F"/>
    <w:rsid w:val="00FC16B7"/>
    <w:rsid w:val="00FC2BA0"/>
    <w:rsid w:val="00FC2ECD"/>
    <w:rsid w:val="00FC3184"/>
    <w:rsid w:val="00FC32BB"/>
    <w:rsid w:val="00FC48A3"/>
    <w:rsid w:val="00FC4D40"/>
    <w:rsid w:val="00FC50FF"/>
    <w:rsid w:val="00FC5900"/>
    <w:rsid w:val="00FC5D8A"/>
    <w:rsid w:val="00FC614F"/>
    <w:rsid w:val="00FC7107"/>
    <w:rsid w:val="00FC7496"/>
    <w:rsid w:val="00FD0FE3"/>
    <w:rsid w:val="00FD2135"/>
    <w:rsid w:val="00FD27BE"/>
    <w:rsid w:val="00FD3547"/>
    <w:rsid w:val="00FD3FFA"/>
    <w:rsid w:val="00FD4C0B"/>
    <w:rsid w:val="00FD4E2A"/>
    <w:rsid w:val="00FD4E86"/>
    <w:rsid w:val="00FD691E"/>
    <w:rsid w:val="00FD76DA"/>
    <w:rsid w:val="00FE0388"/>
    <w:rsid w:val="00FE1905"/>
    <w:rsid w:val="00FE2078"/>
    <w:rsid w:val="00FE2344"/>
    <w:rsid w:val="00FE2B14"/>
    <w:rsid w:val="00FE2BEB"/>
    <w:rsid w:val="00FE376D"/>
    <w:rsid w:val="00FE44D8"/>
    <w:rsid w:val="00FE467A"/>
    <w:rsid w:val="00FE47DD"/>
    <w:rsid w:val="00FE5118"/>
    <w:rsid w:val="00FE53AB"/>
    <w:rsid w:val="00FE5D13"/>
    <w:rsid w:val="00FE627C"/>
    <w:rsid w:val="00FE6E05"/>
    <w:rsid w:val="00FE7B78"/>
    <w:rsid w:val="00FE7BFE"/>
    <w:rsid w:val="00FF012C"/>
    <w:rsid w:val="00FF0187"/>
    <w:rsid w:val="00FF0521"/>
    <w:rsid w:val="00FF096D"/>
    <w:rsid w:val="00FF0D36"/>
    <w:rsid w:val="00FF1E62"/>
    <w:rsid w:val="00FF1F20"/>
    <w:rsid w:val="00FF2D24"/>
    <w:rsid w:val="00FF2EEC"/>
    <w:rsid w:val="00FF2FBF"/>
    <w:rsid w:val="00FF46EA"/>
    <w:rsid w:val="00FF59B9"/>
    <w:rsid w:val="00FF5B60"/>
    <w:rsid w:val="00FF617C"/>
    <w:rsid w:val="00FF6D4A"/>
    <w:rsid w:val="00FF7438"/>
    <w:rsid w:val="00FF76EC"/>
    <w:rsid w:val="00FF7B9E"/>
    <w:rsid w:val="00FF7D06"/>
    <w:rsid w:val="00FF7E3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8F78F40"/>
  <w15:chartTrackingRefBased/>
  <w15:docId w15:val="{CF7AF8E5-FCF1-4D04-BB36-B68CE46957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tabs>
        <w:tab w:val="left" w:pos="851"/>
      </w:tabs>
      <w:jc w:val="both"/>
    </w:pPr>
    <w:rPr>
      <w:rFonts w:ascii="Arial" w:hAnsi="Arial"/>
      <w:sz w:val="22"/>
      <w:lang w:val="en-US" w:eastAsia="en-US"/>
    </w:rPr>
  </w:style>
  <w:style w:type="paragraph" w:styleId="Heading1">
    <w:name w:val="heading 1"/>
    <w:basedOn w:val="Normal"/>
    <w:next w:val="Normal"/>
    <w:qFormat/>
    <w:pPr>
      <w:outlineLvl w:val="0"/>
    </w:pPr>
  </w:style>
  <w:style w:type="paragraph" w:styleId="Heading2">
    <w:name w:val="heading 2"/>
    <w:basedOn w:val="Normal"/>
    <w:next w:val="Normal"/>
    <w:qFormat/>
    <w:pPr>
      <w:outlineLvl w:val="1"/>
    </w:pPr>
  </w:style>
  <w:style w:type="paragraph" w:styleId="Heading3">
    <w:name w:val="heading 3"/>
    <w:basedOn w:val="Normal"/>
    <w:next w:val="Normal"/>
    <w:qFormat/>
    <w:pPr>
      <w:outlineLvl w:val="2"/>
    </w:pPr>
  </w:style>
  <w:style w:type="paragraph" w:styleId="Heading4">
    <w:name w:val="heading 4"/>
    <w:basedOn w:val="Normal"/>
    <w:next w:val="Normal"/>
    <w:qFormat/>
    <w:pPr>
      <w:outlineLvl w:val="3"/>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Header">
    <w:name w:val="header"/>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rPr>
      <w:sz w:val="18"/>
    </w:rPr>
  </w:style>
  <w:style w:type="table" w:styleId="TableGrid">
    <w:name w:val="Table Grid"/>
    <w:basedOn w:val="TableNormal"/>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pPr>
      <w:jc w:val="left"/>
    </w:pPr>
    <w:rPr>
      <w:szCs w:val="24"/>
      <w:lang w:val="pl-PL" w:eastAsia="pl-PL"/>
    </w:rPr>
  </w:style>
  <w:style w:type="character" w:styleId="FootnoteReference">
    <w:name w:val="footnote reference"/>
    <w:qFormat/>
    <w:rPr>
      <w:rFonts w:ascii="Arial" w:hAnsi="Arial"/>
      <w:sz w:val="22"/>
      <w:vertAlign w:val="superscript"/>
    </w:rPr>
  </w:style>
  <w:style w:type="paragraph" w:styleId="FootnoteText">
    <w:name w:val="footnote text"/>
    <w:basedOn w:val="Normal"/>
    <w:link w:val="FootnoteTextChar"/>
    <w:pPr>
      <w:tabs>
        <w:tab w:val="clear" w:pos="851"/>
        <w:tab w:val="left" w:pos="567"/>
      </w:tabs>
      <w:ind w:left="567" w:hanging="567"/>
    </w:pPr>
    <w:rPr>
      <w:sz w:val="18"/>
    </w:rPr>
  </w:style>
  <w:style w:type="character" w:customStyle="1" w:styleId="FooterChar">
    <w:name w:val="Footer Char"/>
    <w:basedOn w:val="DefaultParagraphFont"/>
    <w:link w:val="Footer"/>
    <w:rsid w:val="00630A78"/>
    <w:rPr>
      <w:rFonts w:ascii="Arial" w:hAnsi="Arial"/>
      <w:sz w:val="18"/>
      <w:lang w:eastAsia="en-US"/>
    </w:rPr>
  </w:style>
  <w:style w:type="character" w:styleId="PlaceholderText">
    <w:name w:val="Placeholder Text"/>
    <w:basedOn w:val="DefaultParagraphFont"/>
    <w:uiPriority w:val="99"/>
    <w:semiHidden/>
    <w:rsid w:val="00606901"/>
    <w:rPr>
      <w:color w:val="808080"/>
    </w:rPr>
  </w:style>
  <w:style w:type="paragraph" w:styleId="ListParagraph">
    <w:name w:val="List Paragraph"/>
    <w:basedOn w:val="Normal"/>
    <w:uiPriority w:val="34"/>
    <w:qFormat/>
    <w:rsid w:val="00E95320"/>
    <w:pPr>
      <w:ind w:left="720"/>
      <w:contextualSpacing/>
    </w:pPr>
  </w:style>
  <w:style w:type="paragraph" w:styleId="BalloonText">
    <w:name w:val="Balloon Text"/>
    <w:basedOn w:val="Normal"/>
    <w:link w:val="BalloonTextChar"/>
    <w:uiPriority w:val="99"/>
    <w:semiHidden/>
    <w:unhideWhenUsed/>
    <w:rsid w:val="0055568E"/>
    <w:rPr>
      <w:sz w:val="18"/>
      <w:szCs w:val="18"/>
    </w:rPr>
  </w:style>
  <w:style w:type="character" w:customStyle="1" w:styleId="BalloonTextChar">
    <w:name w:val="Balloon Text Char"/>
    <w:basedOn w:val="DefaultParagraphFont"/>
    <w:link w:val="BalloonText"/>
    <w:uiPriority w:val="99"/>
    <w:semiHidden/>
    <w:rsid w:val="0055568E"/>
    <w:rPr>
      <w:rFonts w:ascii="Arial" w:hAnsi="Arial"/>
      <w:sz w:val="18"/>
      <w:szCs w:val="18"/>
      <w:lang w:eastAsia="en-US"/>
    </w:rPr>
  </w:style>
  <w:style w:type="character" w:styleId="CommentReference">
    <w:name w:val="annotation reference"/>
    <w:basedOn w:val="DefaultParagraphFont"/>
    <w:uiPriority w:val="99"/>
    <w:semiHidden/>
    <w:unhideWhenUsed/>
    <w:rsid w:val="004C4CEE"/>
    <w:rPr>
      <w:sz w:val="21"/>
      <w:szCs w:val="21"/>
    </w:rPr>
  </w:style>
  <w:style w:type="paragraph" w:styleId="CommentText">
    <w:name w:val="annotation text"/>
    <w:basedOn w:val="Normal"/>
    <w:link w:val="CommentTextChar"/>
    <w:uiPriority w:val="99"/>
    <w:semiHidden/>
    <w:unhideWhenUsed/>
    <w:rsid w:val="004C4CEE"/>
    <w:pPr>
      <w:widowControl w:val="0"/>
      <w:tabs>
        <w:tab w:val="clear" w:pos="851"/>
      </w:tabs>
      <w:jc w:val="left"/>
    </w:pPr>
    <w:rPr>
      <w:rFonts w:asciiTheme="minorHAnsi" w:eastAsiaTheme="minorEastAsia" w:hAnsiTheme="minorHAnsi" w:cstheme="minorBidi"/>
      <w:kern w:val="2"/>
      <w:sz w:val="21"/>
      <w:szCs w:val="22"/>
      <w:lang w:eastAsia="zh-CN"/>
    </w:rPr>
  </w:style>
  <w:style w:type="character" w:customStyle="1" w:styleId="CommentTextChar">
    <w:name w:val="Comment Text Char"/>
    <w:basedOn w:val="DefaultParagraphFont"/>
    <w:link w:val="CommentText"/>
    <w:uiPriority w:val="99"/>
    <w:semiHidden/>
    <w:rsid w:val="004C4CEE"/>
    <w:rPr>
      <w:rFonts w:asciiTheme="minorHAnsi" w:eastAsiaTheme="minorEastAsia" w:hAnsiTheme="minorHAnsi" w:cstheme="minorBidi"/>
      <w:kern w:val="2"/>
      <w:sz w:val="21"/>
      <w:szCs w:val="22"/>
      <w:lang w:val="en-US"/>
    </w:rPr>
  </w:style>
  <w:style w:type="paragraph" w:styleId="CommentSubject">
    <w:name w:val="annotation subject"/>
    <w:basedOn w:val="CommentText"/>
    <w:next w:val="CommentText"/>
    <w:link w:val="CommentSubjectChar"/>
    <w:uiPriority w:val="99"/>
    <w:semiHidden/>
    <w:unhideWhenUsed/>
    <w:rsid w:val="008B1068"/>
    <w:pPr>
      <w:widowControl/>
      <w:tabs>
        <w:tab w:val="left" w:pos="851"/>
      </w:tabs>
    </w:pPr>
    <w:rPr>
      <w:rFonts w:ascii="Arial" w:eastAsia="MS Mincho" w:hAnsi="Arial" w:cs="Times New Roman"/>
      <w:b/>
      <w:bCs/>
      <w:kern w:val="0"/>
      <w:sz w:val="22"/>
      <w:szCs w:val="20"/>
      <w:lang w:eastAsia="en-US"/>
    </w:rPr>
  </w:style>
  <w:style w:type="character" w:customStyle="1" w:styleId="CommentSubjectChar">
    <w:name w:val="Comment Subject Char"/>
    <w:basedOn w:val="CommentTextChar"/>
    <w:link w:val="CommentSubject"/>
    <w:uiPriority w:val="99"/>
    <w:semiHidden/>
    <w:rsid w:val="008B1068"/>
    <w:rPr>
      <w:rFonts w:ascii="Arial" w:eastAsiaTheme="minorEastAsia" w:hAnsi="Arial" w:cstheme="minorBidi"/>
      <w:b/>
      <w:bCs/>
      <w:kern w:val="2"/>
      <w:sz w:val="22"/>
      <w:szCs w:val="22"/>
      <w:lang w:val="en-US" w:eastAsia="en-US"/>
    </w:rPr>
  </w:style>
  <w:style w:type="numbering" w:customStyle="1" w:styleId="1">
    <w:name w:val="无列表1"/>
    <w:next w:val="NoList"/>
    <w:uiPriority w:val="99"/>
    <w:semiHidden/>
    <w:unhideWhenUsed/>
    <w:rsid w:val="00DF3353"/>
  </w:style>
  <w:style w:type="character" w:customStyle="1" w:styleId="HeaderChar">
    <w:name w:val="Header Char"/>
    <w:basedOn w:val="DefaultParagraphFont"/>
    <w:link w:val="Header"/>
    <w:uiPriority w:val="99"/>
    <w:rsid w:val="00DF3353"/>
    <w:rPr>
      <w:rFonts w:ascii="Arial" w:hAnsi="Arial"/>
      <w:sz w:val="22"/>
      <w:lang w:val="en-US" w:eastAsia="en-US"/>
    </w:rPr>
  </w:style>
  <w:style w:type="character" w:customStyle="1" w:styleId="FootnoteTextChar">
    <w:name w:val="Footnote Text Char"/>
    <w:basedOn w:val="DefaultParagraphFont"/>
    <w:link w:val="FootnoteText"/>
    <w:uiPriority w:val="99"/>
    <w:rsid w:val="00DF3353"/>
    <w:rPr>
      <w:rFonts w:ascii="Arial" w:hAnsi="Arial"/>
      <w:sz w:val="18"/>
      <w:lang w:val="en-US" w:eastAsia="en-US"/>
    </w:rPr>
  </w:style>
  <w:style w:type="table" w:customStyle="1" w:styleId="3">
    <w:name w:val="网格型3"/>
    <w:basedOn w:val="TableNormal"/>
    <w:next w:val="TableGrid"/>
    <w:uiPriority w:val="39"/>
    <w:rsid w:val="00DF3353"/>
    <w:rPr>
      <w:rFonts w:ascii="DengXian" w:eastAsia="DengXian" w:hAnsi="DengXian"/>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next w:val="TableGrid"/>
    <w:uiPriority w:val="39"/>
    <w:rsid w:val="00DF3353"/>
    <w:rPr>
      <w:rFonts w:ascii="DengXian" w:eastAsia="DengXian" w:hAnsi="DengXian"/>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next w:val="TableGrid"/>
    <w:uiPriority w:val="39"/>
    <w:qFormat/>
    <w:rsid w:val="00DF3353"/>
    <w:pPr>
      <w:jc w:val="both"/>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F3353"/>
    <w:pPr>
      <w:widowControl w:val="0"/>
      <w:autoSpaceDE w:val="0"/>
      <w:autoSpaceDN w:val="0"/>
      <w:adjustRightInd w:val="0"/>
    </w:pPr>
    <w:rPr>
      <w:rFonts w:ascii="Arial" w:eastAsia="DengXian" w:hAnsi="Arial" w:cs="Arial"/>
      <w:color w:val="000000"/>
      <w:sz w:val="24"/>
      <w:szCs w:val="24"/>
      <w:lang w:val="en-US"/>
    </w:rPr>
  </w:style>
  <w:style w:type="table" w:customStyle="1" w:styleId="31">
    <w:name w:val="网格型31"/>
    <w:basedOn w:val="TableNormal"/>
    <w:next w:val="TableGrid"/>
    <w:uiPriority w:val="39"/>
    <w:rsid w:val="00DF3353"/>
    <w:rPr>
      <w:rFonts w:ascii="DengXian" w:eastAsia="DengXian" w:hAnsi="DengXian"/>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EquationSection">
    <w:name w:val="MTEquationSection"/>
    <w:basedOn w:val="DefaultParagraphFont"/>
    <w:rsid w:val="00DF3353"/>
    <w:rPr>
      <w:rFonts w:ascii="Arial" w:eastAsia="SimSun" w:hAnsi="Arial" w:cs="Arial"/>
      <w:b/>
      <w:bCs/>
      <w:vanish/>
      <w:color w:val="FF0000"/>
      <w:kern w:val="0"/>
      <w:sz w:val="22"/>
      <w:szCs w:val="20"/>
      <w:lang w:val="en-GB" w:eastAsia="en-US"/>
    </w:rPr>
  </w:style>
  <w:style w:type="table" w:customStyle="1" w:styleId="32">
    <w:name w:val="网格型32"/>
    <w:basedOn w:val="TableNormal"/>
    <w:next w:val="TableGrid"/>
    <w:uiPriority w:val="39"/>
    <w:rsid w:val="003F0B73"/>
    <w:rPr>
      <w:rFonts w:ascii="DengXian" w:eastAsia="DengXian" w:hAnsi="DengXian"/>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无列表2"/>
    <w:next w:val="NoList"/>
    <w:uiPriority w:val="99"/>
    <w:semiHidden/>
    <w:unhideWhenUsed/>
    <w:rsid w:val="00750B6D"/>
  </w:style>
  <w:style w:type="table" w:customStyle="1" w:styleId="33">
    <w:name w:val="网格型33"/>
    <w:basedOn w:val="TableNormal"/>
    <w:next w:val="TableGrid"/>
    <w:uiPriority w:val="39"/>
    <w:rsid w:val="00750B6D"/>
    <w:rPr>
      <w:rFonts w:ascii="DengXian" w:eastAsia="DengXian" w:hAnsi="DengXian"/>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39"/>
    <w:rsid w:val="00750B6D"/>
    <w:rPr>
      <w:rFonts w:ascii="DengXian" w:eastAsia="DengXian" w:hAnsi="DengXian"/>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rsid w:val="00750B6D"/>
    <w:rPr>
      <w:rFonts w:ascii="DengXian" w:eastAsia="DengXian" w:hAnsi="DengXian"/>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750B6D"/>
    <w:rPr>
      <w:i/>
      <w:iCs/>
    </w:rPr>
  </w:style>
  <w:style w:type="paragraph" w:styleId="Revision">
    <w:name w:val="Revision"/>
    <w:hidden/>
    <w:uiPriority w:val="99"/>
    <w:semiHidden/>
    <w:rsid w:val="00750B6D"/>
    <w:rPr>
      <w:rFonts w:ascii="DengXian" w:eastAsia="DengXian" w:hAnsi="DengXian"/>
      <w:kern w:val="2"/>
      <w:sz w:val="21"/>
      <w:szCs w:val="22"/>
      <w:lang w:val="en-US"/>
    </w:rPr>
  </w:style>
  <w:style w:type="table" w:customStyle="1" w:styleId="41">
    <w:name w:val="网格型41"/>
    <w:basedOn w:val="TableNormal"/>
    <w:next w:val="TableGrid"/>
    <w:uiPriority w:val="39"/>
    <w:rsid w:val="00C6288F"/>
    <w:rPr>
      <w:rFonts w:ascii="DengXian" w:eastAsia="DengXian" w:hAnsi="DengXian"/>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877A3"/>
    <w:rPr>
      <w:color w:val="0563C1" w:themeColor="hyperlink"/>
      <w:u w:val="single"/>
    </w:rPr>
  </w:style>
  <w:style w:type="character" w:styleId="UnresolvedMention">
    <w:name w:val="Unresolved Mention"/>
    <w:basedOn w:val="DefaultParagraphFont"/>
    <w:uiPriority w:val="99"/>
    <w:semiHidden/>
    <w:unhideWhenUsed/>
    <w:rsid w:val="00B877A3"/>
    <w:rPr>
      <w:color w:val="605E5C"/>
      <w:shd w:val="clear" w:color="auto" w:fill="E1DFDD"/>
    </w:rPr>
  </w:style>
  <w:style w:type="table" w:customStyle="1" w:styleId="TaulukkoRuudukko1">
    <w:name w:val="Taulukko Ruudukko1"/>
    <w:basedOn w:val="TableNormal"/>
    <w:next w:val="TableGrid"/>
    <w:uiPriority w:val="39"/>
    <w:rsid w:val="002168B0"/>
    <w:rPr>
      <w:rFonts w:asciiTheme="minorHAnsi" w:eastAsiaTheme="minorEastAsia"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702998">
      <w:bodyDiv w:val="1"/>
      <w:marLeft w:val="0"/>
      <w:marRight w:val="0"/>
      <w:marTop w:val="0"/>
      <w:marBottom w:val="0"/>
      <w:divBdr>
        <w:top w:val="none" w:sz="0" w:space="0" w:color="auto"/>
        <w:left w:val="none" w:sz="0" w:space="0" w:color="auto"/>
        <w:bottom w:val="none" w:sz="0" w:space="0" w:color="auto"/>
        <w:right w:val="none" w:sz="0" w:space="0" w:color="auto"/>
      </w:divBdr>
    </w:div>
    <w:div w:id="756903825">
      <w:bodyDiv w:val="1"/>
      <w:marLeft w:val="0"/>
      <w:marRight w:val="0"/>
      <w:marTop w:val="0"/>
      <w:marBottom w:val="0"/>
      <w:divBdr>
        <w:top w:val="none" w:sz="0" w:space="0" w:color="auto"/>
        <w:left w:val="none" w:sz="0" w:space="0" w:color="auto"/>
        <w:bottom w:val="none" w:sz="0" w:space="0" w:color="auto"/>
        <w:right w:val="none" w:sz="0" w:space="0" w:color="auto"/>
      </w:divBdr>
    </w:div>
    <w:div w:id="1626542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s>
</file>

<file path=word/_rels/footnotes.xml.rels><?xml version="1.0" encoding="UTF-8" standalone="yes"?>
<Relationships xmlns="http://schemas.openxmlformats.org/package/2006/relationships"><Relationship Id="rId1" Type="http://schemas.openxmlformats.org/officeDocument/2006/relationships/hyperlink" Target="http://www.helcom.f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5BAA7DFC8464843BD7BA1489446A8E2" ma:contentTypeVersion="10" ma:contentTypeDescription="Create a new document." ma:contentTypeScope="" ma:versionID="ccccae863bf2c7dfcebdb23ece7226e2">
  <xsd:schema xmlns:xsd="http://www.w3.org/2001/XMLSchema" xmlns:xs="http://www.w3.org/2001/XMLSchema" xmlns:p="http://schemas.microsoft.com/office/2006/metadata/properties" xmlns:ns2="f9fea385-4e6b-466f-acd2-84961ecfc93e" xmlns:ns3="65aaf078-cb46-46ae-90b5-9a2c4d65b4a2" targetNamespace="http://schemas.microsoft.com/office/2006/metadata/properties" ma:root="true" ma:fieldsID="98a97c8f1ce626c4b217e7edb9537429" ns2:_="" ns3:_="">
    <xsd:import namespace="f9fea385-4e6b-466f-acd2-84961ecfc93e"/>
    <xsd:import namespace="65aaf078-cb46-46ae-90b5-9a2c4d65b4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fea385-4e6b-466f-acd2-84961ecfc9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5aaf078-cb46-46ae-90b5-9a2c4d65b4a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0F44479-3DF1-4F52-B54C-61139A333C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fea385-4e6b-466f-acd2-84961ecfc93e"/>
    <ds:schemaRef ds:uri="65aaf078-cb46-46ae-90b5-9a2c4d65b4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46F809C-1844-4B5F-A5EE-0D32E1541F4F}">
  <ds:schemaRefs>
    <ds:schemaRef ds:uri="http://schemas.microsoft.com/sharepoint/v3/contenttype/forms"/>
  </ds:schemaRefs>
</ds:datastoreItem>
</file>

<file path=customXml/itemProps3.xml><?xml version="1.0" encoding="utf-8"?>
<ds:datastoreItem xmlns:ds="http://schemas.openxmlformats.org/officeDocument/2006/customXml" ds:itemID="{861582CC-963A-B14A-B52A-C41B3A3B2E55}">
  <ds:schemaRefs>
    <ds:schemaRef ds:uri="http://schemas.openxmlformats.org/officeDocument/2006/bibliography"/>
  </ds:schemaRefs>
</ds:datastoreItem>
</file>

<file path=customXml/itemProps4.xml><?xml version="1.0" encoding="utf-8"?>
<ds:datastoreItem xmlns:ds="http://schemas.openxmlformats.org/officeDocument/2006/customXml" ds:itemID="{F5FC1865-6988-4FAC-B0EA-8D2C163B549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15</Pages>
  <Words>4014</Words>
  <Characters>22883</Characters>
  <Application>Microsoft Office Word</Application>
  <DocSecurity>0</DocSecurity>
  <Lines>190</Lines>
  <Paragraphs>53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26844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dc:creator>
  <cp:keywords/>
  <cp:lastModifiedBy>Edwin Pang</cp:lastModifiedBy>
  <cp:revision>30</cp:revision>
  <cp:lastPrinted>2021-08-22T01:29:00Z</cp:lastPrinted>
  <dcterms:created xsi:type="dcterms:W3CDTF">2022-01-07T10:58:00Z</dcterms:created>
  <dcterms:modified xsi:type="dcterms:W3CDTF">2022-01-07T22:56:00Z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0x01010065BAA7DFC8464843BD7BA1489446A8E2</vt:lpwstr>
  </property>
</Properties>
</file>